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670" w:rsidRPr="00444670" w:rsidRDefault="001600B1" w:rsidP="00444670">
      <w:pPr>
        <w:ind w:firstLine="0"/>
        <w:jc w:val="center"/>
        <w:rPr>
          <w:rFonts w:ascii="Times New Roman" w:hAnsi="Times New Roman" w:cs="Times New Roman"/>
          <w:b/>
        </w:rPr>
      </w:pPr>
      <w:r w:rsidRPr="000E6E94">
        <w:rPr>
          <w:rFonts w:ascii="Arial" w:hAnsi="Arial"/>
          <w:noProof/>
          <w:lang w:eastAsia="pt-BR"/>
        </w:rPr>
        <w:drawing>
          <wp:anchor distT="0" distB="0" distL="114300" distR="114300" simplePos="0" relativeHeight="251660288" behindDoc="0" locked="0" layoutInCell="1" allowOverlap="1">
            <wp:simplePos x="0" y="0"/>
            <wp:positionH relativeFrom="margin">
              <wp:posOffset>4539615</wp:posOffset>
            </wp:positionH>
            <wp:positionV relativeFrom="margin">
              <wp:posOffset>-451485</wp:posOffset>
            </wp:positionV>
            <wp:extent cx="678815" cy="771525"/>
            <wp:effectExtent l="0" t="0" r="6985" b="0"/>
            <wp:wrapSquare wrapText="bothSides"/>
            <wp:docPr id="6" name="Imagem 8" descr="ifp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fp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815" cy="770255"/>
                    </a:xfrm>
                    <a:prstGeom prst="rect">
                      <a:avLst/>
                    </a:prstGeom>
                    <a:noFill/>
                    <a:ln>
                      <a:noFill/>
                    </a:ln>
                  </pic:spPr>
                </pic:pic>
              </a:graphicData>
            </a:graphic>
          </wp:anchor>
        </w:drawing>
      </w:r>
      <w:r w:rsidRPr="000E6E94">
        <w:rPr>
          <w:rFonts w:ascii="Arial" w:hAnsi="Arial"/>
          <w:noProof/>
          <w:lang w:eastAsia="pt-BR"/>
        </w:rPr>
        <w:drawing>
          <wp:anchor distT="0" distB="0" distL="114300" distR="114300" simplePos="0" relativeHeight="251659264" behindDoc="0" locked="0" layoutInCell="1" allowOverlap="1">
            <wp:simplePos x="0" y="0"/>
            <wp:positionH relativeFrom="margin">
              <wp:posOffset>615315</wp:posOffset>
            </wp:positionH>
            <wp:positionV relativeFrom="margin">
              <wp:posOffset>-508635</wp:posOffset>
            </wp:positionV>
            <wp:extent cx="868045" cy="868045"/>
            <wp:effectExtent l="0" t="0" r="8255" b="8255"/>
            <wp:wrapSquare wrapText="right"/>
            <wp:docPr id="9" name="Imagem 5" descr="D:\Mestrado PROFNIT - IFPB\dissertação\profn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Mestrado PROFNIT - IFPB\dissertação\profnit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8045" cy="868045"/>
                    </a:xfrm>
                    <a:prstGeom prst="rect">
                      <a:avLst/>
                    </a:prstGeom>
                    <a:noFill/>
                    <a:ln>
                      <a:noFill/>
                    </a:ln>
                  </pic:spPr>
                </pic:pic>
              </a:graphicData>
            </a:graphic>
          </wp:anchor>
        </w:drawing>
      </w:r>
    </w:p>
    <w:p w:rsidR="001600B1" w:rsidRDefault="001600B1" w:rsidP="001600B1">
      <w:pPr>
        <w:pStyle w:val="NormalWeb"/>
        <w:spacing w:before="0" w:beforeAutospacing="0" w:after="0" w:afterAutospacing="0"/>
        <w:jc w:val="center"/>
        <w:rPr>
          <w:b/>
          <w:bCs/>
          <w:color w:val="000000"/>
        </w:rPr>
      </w:pPr>
    </w:p>
    <w:p w:rsidR="001600B1" w:rsidRPr="001600B1" w:rsidRDefault="001600B1" w:rsidP="001600B1">
      <w:pPr>
        <w:pStyle w:val="NormalWeb"/>
        <w:spacing w:before="0" w:beforeAutospacing="0" w:after="0" w:afterAutospacing="0"/>
        <w:jc w:val="center"/>
        <w:rPr>
          <w:b/>
        </w:rPr>
      </w:pPr>
      <w:r w:rsidRPr="001600B1">
        <w:rPr>
          <w:b/>
          <w:bCs/>
          <w:color w:val="000000"/>
        </w:rPr>
        <w:t>IFPB - INSTITUTO FEDERAL DE EDUCAÇÃO, CIÊNCIA E TECNOLOGIA DA PARAÍBA</w:t>
      </w:r>
      <w:r w:rsidR="007347F6">
        <w:rPr>
          <w:b/>
          <w:bCs/>
          <w:color w:val="000000"/>
        </w:rPr>
        <w:t xml:space="preserve"> </w:t>
      </w:r>
      <w:r w:rsidRPr="001600B1">
        <w:rPr>
          <w:b/>
        </w:rPr>
        <w:t xml:space="preserve">- </w:t>
      </w:r>
      <w:r w:rsidRPr="001600B1">
        <w:rPr>
          <w:b/>
          <w:bCs/>
          <w:color w:val="000000"/>
        </w:rPr>
        <w:t>CAMPUS CAMPINA GRANDE</w:t>
      </w:r>
    </w:p>
    <w:p w:rsidR="001600B1" w:rsidRPr="001600B1" w:rsidRDefault="001600B1" w:rsidP="001600B1">
      <w:pPr>
        <w:spacing w:line="240" w:lineRule="auto"/>
        <w:ind w:firstLine="0"/>
        <w:jc w:val="center"/>
        <w:rPr>
          <w:rFonts w:ascii="Times New Roman" w:hAnsi="Times New Roman" w:cs="Times New Roman"/>
          <w:b/>
        </w:rPr>
      </w:pPr>
      <w:r w:rsidRPr="001600B1">
        <w:rPr>
          <w:rFonts w:ascii="Times New Roman" w:hAnsi="Times New Roman" w:cs="Times New Roman"/>
          <w:b/>
        </w:rPr>
        <w:t xml:space="preserve">PROGRAMA DE </w:t>
      </w:r>
      <w:r w:rsidR="007347F6" w:rsidRPr="001600B1">
        <w:rPr>
          <w:rFonts w:ascii="Times New Roman" w:hAnsi="Times New Roman" w:cs="Times New Roman"/>
          <w:b/>
        </w:rPr>
        <w:t>PÓS-GRADUAÇÃO</w:t>
      </w:r>
      <w:r w:rsidRPr="001600B1">
        <w:rPr>
          <w:rFonts w:ascii="Times New Roman" w:hAnsi="Times New Roman" w:cs="Times New Roman"/>
          <w:b/>
        </w:rPr>
        <w:t xml:space="preserve"> </w:t>
      </w:r>
      <w:r w:rsidRPr="001600B1">
        <w:rPr>
          <w:rFonts w:ascii="Times New Roman" w:hAnsi="Times New Roman" w:cs="Times New Roman"/>
          <w:b/>
          <w:i/>
        </w:rPr>
        <w:t>STRICTU SENSU</w:t>
      </w:r>
    </w:p>
    <w:p w:rsidR="001600B1" w:rsidRPr="001600B1" w:rsidRDefault="001600B1" w:rsidP="001600B1">
      <w:pPr>
        <w:spacing w:line="240" w:lineRule="auto"/>
        <w:ind w:firstLine="0"/>
        <w:jc w:val="center"/>
        <w:rPr>
          <w:rFonts w:ascii="Times New Roman" w:hAnsi="Times New Roman" w:cs="Times New Roman"/>
          <w:b/>
        </w:rPr>
      </w:pPr>
      <w:r w:rsidRPr="001600B1">
        <w:rPr>
          <w:rFonts w:ascii="Times New Roman" w:hAnsi="Times New Roman" w:cs="Times New Roman"/>
          <w:b/>
        </w:rPr>
        <w:t>MESTRADO PROFISSION</w:t>
      </w:r>
      <w:r>
        <w:rPr>
          <w:rFonts w:ascii="Times New Roman" w:hAnsi="Times New Roman" w:cs="Times New Roman"/>
          <w:b/>
        </w:rPr>
        <w:t xml:space="preserve">AL EM PROPRIEDADE INTELECTUAL E </w:t>
      </w:r>
      <w:r w:rsidRPr="001600B1">
        <w:rPr>
          <w:rFonts w:ascii="Times New Roman" w:hAnsi="Times New Roman" w:cs="Times New Roman"/>
          <w:b/>
        </w:rPr>
        <w:t>TRANSFERÊNCIA DE TECNOLOGIA PARA INOVAÇÃO – PROFNIT</w:t>
      </w:r>
    </w:p>
    <w:p w:rsidR="00444670" w:rsidRPr="00444670" w:rsidRDefault="00444670" w:rsidP="00444670">
      <w:pPr>
        <w:ind w:firstLine="0"/>
        <w:jc w:val="center"/>
        <w:rPr>
          <w:rFonts w:ascii="Times New Roman" w:hAnsi="Times New Roman" w:cs="Times New Roman"/>
        </w:rPr>
      </w:pPr>
    </w:p>
    <w:p w:rsidR="00444670" w:rsidRPr="00444670" w:rsidRDefault="00444670" w:rsidP="00444670">
      <w:pPr>
        <w:ind w:firstLine="0"/>
        <w:jc w:val="center"/>
        <w:rPr>
          <w:rFonts w:ascii="Times New Roman" w:hAnsi="Times New Roman" w:cs="Times New Roman"/>
          <w:b/>
        </w:rPr>
      </w:pPr>
    </w:p>
    <w:p w:rsidR="00444670" w:rsidRPr="00444670" w:rsidRDefault="00444670" w:rsidP="00444670">
      <w:pPr>
        <w:ind w:firstLine="0"/>
        <w:jc w:val="center"/>
        <w:rPr>
          <w:rFonts w:ascii="Times New Roman" w:hAnsi="Times New Roman" w:cs="Times New Roman"/>
          <w:b/>
        </w:rPr>
      </w:pPr>
    </w:p>
    <w:p w:rsidR="00444670" w:rsidRPr="00444670" w:rsidRDefault="00444670" w:rsidP="00444670">
      <w:pPr>
        <w:ind w:firstLine="0"/>
        <w:jc w:val="center"/>
        <w:rPr>
          <w:rFonts w:ascii="Times New Roman" w:hAnsi="Times New Roman" w:cs="Times New Roman"/>
          <w:b/>
        </w:rPr>
      </w:pPr>
    </w:p>
    <w:p w:rsidR="00444670" w:rsidRPr="00444670" w:rsidRDefault="00444670" w:rsidP="00444670">
      <w:pPr>
        <w:ind w:firstLine="0"/>
        <w:jc w:val="center"/>
        <w:rPr>
          <w:rFonts w:ascii="Times New Roman" w:hAnsi="Times New Roman" w:cs="Times New Roman"/>
          <w:b/>
        </w:rPr>
      </w:pPr>
    </w:p>
    <w:p w:rsidR="00444670" w:rsidRPr="00444670" w:rsidRDefault="00444670" w:rsidP="00444670">
      <w:pPr>
        <w:ind w:firstLine="0"/>
        <w:jc w:val="center"/>
        <w:rPr>
          <w:rFonts w:ascii="Times New Roman" w:hAnsi="Times New Roman" w:cs="Times New Roman"/>
          <w:b/>
        </w:rPr>
      </w:pPr>
      <w:r w:rsidRPr="00444670">
        <w:rPr>
          <w:rFonts w:ascii="Times New Roman" w:hAnsi="Times New Roman" w:cs="Times New Roman"/>
          <w:b/>
        </w:rPr>
        <w:t>E</w:t>
      </w:r>
      <w:r w:rsidR="001600B1">
        <w:rPr>
          <w:rFonts w:ascii="Times New Roman" w:hAnsi="Times New Roman" w:cs="Times New Roman"/>
          <w:b/>
        </w:rPr>
        <w:t>VERTON PEREIRA DE PONTES</w:t>
      </w:r>
    </w:p>
    <w:p w:rsidR="00444670" w:rsidRPr="00444670" w:rsidRDefault="00444670" w:rsidP="00444670">
      <w:pPr>
        <w:ind w:firstLine="0"/>
        <w:jc w:val="center"/>
        <w:rPr>
          <w:rFonts w:ascii="Times New Roman" w:hAnsi="Times New Roman" w:cs="Times New Roman"/>
          <w:b/>
        </w:rPr>
      </w:pPr>
    </w:p>
    <w:p w:rsidR="00444670" w:rsidRPr="00444670" w:rsidRDefault="00444670" w:rsidP="00444670">
      <w:pPr>
        <w:ind w:firstLine="0"/>
        <w:jc w:val="center"/>
        <w:rPr>
          <w:rFonts w:ascii="Times New Roman" w:hAnsi="Times New Roman" w:cs="Times New Roman"/>
          <w:b/>
        </w:rPr>
      </w:pPr>
    </w:p>
    <w:p w:rsidR="00444670" w:rsidRPr="00444670" w:rsidRDefault="00444670" w:rsidP="00444670">
      <w:pPr>
        <w:ind w:firstLine="0"/>
        <w:jc w:val="center"/>
        <w:rPr>
          <w:rFonts w:ascii="Times New Roman" w:hAnsi="Times New Roman" w:cs="Times New Roman"/>
          <w:b/>
        </w:rPr>
      </w:pPr>
    </w:p>
    <w:p w:rsidR="00444670" w:rsidRPr="00444670" w:rsidRDefault="00444670" w:rsidP="00444670">
      <w:pPr>
        <w:ind w:firstLine="0"/>
        <w:jc w:val="center"/>
        <w:rPr>
          <w:rFonts w:ascii="Times New Roman" w:hAnsi="Times New Roman" w:cs="Times New Roman"/>
          <w:b/>
        </w:rPr>
      </w:pPr>
    </w:p>
    <w:p w:rsidR="00444670" w:rsidRPr="001600B1" w:rsidRDefault="00444670" w:rsidP="00444670">
      <w:pPr>
        <w:ind w:firstLine="0"/>
        <w:jc w:val="center"/>
        <w:rPr>
          <w:rFonts w:ascii="Times New Roman" w:hAnsi="Times New Roman" w:cs="Times New Roman"/>
          <w:b/>
        </w:rPr>
      </w:pPr>
    </w:p>
    <w:p w:rsidR="00444670" w:rsidRPr="001600B1" w:rsidRDefault="00F42E55" w:rsidP="00444670">
      <w:pPr>
        <w:ind w:firstLine="0"/>
        <w:jc w:val="center"/>
        <w:rPr>
          <w:rFonts w:ascii="Times New Roman" w:hAnsi="Times New Roman" w:cs="Times New Roman"/>
          <w:b/>
        </w:rPr>
      </w:pPr>
      <w:r>
        <w:rPr>
          <w:rFonts w:ascii="Times New Roman" w:hAnsi="Times New Roman" w:cs="Times New Roman"/>
          <w:b/>
        </w:rPr>
        <w:t xml:space="preserve">ANÁLISE DE VIABILIDADE DO REGISTRO DE </w:t>
      </w:r>
      <w:r w:rsidR="001600B1" w:rsidRPr="001600B1">
        <w:rPr>
          <w:rFonts w:ascii="Times New Roman" w:hAnsi="Times New Roman" w:cs="Times New Roman"/>
          <w:b/>
        </w:rPr>
        <w:t>INDICAÇÃO GEOGRÁFICA (IG) PARA A CARNE DE SOL DE PICUÍ-PB.</w:t>
      </w:r>
    </w:p>
    <w:p w:rsidR="00444670" w:rsidRPr="00444670" w:rsidRDefault="00444670" w:rsidP="00444670">
      <w:pPr>
        <w:ind w:firstLine="0"/>
        <w:jc w:val="center"/>
        <w:rPr>
          <w:rFonts w:ascii="Times New Roman" w:hAnsi="Times New Roman" w:cs="Times New Roman"/>
        </w:rPr>
      </w:pPr>
    </w:p>
    <w:p w:rsidR="00444670" w:rsidRPr="00444670" w:rsidRDefault="00444670" w:rsidP="00444670">
      <w:pPr>
        <w:ind w:firstLine="0"/>
        <w:jc w:val="center"/>
        <w:rPr>
          <w:rFonts w:ascii="Times New Roman" w:hAnsi="Times New Roman" w:cs="Times New Roman"/>
        </w:rPr>
      </w:pPr>
    </w:p>
    <w:p w:rsidR="00444670" w:rsidRPr="00444670" w:rsidRDefault="00444670" w:rsidP="00444670">
      <w:pPr>
        <w:spacing w:line="240" w:lineRule="auto"/>
        <w:ind w:firstLine="0"/>
        <w:jc w:val="center"/>
        <w:rPr>
          <w:rFonts w:ascii="Times New Roman" w:hAnsi="Times New Roman" w:cs="Times New Roman"/>
        </w:rPr>
      </w:pPr>
    </w:p>
    <w:p w:rsidR="00444670" w:rsidRPr="00444670" w:rsidRDefault="00444670" w:rsidP="00444670">
      <w:pPr>
        <w:spacing w:line="240" w:lineRule="auto"/>
        <w:ind w:firstLine="0"/>
        <w:jc w:val="center"/>
        <w:rPr>
          <w:rFonts w:ascii="Times New Roman" w:hAnsi="Times New Roman" w:cs="Times New Roman"/>
        </w:rPr>
      </w:pPr>
    </w:p>
    <w:p w:rsidR="00444670" w:rsidRPr="00444670" w:rsidRDefault="00444670" w:rsidP="00444670">
      <w:pPr>
        <w:spacing w:line="240" w:lineRule="auto"/>
        <w:ind w:firstLine="0"/>
        <w:jc w:val="center"/>
        <w:rPr>
          <w:rFonts w:ascii="Times New Roman" w:hAnsi="Times New Roman" w:cs="Times New Roman"/>
        </w:rPr>
      </w:pPr>
    </w:p>
    <w:p w:rsidR="00444670" w:rsidRDefault="00444670" w:rsidP="00444670">
      <w:pPr>
        <w:spacing w:line="240" w:lineRule="auto"/>
        <w:ind w:firstLine="0"/>
        <w:jc w:val="center"/>
        <w:rPr>
          <w:rFonts w:ascii="Times New Roman" w:hAnsi="Times New Roman" w:cs="Times New Roman"/>
        </w:rPr>
      </w:pPr>
    </w:p>
    <w:p w:rsidR="001600B1" w:rsidRDefault="001600B1" w:rsidP="00444670">
      <w:pPr>
        <w:spacing w:line="240" w:lineRule="auto"/>
        <w:ind w:firstLine="0"/>
        <w:jc w:val="center"/>
        <w:rPr>
          <w:rFonts w:ascii="Times New Roman" w:hAnsi="Times New Roman" w:cs="Times New Roman"/>
        </w:rPr>
      </w:pPr>
    </w:p>
    <w:p w:rsidR="001600B1" w:rsidRDefault="001600B1" w:rsidP="00444670">
      <w:pPr>
        <w:spacing w:line="240" w:lineRule="auto"/>
        <w:ind w:firstLine="0"/>
        <w:jc w:val="center"/>
        <w:rPr>
          <w:rFonts w:ascii="Times New Roman" w:hAnsi="Times New Roman" w:cs="Times New Roman"/>
        </w:rPr>
      </w:pPr>
    </w:p>
    <w:p w:rsidR="001600B1" w:rsidRDefault="001600B1" w:rsidP="00444670">
      <w:pPr>
        <w:spacing w:line="240" w:lineRule="auto"/>
        <w:ind w:firstLine="0"/>
        <w:jc w:val="center"/>
        <w:rPr>
          <w:rFonts w:ascii="Times New Roman" w:hAnsi="Times New Roman" w:cs="Times New Roman"/>
        </w:rPr>
      </w:pPr>
    </w:p>
    <w:p w:rsidR="001600B1" w:rsidRPr="00444670" w:rsidRDefault="001600B1" w:rsidP="00444670">
      <w:pPr>
        <w:spacing w:line="240" w:lineRule="auto"/>
        <w:ind w:firstLine="0"/>
        <w:jc w:val="center"/>
        <w:rPr>
          <w:rFonts w:ascii="Times New Roman" w:hAnsi="Times New Roman" w:cs="Times New Roman"/>
        </w:rPr>
      </w:pPr>
    </w:p>
    <w:p w:rsidR="00444670" w:rsidRPr="00444670" w:rsidRDefault="00444670" w:rsidP="00444670">
      <w:pPr>
        <w:spacing w:line="240" w:lineRule="auto"/>
        <w:ind w:firstLine="0"/>
        <w:jc w:val="center"/>
        <w:rPr>
          <w:rFonts w:ascii="Times New Roman" w:hAnsi="Times New Roman" w:cs="Times New Roman"/>
        </w:rPr>
      </w:pPr>
    </w:p>
    <w:p w:rsidR="00444670" w:rsidRPr="00444670" w:rsidRDefault="00444670" w:rsidP="00444670">
      <w:pPr>
        <w:spacing w:line="240" w:lineRule="auto"/>
        <w:ind w:firstLine="0"/>
        <w:jc w:val="center"/>
        <w:rPr>
          <w:rFonts w:ascii="Times New Roman" w:hAnsi="Times New Roman" w:cs="Times New Roman"/>
        </w:rPr>
      </w:pPr>
    </w:p>
    <w:p w:rsidR="00444670" w:rsidRPr="00444670" w:rsidRDefault="00444670" w:rsidP="00444670">
      <w:pPr>
        <w:spacing w:line="240" w:lineRule="auto"/>
        <w:ind w:firstLine="0"/>
        <w:jc w:val="center"/>
        <w:rPr>
          <w:rFonts w:ascii="Times New Roman" w:hAnsi="Times New Roman" w:cs="Times New Roman"/>
        </w:rPr>
      </w:pPr>
    </w:p>
    <w:p w:rsidR="00444670" w:rsidRPr="00444670" w:rsidRDefault="00444670" w:rsidP="00444670">
      <w:pPr>
        <w:spacing w:line="240" w:lineRule="auto"/>
        <w:ind w:firstLine="0"/>
        <w:jc w:val="center"/>
        <w:rPr>
          <w:rFonts w:ascii="Times New Roman" w:hAnsi="Times New Roman" w:cs="Times New Roman"/>
        </w:rPr>
      </w:pPr>
    </w:p>
    <w:p w:rsidR="00444670" w:rsidRPr="00444670" w:rsidRDefault="00444670" w:rsidP="00444670">
      <w:pPr>
        <w:spacing w:line="240" w:lineRule="auto"/>
        <w:ind w:firstLine="0"/>
        <w:jc w:val="center"/>
        <w:rPr>
          <w:rFonts w:ascii="Times New Roman" w:hAnsi="Times New Roman" w:cs="Times New Roman"/>
        </w:rPr>
      </w:pPr>
    </w:p>
    <w:p w:rsidR="00444670" w:rsidRPr="00444670" w:rsidRDefault="00444670" w:rsidP="00444670">
      <w:pPr>
        <w:spacing w:line="240" w:lineRule="auto"/>
        <w:ind w:firstLine="0"/>
        <w:jc w:val="center"/>
        <w:rPr>
          <w:rFonts w:ascii="Times New Roman" w:hAnsi="Times New Roman" w:cs="Times New Roman"/>
        </w:rPr>
      </w:pPr>
    </w:p>
    <w:p w:rsidR="00444670" w:rsidRDefault="00444670" w:rsidP="00444670">
      <w:pPr>
        <w:spacing w:line="240" w:lineRule="auto"/>
        <w:ind w:firstLine="0"/>
        <w:jc w:val="center"/>
        <w:rPr>
          <w:rFonts w:ascii="Times New Roman" w:hAnsi="Times New Roman" w:cs="Times New Roman"/>
        </w:rPr>
      </w:pPr>
    </w:p>
    <w:p w:rsidR="001600B1" w:rsidRDefault="001600B1" w:rsidP="00444670">
      <w:pPr>
        <w:spacing w:line="240" w:lineRule="auto"/>
        <w:ind w:firstLine="0"/>
        <w:jc w:val="center"/>
        <w:rPr>
          <w:rFonts w:ascii="Times New Roman" w:hAnsi="Times New Roman" w:cs="Times New Roman"/>
        </w:rPr>
      </w:pPr>
    </w:p>
    <w:p w:rsidR="001600B1" w:rsidRPr="00200231" w:rsidRDefault="001600B1" w:rsidP="00444670">
      <w:pPr>
        <w:spacing w:line="240" w:lineRule="auto"/>
        <w:ind w:firstLine="0"/>
        <w:jc w:val="center"/>
        <w:rPr>
          <w:rFonts w:ascii="Times New Roman" w:hAnsi="Times New Roman" w:cs="Times New Roman"/>
          <w:b/>
        </w:rPr>
      </w:pPr>
    </w:p>
    <w:p w:rsidR="001600B1" w:rsidRPr="00200231" w:rsidRDefault="001600B1" w:rsidP="00444670">
      <w:pPr>
        <w:spacing w:line="240" w:lineRule="auto"/>
        <w:ind w:firstLine="0"/>
        <w:jc w:val="center"/>
        <w:rPr>
          <w:rFonts w:ascii="Times New Roman" w:hAnsi="Times New Roman" w:cs="Times New Roman"/>
          <w:b/>
        </w:rPr>
      </w:pPr>
    </w:p>
    <w:p w:rsidR="001600B1" w:rsidRPr="00200231" w:rsidRDefault="001600B1" w:rsidP="00444670">
      <w:pPr>
        <w:spacing w:line="240" w:lineRule="auto"/>
        <w:ind w:firstLine="0"/>
        <w:jc w:val="center"/>
        <w:rPr>
          <w:rFonts w:ascii="Times New Roman" w:hAnsi="Times New Roman" w:cs="Times New Roman"/>
          <w:b/>
        </w:rPr>
      </w:pPr>
      <w:r w:rsidRPr="00200231">
        <w:rPr>
          <w:rFonts w:ascii="Times New Roman" w:hAnsi="Times New Roman" w:cs="Times New Roman"/>
          <w:b/>
        </w:rPr>
        <w:t>CAMPINA GRANDE – PB</w:t>
      </w:r>
    </w:p>
    <w:p w:rsidR="00F811C7" w:rsidRDefault="001600B1" w:rsidP="001600B1">
      <w:pPr>
        <w:spacing w:line="240" w:lineRule="auto"/>
        <w:ind w:firstLine="0"/>
        <w:jc w:val="center"/>
        <w:rPr>
          <w:rFonts w:ascii="Times New Roman" w:hAnsi="Times New Roman" w:cs="Times New Roman"/>
          <w:b/>
        </w:rPr>
      </w:pPr>
      <w:r w:rsidRPr="00200231">
        <w:rPr>
          <w:rFonts w:ascii="Times New Roman" w:hAnsi="Times New Roman" w:cs="Times New Roman"/>
          <w:b/>
        </w:rPr>
        <w:t>2020</w:t>
      </w:r>
    </w:p>
    <w:p w:rsidR="00200231" w:rsidRPr="00200231" w:rsidRDefault="00200231" w:rsidP="00200231">
      <w:pPr>
        <w:spacing w:line="240" w:lineRule="auto"/>
        <w:ind w:left="4536" w:hanging="4536"/>
        <w:jc w:val="center"/>
        <w:rPr>
          <w:rFonts w:ascii="Times New Roman" w:hAnsi="Times New Roman" w:cs="Times New Roman"/>
          <w:b/>
        </w:rPr>
      </w:pPr>
      <w:r w:rsidRPr="00200231">
        <w:rPr>
          <w:rFonts w:ascii="Times New Roman" w:hAnsi="Times New Roman" w:cs="Times New Roman"/>
          <w:b/>
        </w:rPr>
        <w:lastRenderedPageBreak/>
        <w:t>EVERTON PEREIRA DE PONTES</w:t>
      </w:r>
    </w:p>
    <w:p w:rsidR="00200231" w:rsidRPr="00200231" w:rsidRDefault="00200231" w:rsidP="00200231">
      <w:pPr>
        <w:jc w:val="center"/>
        <w:rPr>
          <w:rFonts w:ascii="Times New Roman" w:hAnsi="Times New Roman" w:cs="Times New Roman"/>
        </w:rPr>
      </w:pPr>
      <w:r w:rsidRPr="00200231">
        <w:rPr>
          <w:rFonts w:ascii="Times New Roman" w:hAnsi="Times New Roman" w:cs="Times New Roman"/>
        </w:rPr>
        <w:t xml:space="preserve">    </w:t>
      </w:r>
    </w:p>
    <w:p w:rsidR="00200231" w:rsidRPr="00200231" w:rsidRDefault="00200231" w:rsidP="00200231">
      <w:pPr>
        <w:jc w:val="center"/>
        <w:rPr>
          <w:rFonts w:ascii="Times New Roman" w:hAnsi="Times New Roman" w:cs="Times New Roman"/>
        </w:rPr>
      </w:pPr>
    </w:p>
    <w:p w:rsidR="00200231" w:rsidRPr="00200231" w:rsidRDefault="00200231" w:rsidP="00200231">
      <w:pPr>
        <w:tabs>
          <w:tab w:val="left" w:pos="4308"/>
        </w:tabs>
        <w:rPr>
          <w:rFonts w:ascii="Times New Roman" w:hAnsi="Times New Roman" w:cs="Times New Roman"/>
        </w:rPr>
      </w:pPr>
      <w:r w:rsidRPr="00200231">
        <w:rPr>
          <w:rFonts w:ascii="Times New Roman" w:hAnsi="Times New Roman" w:cs="Times New Roman"/>
        </w:rPr>
        <w:tab/>
      </w:r>
    </w:p>
    <w:p w:rsidR="00200231" w:rsidRPr="00200231" w:rsidRDefault="00200231" w:rsidP="00200231">
      <w:pPr>
        <w:jc w:val="center"/>
        <w:rPr>
          <w:rFonts w:ascii="Times New Roman" w:hAnsi="Times New Roman" w:cs="Times New Roman"/>
        </w:rPr>
      </w:pPr>
    </w:p>
    <w:p w:rsidR="00200231" w:rsidRPr="00200231" w:rsidRDefault="00200231" w:rsidP="00200231">
      <w:pPr>
        <w:jc w:val="center"/>
        <w:rPr>
          <w:rFonts w:ascii="Times New Roman" w:hAnsi="Times New Roman" w:cs="Times New Roman"/>
        </w:rPr>
      </w:pPr>
    </w:p>
    <w:p w:rsidR="00F42E55" w:rsidRPr="001600B1" w:rsidRDefault="00F42E55" w:rsidP="00F42E55">
      <w:pPr>
        <w:ind w:firstLine="0"/>
        <w:jc w:val="center"/>
        <w:rPr>
          <w:rFonts w:ascii="Times New Roman" w:hAnsi="Times New Roman" w:cs="Times New Roman"/>
          <w:b/>
        </w:rPr>
      </w:pPr>
      <w:r>
        <w:rPr>
          <w:rFonts w:ascii="Times New Roman" w:hAnsi="Times New Roman" w:cs="Times New Roman"/>
          <w:b/>
        </w:rPr>
        <w:t xml:space="preserve">ANÁLISE DE VIABILIDADE DO REGISTRO DE </w:t>
      </w:r>
      <w:r w:rsidRPr="001600B1">
        <w:rPr>
          <w:rFonts w:ascii="Times New Roman" w:hAnsi="Times New Roman" w:cs="Times New Roman"/>
          <w:b/>
        </w:rPr>
        <w:t>INDICAÇÃO GEOGRÁFICA (IG) PARA A CARNE DE SOL DE PICUÍ-PB.</w:t>
      </w:r>
    </w:p>
    <w:p w:rsidR="00200231" w:rsidRPr="00200231" w:rsidRDefault="00200231" w:rsidP="00200231">
      <w:pPr>
        <w:spacing w:line="240" w:lineRule="auto"/>
        <w:rPr>
          <w:rFonts w:ascii="Times New Roman" w:hAnsi="Times New Roman" w:cs="Times New Roman"/>
        </w:rPr>
      </w:pPr>
    </w:p>
    <w:p w:rsidR="00200231" w:rsidRDefault="00200231" w:rsidP="00200231">
      <w:pPr>
        <w:spacing w:line="240" w:lineRule="auto"/>
        <w:ind w:left="4536"/>
        <w:rPr>
          <w:rFonts w:ascii="Times New Roman" w:hAnsi="Times New Roman" w:cs="Times New Roman"/>
        </w:rPr>
      </w:pPr>
    </w:p>
    <w:p w:rsidR="00200231" w:rsidRDefault="00200231" w:rsidP="00200231">
      <w:pPr>
        <w:spacing w:line="240" w:lineRule="auto"/>
        <w:ind w:left="4536"/>
        <w:rPr>
          <w:rFonts w:ascii="Times New Roman" w:hAnsi="Times New Roman" w:cs="Times New Roman"/>
        </w:rPr>
      </w:pPr>
    </w:p>
    <w:p w:rsidR="00200231" w:rsidRDefault="00200231" w:rsidP="00200231">
      <w:pPr>
        <w:spacing w:line="240" w:lineRule="auto"/>
        <w:ind w:left="4536"/>
        <w:rPr>
          <w:rFonts w:ascii="Times New Roman" w:hAnsi="Times New Roman" w:cs="Times New Roman"/>
        </w:rPr>
      </w:pPr>
    </w:p>
    <w:p w:rsidR="00200231" w:rsidRPr="00200231" w:rsidRDefault="00200231" w:rsidP="00200231">
      <w:pPr>
        <w:spacing w:line="240" w:lineRule="auto"/>
        <w:ind w:left="4536"/>
        <w:rPr>
          <w:rFonts w:ascii="Times New Roman" w:hAnsi="Times New Roman" w:cs="Times New Roman"/>
        </w:rPr>
      </w:pPr>
    </w:p>
    <w:p w:rsidR="00200231" w:rsidRPr="00200231" w:rsidRDefault="00200231" w:rsidP="00200231">
      <w:pPr>
        <w:spacing w:line="240" w:lineRule="auto"/>
        <w:ind w:left="4536"/>
        <w:rPr>
          <w:rFonts w:ascii="Times New Roman" w:hAnsi="Times New Roman" w:cs="Times New Roman"/>
        </w:rPr>
      </w:pPr>
    </w:p>
    <w:p w:rsidR="00200231" w:rsidRPr="00200231" w:rsidRDefault="00F42E55" w:rsidP="00200231">
      <w:pPr>
        <w:spacing w:line="240" w:lineRule="auto"/>
        <w:ind w:left="4536" w:firstLine="0"/>
        <w:rPr>
          <w:rFonts w:ascii="Times New Roman" w:hAnsi="Times New Roman" w:cs="Times New Roman"/>
        </w:rPr>
      </w:pPr>
      <w:r>
        <w:rPr>
          <w:rFonts w:ascii="Times New Roman" w:hAnsi="Times New Roman" w:cs="Times New Roman"/>
        </w:rPr>
        <w:t>Relatório Técnico</w:t>
      </w:r>
      <w:r w:rsidR="00200231" w:rsidRPr="00200231">
        <w:rPr>
          <w:rFonts w:ascii="Times New Roman" w:hAnsi="Times New Roman" w:cs="Times New Roman"/>
        </w:rPr>
        <w:t xml:space="preserve"> apresentad</w:t>
      </w:r>
      <w:r>
        <w:rPr>
          <w:rFonts w:ascii="Times New Roman" w:hAnsi="Times New Roman" w:cs="Times New Roman"/>
        </w:rPr>
        <w:t>o</w:t>
      </w:r>
      <w:r w:rsidR="00200231" w:rsidRPr="00200231">
        <w:rPr>
          <w:rFonts w:ascii="Times New Roman" w:hAnsi="Times New Roman" w:cs="Times New Roman"/>
        </w:rPr>
        <w:t xml:space="preserve"> ao Programa </w:t>
      </w:r>
      <w:r w:rsidR="007347F6">
        <w:rPr>
          <w:rFonts w:ascii="Times New Roman" w:hAnsi="Times New Roman" w:cs="Times New Roman"/>
        </w:rPr>
        <w:t xml:space="preserve">de Pós-graduação </w:t>
      </w:r>
      <w:proofErr w:type="spellStart"/>
      <w:r w:rsidR="007347F6" w:rsidRPr="007347F6">
        <w:rPr>
          <w:rFonts w:ascii="Times New Roman" w:hAnsi="Times New Roman" w:cs="Times New Roman"/>
          <w:i/>
        </w:rPr>
        <w:t>Strictu</w:t>
      </w:r>
      <w:proofErr w:type="spellEnd"/>
      <w:r w:rsidR="007347F6" w:rsidRPr="007347F6">
        <w:rPr>
          <w:rFonts w:ascii="Times New Roman" w:hAnsi="Times New Roman" w:cs="Times New Roman"/>
          <w:i/>
        </w:rPr>
        <w:t xml:space="preserve"> Sensu</w:t>
      </w:r>
      <w:r w:rsidR="007347F6">
        <w:rPr>
          <w:rFonts w:ascii="Times New Roman" w:hAnsi="Times New Roman" w:cs="Times New Roman"/>
        </w:rPr>
        <w:t>, Mestrado em propriedade intelectual e transferência de tecnologia para inovação do Instituto Federal de Educação, Ciência e Tecnologia da Paraíba, a</w:t>
      </w:r>
      <w:r w:rsidR="00200231" w:rsidRPr="00200231">
        <w:rPr>
          <w:rFonts w:ascii="Times New Roman" w:hAnsi="Times New Roman" w:cs="Times New Roman"/>
        </w:rPr>
        <w:t>presentado como requisito para a obtenção d</w:t>
      </w:r>
      <w:r w:rsidR="007347F6">
        <w:rPr>
          <w:rFonts w:ascii="Times New Roman" w:hAnsi="Times New Roman" w:cs="Times New Roman"/>
        </w:rPr>
        <w:t>o título de</w:t>
      </w:r>
      <w:r w:rsidR="00200231" w:rsidRPr="00200231">
        <w:rPr>
          <w:rFonts w:ascii="Times New Roman" w:hAnsi="Times New Roman" w:cs="Times New Roman"/>
        </w:rPr>
        <w:t xml:space="preserve"> Mestr</w:t>
      </w:r>
      <w:r w:rsidR="007347F6">
        <w:rPr>
          <w:rFonts w:ascii="Times New Roman" w:hAnsi="Times New Roman" w:cs="Times New Roman"/>
        </w:rPr>
        <w:t>e</w:t>
      </w:r>
      <w:r w:rsidR="00200231" w:rsidRPr="00200231">
        <w:rPr>
          <w:rFonts w:ascii="Times New Roman" w:hAnsi="Times New Roman" w:cs="Times New Roman"/>
        </w:rPr>
        <w:t xml:space="preserve"> pelo Campus </w:t>
      </w:r>
      <w:r w:rsidR="007347F6">
        <w:rPr>
          <w:rFonts w:ascii="Times New Roman" w:hAnsi="Times New Roman" w:cs="Times New Roman"/>
        </w:rPr>
        <w:t xml:space="preserve">de </w:t>
      </w:r>
      <w:r w:rsidR="00200231" w:rsidRPr="00200231">
        <w:rPr>
          <w:rFonts w:ascii="Times New Roman" w:hAnsi="Times New Roman" w:cs="Times New Roman"/>
        </w:rPr>
        <w:t>Campina Grande, PB.</w:t>
      </w:r>
    </w:p>
    <w:p w:rsidR="00200231" w:rsidRPr="00200231" w:rsidRDefault="00200231" w:rsidP="00200231">
      <w:pPr>
        <w:spacing w:line="240" w:lineRule="auto"/>
        <w:ind w:left="4536"/>
        <w:rPr>
          <w:rFonts w:ascii="Times New Roman" w:hAnsi="Times New Roman" w:cs="Times New Roman"/>
        </w:rPr>
      </w:pPr>
      <w:r w:rsidRPr="00200231">
        <w:rPr>
          <w:rFonts w:ascii="Times New Roman" w:hAnsi="Times New Roman" w:cs="Times New Roman"/>
        </w:rPr>
        <w:t xml:space="preserve"> </w:t>
      </w:r>
    </w:p>
    <w:p w:rsidR="00200231" w:rsidRPr="00200231" w:rsidRDefault="00200231" w:rsidP="00200231">
      <w:pPr>
        <w:spacing w:line="240" w:lineRule="auto"/>
        <w:ind w:firstLine="4536"/>
        <w:rPr>
          <w:rFonts w:ascii="Times New Roman" w:hAnsi="Times New Roman" w:cs="Times New Roman"/>
        </w:rPr>
      </w:pPr>
      <w:r w:rsidRPr="00200231">
        <w:rPr>
          <w:rFonts w:ascii="Times New Roman" w:hAnsi="Times New Roman" w:cs="Times New Roman"/>
        </w:rPr>
        <w:t>Orientador Prof. Dr. Frederico Campos</w:t>
      </w:r>
      <w:r w:rsidR="00F42E55">
        <w:rPr>
          <w:rFonts w:ascii="Times New Roman" w:hAnsi="Times New Roman" w:cs="Times New Roman"/>
        </w:rPr>
        <w:t xml:space="preserve"> Pereira</w:t>
      </w:r>
    </w:p>
    <w:p w:rsidR="00200231" w:rsidRPr="00200231" w:rsidRDefault="00200231" w:rsidP="00200231">
      <w:pPr>
        <w:ind w:left="4536"/>
        <w:rPr>
          <w:rFonts w:ascii="Times New Roman" w:hAnsi="Times New Roman" w:cs="Times New Roman"/>
        </w:rPr>
      </w:pPr>
    </w:p>
    <w:p w:rsidR="00200231" w:rsidRPr="00200231" w:rsidRDefault="00200231" w:rsidP="00200231">
      <w:pPr>
        <w:ind w:left="4536"/>
        <w:rPr>
          <w:rFonts w:ascii="Times New Roman" w:hAnsi="Times New Roman" w:cs="Times New Roman"/>
        </w:rPr>
      </w:pPr>
    </w:p>
    <w:p w:rsidR="00200231" w:rsidRPr="00200231" w:rsidRDefault="00200231" w:rsidP="00200231">
      <w:pPr>
        <w:rPr>
          <w:rFonts w:ascii="Times New Roman" w:hAnsi="Times New Roman" w:cs="Times New Roman"/>
        </w:rPr>
      </w:pPr>
    </w:p>
    <w:p w:rsidR="00200231" w:rsidRPr="00200231" w:rsidRDefault="00200231" w:rsidP="00200231">
      <w:pPr>
        <w:rPr>
          <w:rFonts w:ascii="Times New Roman" w:hAnsi="Times New Roman" w:cs="Times New Roman"/>
        </w:rPr>
      </w:pPr>
    </w:p>
    <w:p w:rsidR="00200231" w:rsidRPr="00200231" w:rsidRDefault="00200231" w:rsidP="00200231">
      <w:pPr>
        <w:rPr>
          <w:rFonts w:ascii="Times New Roman" w:hAnsi="Times New Roman" w:cs="Times New Roman"/>
        </w:rPr>
      </w:pPr>
    </w:p>
    <w:p w:rsidR="00200231" w:rsidRPr="00200231" w:rsidRDefault="00200231" w:rsidP="00200231">
      <w:pPr>
        <w:rPr>
          <w:rFonts w:ascii="Times New Roman" w:hAnsi="Times New Roman" w:cs="Times New Roman"/>
        </w:rPr>
      </w:pPr>
    </w:p>
    <w:p w:rsidR="00200231" w:rsidRPr="00200231" w:rsidRDefault="00200231" w:rsidP="00200231">
      <w:pPr>
        <w:rPr>
          <w:rFonts w:ascii="Times New Roman" w:hAnsi="Times New Roman" w:cs="Times New Roman"/>
        </w:rPr>
      </w:pPr>
    </w:p>
    <w:p w:rsidR="00200231" w:rsidRDefault="00200231" w:rsidP="00200231">
      <w:pPr>
        <w:rPr>
          <w:rFonts w:ascii="Times New Roman" w:hAnsi="Times New Roman" w:cs="Times New Roman"/>
        </w:rPr>
      </w:pPr>
    </w:p>
    <w:p w:rsidR="00200231" w:rsidRDefault="00200231" w:rsidP="00200231">
      <w:pPr>
        <w:rPr>
          <w:rFonts w:ascii="Times New Roman" w:hAnsi="Times New Roman" w:cs="Times New Roman"/>
        </w:rPr>
      </w:pPr>
    </w:p>
    <w:p w:rsidR="00200231" w:rsidRPr="00200231" w:rsidRDefault="00200231" w:rsidP="00200231">
      <w:pPr>
        <w:rPr>
          <w:rFonts w:ascii="Times New Roman" w:hAnsi="Times New Roman" w:cs="Times New Roman"/>
        </w:rPr>
      </w:pPr>
    </w:p>
    <w:p w:rsidR="00200231" w:rsidRPr="00200231" w:rsidRDefault="00200231" w:rsidP="00200231">
      <w:pPr>
        <w:rPr>
          <w:rFonts w:ascii="Times New Roman" w:hAnsi="Times New Roman" w:cs="Times New Roman"/>
        </w:rPr>
      </w:pPr>
    </w:p>
    <w:p w:rsidR="00200231" w:rsidRPr="00200231" w:rsidRDefault="00200231" w:rsidP="00200231">
      <w:pPr>
        <w:rPr>
          <w:rFonts w:ascii="Times New Roman" w:hAnsi="Times New Roman" w:cs="Times New Roman"/>
        </w:rPr>
      </w:pPr>
    </w:p>
    <w:p w:rsidR="00200231" w:rsidRPr="00200231" w:rsidRDefault="00200231" w:rsidP="00200231">
      <w:pPr>
        <w:rPr>
          <w:rFonts w:ascii="Times New Roman" w:hAnsi="Times New Roman" w:cs="Times New Roman"/>
        </w:rPr>
      </w:pPr>
    </w:p>
    <w:p w:rsidR="00200231" w:rsidRPr="00200231" w:rsidRDefault="00200231" w:rsidP="00200231">
      <w:pPr>
        <w:rPr>
          <w:rFonts w:ascii="Times New Roman" w:hAnsi="Times New Roman" w:cs="Times New Roman"/>
        </w:rPr>
      </w:pPr>
    </w:p>
    <w:p w:rsidR="00200231" w:rsidRPr="00200231" w:rsidRDefault="00200231" w:rsidP="00200231">
      <w:pPr>
        <w:spacing w:line="240" w:lineRule="auto"/>
        <w:jc w:val="center"/>
        <w:rPr>
          <w:rFonts w:ascii="Times New Roman" w:hAnsi="Times New Roman" w:cs="Times New Roman"/>
        </w:rPr>
      </w:pPr>
      <w:r w:rsidRPr="00200231">
        <w:rPr>
          <w:rFonts w:ascii="Times New Roman" w:hAnsi="Times New Roman" w:cs="Times New Roman"/>
        </w:rPr>
        <w:t>CAMPINA GRANDE – PB.</w:t>
      </w:r>
    </w:p>
    <w:p w:rsidR="00E073B2" w:rsidRDefault="00200231" w:rsidP="00200231">
      <w:pPr>
        <w:spacing w:line="240" w:lineRule="auto"/>
        <w:jc w:val="center"/>
        <w:rPr>
          <w:rFonts w:ascii="Times New Roman" w:hAnsi="Times New Roman" w:cs="Times New Roman"/>
        </w:rPr>
        <w:sectPr w:rsidR="00E073B2" w:rsidSect="00E073B2">
          <w:pgSz w:w="11906" w:h="16838"/>
          <w:pgMar w:top="1701" w:right="1134" w:bottom="1134" w:left="1701" w:header="708" w:footer="708" w:gutter="0"/>
          <w:pgNumType w:start="0"/>
          <w:cols w:space="708"/>
          <w:docGrid w:linePitch="360"/>
        </w:sectPr>
      </w:pPr>
      <w:r w:rsidRPr="00200231">
        <w:rPr>
          <w:rFonts w:ascii="Times New Roman" w:hAnsi="Times New Roman" w:cs="Times New Roman"/>
        </w:rPr>
        <w:t>2020</w:t>
      </w: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E073B2" w:rsidRDefault="00E073B2" w:rsidP="00972668">
      <w:pPr>
        <w:spacing w:line="276" w:lineRule="auto"/>
        <w:ind w:firstLine="0"/>
        <w:jc w:val="center"/>
        <w:rPr>
          <w:b/>
        </w:rPr>
      </w:pPr>
    </w:p>
    <w:p w:rsidR="00972668" w:rsidRDefault="00972668" w:rsidP="00972668">
      <w:pPr>
        <w:spacing w:line="276" w:lineRule="auto"/>
        <w:ind w:firstLine="0"/>
        <w:jc w:val="center"/>
      </w:pPr>
      <w:r w:rsidRPr="00FE279D">
        <w:rPr>
          <w:b/>
        </w:rPr>
        <w:t>FICHA CATALOGR</w:t>
      </w:r>
      <w:r w:rsidR="00F42E55">
        <w:rPr>
          <w:b/>
        </w:rPr>
        <w:t>Á</w:t>
      </w:r>
      <w:r w:rsidRPr="00FE279D">
        <w:rPr>
          <w:b/>
        </w:rPr>
        <w:t>FICA</w:t>
      </w:r>
      <w:r>
        <w:br w:type="page"/>
      </w:r>
    </w:p>
    <w:p w:rsidR="00972668" w:rsidRPr="00972668" w:rsidRDefault="00972668" w:rsidP="00972668">
      <w:pPr>
        <w:jc w:val="center"/>
        <w:rPr>
          <w:rFonts w:ascii="Times New Roman" w:hAnsi="Times New Roman" w:cs="Times New Roman"/>
          <w:b/>
        </w:rPr>
      </w:pPr>
      <w:r w:rsidRPr="00972668">
        <w:rPr>
          <w:rFonts w:ascii="Times New Roman" w:hAnsi="Times New Roman" w:cs="Times New Roman"/>
          <w:b/>
        </w:rPr>
        <w:lastRenderedPageBreak/>
        <w:t>EVERTON PEREIRA DE PONTES</w:t>
      </w:r>
    </w:p>
    <w:p w:rsidR="00972668" w:rsidRPr="00972668" w:rsidRDefault="00972668" w:rsidP="00972668">
      <w:pPr>
        <w:jc w:val="center"/>
        <w:rPr>
          <w:rFonts w:ascii="Times New Roman" w:hAnsi="Times New Roman" w:cs="Times New Roman"/>
          <w:b/>
        </w:rPr>
      </w:pPr>
    </w:p>
    <w:p w:rsidR="00972668" w:rsidRPr="00972668" w:rsidRDefault="00972668" w:rsidP="00972668">
      <w:pPr>
        <w:jc w:val="center"/>
        <w:rPr>
          <w:rFonts w:ascii="Times New Roman" w:hAnsi="Times New Roman" w:cs="Times New Roman"/>
          <w:b/>
        </w:rPr>
      </w:pPr>
    </w:p>
    <w:p w:rsidR="00F42E55" w:rsidRPr="001600B1" w:rsidRDefault="00F42E55" w:rsidP="00F42E55">
      <w:pPr>
        <w:ind w:firstLine="0"/>
        <w:jc w:val="center"/>
        <w:rPr>
          <w:rFonts w:ascii="Times New Roman" w:hAnsi="Times New Roman" w:cs="Times New Roman"/>
          <w:b/>
        </w:rPr>
      </w:pPr>
      <w:r>
        <w:rPr>
          <w:rFonts w:ascii="Times New Roman" w:hAnsi="Times New Roman" w:cs="Times New Roman"/>
          <w:b/>
        </w:rPr>
        <w:t xml:space="preserve">ANÁLISE DE VIABILIDADE DO REGISTRO DE </w:t>
      </w:r>
      <w:r w:rsidRPr="001600B1">
        <w:rPr>
          <w:rFonts w:ascii="Times New Roman" w:hAnsi="Times New Roman" w:cs="Times New Roman"/>
          <w:b/>
        </w:rPr>
        <w:t>INDICAÇÃO GEOGRÁFICA (IG) PARA A CARNE DE SOL DE PICUÍ-PB.</w:t>
      </w:r>
    </w:p>
    <w:p w:rsidR="00972668" w:rsidRPr="00972668" w:rsidRDefault="00972668" w:rsidP="00972668">
      <w:pPr>
        <w:spacing w:line="240" w:lineRule="auto"/>
        <w:rPr>
          <w:rFonts w:ascii="Times New Roman" w:hAnsi="Times New Roman" w:cs="Times New Roman"/>
        </w:rPr>
      </w:pPr>
    </w:p>
    <w:p w:rsidR="00972668" w:rsidRDefault="00972668" w:rsidP="00972668">
      <w:pPr>
        <w:spacing w:line="240" w:lineRule="auto"/>
        <w:rPr>
          <w:rFonts w:ascii="Times New Roman" w:hAnsi="Times New Roman" w:cs="Times New Roman"/>
        </w:rPr>
      </w:pPr>
    </w:p>
    <w:p w:rsidR="004C1CFC" w:rsidRPr="00972668" w:rsidRDefault="004C1CFC" w:rsidP="00972668">
      <w:pPr>
        <w:spacing w:line="240" w:lineRule="auto"/>
        <w:rPr>
          <w:rFonts w:ascii="Times New Roman" w:hAnsi="Times New Roman" w:cs="Times New Roman"/>
        </w:rPr>
      </w:pPr>
    </w:p>
    <w:p w:rsidR="00972668" w:rsidRPr="00972668" w:rsidRDefault="00972668" w:rsidP="00972668">
      <w:pPr>
        <w:spacing w:line="240" w:lineRule="auto"/>
        <w:ind w:left="4536"/>
        <w:rPr>
          <w:rFonts w:ascii="Times New Roman" w:hAnsi="Times New Roman" w:cs="Times New Roman"/>
        </w:rPr>
      </w:pPr>
    </w:p>
    <w:p w:rsidR="00972668" w:rsidRPr="00972668" w:rsidRDefault="00F42E55" w:rsidP="00972668">
      <w:pPr>
        <w:spacing w:line="240" w:lineRule="auto"/>
        <w:ind w:left="4536" w:firstLine="0"/>
        <w:rPr>
          <w:rFonts w:ascii="Times New Roman" w:hAnsi="Times New Roman" w:cs="Times New Roman"/>
        </w:rPr>
      </w:pPr>
      <w:r>
        <w:rPr>
          <w:rFonts w:ascii="Times New Roman" w:hAnsi="Times New Roman" w:cs="Times New Roman"/>
        </w:rPr>
        <w:t>Relatório Técnico</w:t>
      </w:r>
      <w:r w:rsidR="00972668">
        <w:rPr>
          <w:rFonts w:ascii="Times New Roman" w:hAnsi="Times New Roman" w:cs="Times New Roman"/>
        </w:rPr>
        <w:t xml:space="preserve"> apresentad</w:t>
      </w:r>
      <w:r>
        <w:rPr>
          <w:rFonts w:ascii="Times New Roman" w:hAnsi="Times New Roman" w:cs="Times New Roman"/>
        </w:rPr>
        <w:t>o</w:t>
      </w:r>
      <w:r w:rsidR="00972668" w:rsidRPr="00972668">
        <w:rPr>
          <w:rFonts w:ascii="Times New Roman" w:hAnsi="Times New Roman" w:cs="Times New Roman"/>
        </w:rPr>
        <w:t xml:space="preserve"> como requisito para a obtenção </w:t>
      </w:r>
      <w:r w:rsidR="00972668">
        <w:rPr>
          <w:rFonts w:ascii="Times New Roman" w:hAnsi="Times New Roman" w:cs="Times New Roman"/>
        </w:rPr>
        <w:t>do título de</w:t>
      </w:r>
      <w:r w:rsidR="00972668" w:rsidRPr="00972668">
        <w:rPr>
          <w:rFonts w:ascii="Times New Roman" w:hAnsi="Times New Roman" w:cs="Times New Roman"/>
        </w:rPr>
        <w:t xml:space="preserve"> Mestr</w:t>
      </w:r>
      <w:r w:rsidR="00972668">
        <w:rPr>
          <w:rFonts w:ascii="Times New Roman" w:hAnsi="Times New Roman" w:cs="Times New Roman"/>
        </w:rPr>
        <w:t xml:space="preserve">e pelo Instituto Federal de Educação, Ciência e Tecnologia da Paraíba – IFPB, </w:t>
      </w:r>
      <w:r w:rsidR="00972668" w:rsidRPr="00972668">
        <w:rPr>
          <w:rFonts w:ascii="Times New Roman" w:hAnsi="Times New Roman" w:cs="Times New Roman"/>
        </w:rPr>
        <w:t>PROFNIT, Campus Campina Grande, PB.</w:t>
      </w:r>
    </w:p>
    <w:p w:rsidR="00972668" w:rsidRPr="00972668" w:rsidRDefault="00972668" w:rsidP="00972668">
      <w:pPr>
        <w:spacing w:line="240" w:lineRule="auto"/>
        <w:ind w:left="4536"/>
        <w:rPr>
          <w:rFonts w:ascii="Times New Roman" w:hAnsi="Times New Roman" w:cs="Times New Roman"/>
        </w:rPr>
      </w:pPr>
      <w:r w:rsidRPr="00972668">
        <w:rPr>
          <w:rFonts w:ascii="Times New Roman" w:hAnsi="Times New Roman" w:cs="Times New Roman"/>
        </w:rPr>
        <w:t xml:space="preserve"> </w:t>
      </w:r>
    </w:p>
    <w:p w:rsidR="00972668" w:rsidRPr="00972668" w:rsidRDefault="00972668" w:rsidP="00972668">
      <w:pPr>
        <w:spacing w:line="240" w:lineRule="auto"/>
        <w:ind w:left="4536" w:firstLine="0"/>
        <w:rPr>
          <w:rFonts w:ascii="Times New Roman" w:hAnsi="Times New Roman" w:cs="Times New Roman"/>
        </w:rPr>
      </w:pPr>
      <w:r w:rsidRPr="00972668">
        <w:rPr>
          <w:rFonts w:ascii="Times New Roman" w:hAnsi="Times New Roman" w:cs="Times New Roman"/>
        </w:rPr>
        <w:t>Orientador Prof. Dr. Frederico Campos</w:t>
      </w:r>
      <w:r w:rsidR="00F42E55">
        <w:rPr>
          <w:rFonts w:ascii="Times New Roman" w:hAnsi="Times New Roman" w:cs="Times New Roman"/>
        </w:rPr>
        <w:t xml:space="preserve"> Pereira</w:t>
      </w:r>
    </w:p>
    <w:p w:rsidR="00972668" w:rsidRDefault="00972668" w:rsidP="00972668">
      <w:pPr>
        <w:ind w:left="4536"/>
        <w:rPr>
          <w:rFonts w:ascii="Times New Roman" w:hAnsi="Times New Roman" w:cs="Times New Roman"/>
        </w:rPr>
      </w:pPr>
    </w:p>
    <w:p w:rsidR="009A79F4" w:rsidRPr="00972668" w:rsidRDefault="009A79F4" w:rsidP="00972668">
      <w:pPr>
        <w:ind w:left="4536"/>
        <w:rPr>
          <w:rFonts w:ascii="Times New Roman" w:hAnsi="Times New Roman" w:cs="Times New Roman"/>
        </w:rPr>
      </w:pPr>
    </w:p>
    <w:p w:rsidR="00972668" w:rsidRDefault="00972668" w:rsidP="00972668">
      <w:pPr>
        <w:ind w:left="4536"/>
        <w:rPr>
          <w:rFonts w:ascii="Times New Roman" w:hAnsi="Times New Roman" w:cs="Times New Roman"/>
        </w:rPr>
      </w:pPr>
    </w:p>
    <w:p w:rsidR="004C1CFC" w:rsidRPr="00972668" w:rsidRDefault="004C1CFC" w:rsidP="00972668">
      <w:pPr>
        <w:ind w:left="4536"/>
        <w:rPr>
          <w:rFonts w:ascii="Times New Roman" w:hAnsi="Times New Roman" w:cs="Times New Roman"/>
        </w:rPr>
      </w:pPr>
    </w:p>
    <w:p w:rsidR="00972668" w:rsidRPr="00972668" w:rsidRDefault="00972668" w:rsidP="00972668">
      <w:pPr>
        <w:jc w:val="center"/>
        <w:rPr>
          <w:rFonts w:ascii="Times New Roman" w:hAnsi="Times New Roman" w:cs="Times New Roman"/>
        </w:rPr>
      </w:pPr>
      <w:r w:rsidRPr="00972668">
        <w:rPr>
          <w:rFonts w:ascii="Times New Roman" w:hAnsi="Times New Roman" w:cs="Times New Roman"/>
        </w:rPr>
        <w:t>Banca Examinadora em ______/______/________</w:t>
      </w:r>
    </w:p>
    <w:p w:rsidR="00972668" w:rsidRPr="00972668" w:rsidRDefault="00972668" w:rsidP="00972668">
      <w:pPr>
        <w:ind w:left="4536"/>
        <w:rPr>
          <w:rFonts w:ascii="Times New Roman" w:hAnsi="Times New Roman" w:cs="Times New Roman"/>
        </w:rPr>
      </w:pPr>
    </w:p>
    <w:p w:rsidR="00972668" w:rsidRDefault="00972668" w:rsidP="00972668">
      <w:pPr>
        <w:ind w:left="4536"/>
        <w:rPr>
          <w:rFonts w:ascii="Times New Roman" w:hAnsi="Times New Roman" w:cs="Times New Roman"/>
        </w:rPr>
      </w:pPr>
    </w:p>
    <w:p w:rsidR="00972668" w:rsidRDefault="00972668" w:rsidP="00972668">
      <w:pPr>
        <w:ind w:left="4536"/>
        <w:rPr>
          <w:rFonts w:ascii="Times New Roman" w:hAnsi="Times New Roman" w:cs="Times New Roman"/>
        </w:rPr>
      </w:pPr>
    </w:p>
    <w:p w:rsidR="009A79F4" w:rsidRDefault="009A79F4" w:rsidP="00972668">
      <w:pPr>
        <w:ind w:left="4536"/>
        <w:rPr>
          <w:rFonts w:ascii="Times New Roman" w:hAnsi="Times New Roman" w:cs="Times New Roman"/>
        </w:rPr>
      </w:pPr>
    </w:p>
    <w:p w:rsidR="009A79F4" w:rsidRDefault="009A79F4" w:rsidP="004C1CFC">
      <w:pPr>
        <w:spacing w:line="240" w:lineRule="auto"/>
        <w:ind w:left="4536"/>
        <w:rPr>
          <w:rFonts w:ascii="Times New Roman" w:hAnsi="Times New Roman" w:cs="Times New Roman"/>
        </w:rPr>
      </w:pPr>
    </w:p>
    <w:p w:rsidR="004C1CFC" w:rsidRPr="00972668" w:rsidRDefault="004C1CFC" w:rsidP="004C1CFC">
      <w:pPr>
        <w:spacing w:line="240" w:lineRule="auto"/>
        <w:ind w:left="4536"/>
        <w:rPr>
          <w:rFonts w:ascii="Times New Roman" w:hAnsi="Times New Roman" w:cs="Times New Roman"/>
        </w:rPr>
      </w:pPr>
    </w:p>
    <w:p w:rsidR="00972668" w:rsidRPr="00972668" w:rsidRDefault="00972668" w:rsidP="004C1CFC">
      <w:pPr>
        <w:spacing w:line="240" w:lineRule="auto"/>
        <w:jc w:val="center"/>
        <w:rPr>
          <w:rFonts w:ascii="Times New Roman" w:hAnsi="Times New Roman" w:cs="Times New Roman"/>
        </w:rPr>
      </w:pPr>
      <w:r w:rsidRPr="00972668">
        <w:rPr>
          <w:rFonts w:ascii="Times New Roman" w:hAnsi="Times New Roman" w:cs="Times New Roman"/>
        </w:rPr>
        <w:t>____________________________________________________</w:t>
      </w:r>
    </w:p>
    <w:p w:rsidR="00972668" w:rsidRPr="00972668" w:rsidRDefault="00972668" w:rsidP="004C1CFC">
      <w:pPr>
        <w:spacing w:line="240" w:lineRule="auto"/>
        <w:jc w:val="center"/>
        <w:rPr>
          <w:rFonts w:ascii="Times New Roman" w:hAnsi="Times New Roman" w:cs="Times New Roman"/>
        </w:rPr>
      </w:pPr>
      <w:r w:rsidRPr="00972668">
        <w:rPr>
          <w:rFonts w:ascii="Times New Roman" w:hAnsi="Times New Roman" w:cs="Times New Roman"/>
        </w:rPr>
        <w:t>Prof. Dr. Frederico Campos Pereira</w:t>
      </w:r>
    </w:p>
    <w:p w:rsidR="00972668" w:rsidRPr="00972668" w:rsidRDefault="00972668" w:rsidP="004C1CFC">
      <w:pPr>
        <w:spacing w:line="240" w:lineRule="auto"/>
        <w:jc w:val="center"/>
        <w:rPr>
          <w:rFonts w:ascii="Times New Roman" w:hAnsi="Times New Roman" w:cs="Times New Roman"/>
        </w:rPr>
      </w:pPr>
      <w:r w:rsidRPr="00972668">
        <w:rPr>
          <w:rFonts w:ascii="Times New Roman" w:hAnsi="Times New Roman" w:cs="Times New Roman"/>
        </w:rPr>
        <w:t>Orientador- IFPB Campus CG</w:t>
      </w:r>
    </w:p>
    <w:p w:rsidR="00972668" w:rsidRDefault="00972668" w:rsidP="004C1CFC">
      <w:pPr>
        <w:spacing w:line="240" w:lineRule="auto"/>
        <w:jc w:val="center"/>
        <w:rPr>
          <w:rFonts w:ascii="Times New Roman" w:hAnsi="Times New Roman" w:cs="Times New Roman"/>
        </w:rPr>
      </w:pPr>
    </w:p>
    <w:p w:rsidR="00972668" w:rsidRPr="00972668" w:rsidRDefault="00972668" w:rsidP="004C1CFC">
      <w:pPr>
        <w:spacing w:line="240" w:lineRule="auto"/>
        <w:jc w:val="center"/>
        <w:rPr>
          <w:rFonts w:ascii="Times New Roman" w:hAnsi="Times New Roman" w:cs="Times New Roman"/>
        </w:rPr>
      </w:pPr>
    </w:p>
    <w:p w:rsidR="00972668" w:rsidRPr="00972668" w:rsidRDefault="00972668" w:rsidP="004C1CFC">
      <w:pPr>
        <w:spacing w:line="240" w:lineRule="auto"/>
        <w:jc w:val="center"/>
        <w:rPr>
          <w:rFonts w:ascii="Times New Roman" w:hAnsi="Times New Roman" w:cs="Times New Roman"/>
          <w:lang w:val="en-US"/>
        </w:rPr>
      </w:pPr>
      <w:r w:rsidRPr="00972668">
        <w:rPr>
          <w:rFonts w:ascii="Times New Roman" w:hAnsi="Times New Roman" w:cs="Times New Roman"/>
          <w:lang w:val="en-US"/>
        </w:rPr>
        <w:t>_____________________________________________________</w:t>
      </w:r>
    </w:p>
    <w:p w:rsidR="00972668" w:rsidRPr="00972668" w:rsidRDefault="00972668" w:rsidP="004C1CFC">
      <w:pPr>
        <w:spacing w:line="240" w:lineRule="auto"/>
        <w:jc w:val="center"/>
        <w:rPr>
          <w:rFonts w:ascii="Times New Roman" w:hAnsi="Times New Roman" w:cs="Times New Roman"/>
          <w:lang w:val="en-US"/>
        </w:rPr>
      </w:pPr>
      <w:r w:rsidRPr="00972668">
        <w:rPr>
          <w:rFonts w:ascii="Times New Roman" w:hAnsi="Times New Roman" w:cs="Times New Roman"/>
          <w:lang w:val="en-US"/>
        </w:rPr>
        <w:t xml:space="preserve">Prof. </w:t>
      </w:r>
      <w:proofErr w:type="spellStart"/>
      <w:r w:rsidR="00B65911" w:rsidRPr="00B65911">
        <w:rPr>
          <w:rFonts w:ascii="Times New Roman" w:hAnsi="Times New Roman" w:cs="Times New Roman"/>
          <w:lang w:val="en-US"/>
        </w:rPr>
        <w:t>Dra</w:t>
      </w:r>
      <w:proofErr w:type="spellEnd"/>
      <w:r w:rsidR="00B65911" w:rsidRPr="00B65911">
        <w:rPr>
          <w:rFonts w:ascii="Times New Roman" w:hAnsi="Times New Roman" w:cs="Times New Roman"/>
          <w:lang w:val="en-US"/>
        </w:rPr>
        <w:t xml:space="preserve">. </w:t>
      </w:r>
      <w:r w:rsidR="00B65911">
        <w:rPr>
          <w:rFonts w:ascii="Times New Roman" w:hAnsi="Times New Roman" w:cs="Times New Roman"/>
          <w:lang w:val="en-US"/>
        </w:rPr>
        <w:t>M</w:t>
      </w:r>
      <w:r w:rsidR="00B65911" w:rsidRPr="00B65911">
        <w:rPr>
          <w:rFonts w:ascii="Times New Roman" w:hAnsi="Times New Roman" w:cs="Times New Roman"/>
          <w:lang w:val="en-US"/>
        </w:rPr>
        <w:t xml:space="preserve">aria das </w:t>
      </w:r>
      <w:proofErr w:type="spellStart"/>
      <w:r w:rsidR="00B65911">
        <w:rPr>
          <w:rFonts w:ascii="Times New Roman" w:hAnsi="Times New Roman" w:cs="Times New Roman"/>
          <w:lang w:val="en-US"/>
        </w:rPr>
        <w:t>G</w:t>
      </w:r>
      <w:r w:rsidR="00B65911" w:rsidRPr="00B65911">
        <w:rPr>
          <w:rFonts w:ascii="Times New Roman" w:hAnsi="Times New Roman" w:cs="Times New Roman"/>
          <w:lang w:val="en-US"/>
        </w:rPr>
        <w:t>ra</w:t>
      </w:r>
      <w:r w:rsidR="00B65911">
        <w:rPr>
          <w:rFonts w:ascii="Times New Roman" w:hAnsi="Times New Roman" w:cs="Times New Roman"/>
          <w:lang w:val="en-US"/>
        </w:rPr>
        <w:t>ç</w:t>
      </w:r>
      <w:r w:rsidR="00B65911" w:rsidRPr="00B65911">
        <w:rPr>
          <w:rFonts w:ascii="Times New Roman" w:hAnsi="Times New Roman" w:cs="Times New Roman"/>
          <w:lang w:val="en-US"/>
        </w:rPr>
        <w:t>as</w:t>
      </w:r>
      <w:proofErr w:type="spellEnd"/>
      <w:r w:rsidR="00B65911" w:rsidRPr="00B65911">
        <w:rPr>
          <w:rFonts w:ascii="Times New Roman" w:hAnsi="Times New Roman" w:cs="Times New Roman"/>
          <w:lang w:val="en-US"/>
        </w:rPr>
        <w:t xml:space="preserve"> </w:t>
      </w:r>
      <w:proofErr w:type="spellStart"/>
      <w:r w:rsidR="00B65911">
        <w:rPr>
          <w:rFonts w:ascii="Times New Roman" w:hAnsi="Times New Roman" w:cs="Times New Roman"/>
          <w:lang w:val="en-US"/>
        </w:rPr>
        <w:t>F</w:t>
      </w:r>
      <w:r w:rsidR="00B65911" w:rsidRPr="00B65911">
        <w:rPr>
          <w:rFonts w:ascii="Times New Roman" w:hAnsi="Times New Roman" w:cs="Times New Roman"/>
          <w:lang w:val="en-US"/>
        </w:rPr>
        <w:t>erraz</w:t>
      </w:r>
      <w:proofErr w:type="spellEnd"/>
      <w:r w:rsidR="00B65911" w:rsidRPr="00B65911">
        <w:rPr>
          <w:rFonts w:ascii="Times New Roman" w:hAnsi="Times New Roman" w:cs="Times New Roman"/>
          <w:lang w:val="en-US"/>
        </w:rPr>
        <w:t xml:space="preserve"> </w:t>
      </w:r>
      <w:proofErr w:type="spellStart"/>
      <w:r w:rsidR="00B65911">
        <w:rPr>
          <w:rFonts w:ascii="Times New Roman" w:hAnsi="Times New Roman" w:cs="Times New Roman"/>
          <w:lang w:val="en-US"/>
        </w:rPr>
        <w:t>Bezerra</w:t>
      </w:r>
      <w:proofErr w:type="spellEnd"/>
    </w:p>
    <w:p w:rsidR="00972668" w:rsidRDefault="00972668" w:rsidP="004C1CFC">
      <w:pPr>
        <w:spacing w:line="240" w:lineRule="auto"/>
        <w:jc w:val="center"/>
        <w:rPr>
          <w:rFonts w:ascii="Times New Roman" w:hAnsi="Times New Roman" w:cs="Times New Roman"/>
          <w:lang w:val="en-US"/>
        </w:rPr>
      </w:pPr>
      <w:r w:rsidRPr="00972668">
        <w:rPr>
          <w:rFonts w:ascii="Times New Roman" w:hAnsi="Times New Roman" w:cs="Times New Roman"/>
          <w:lang w:val="en-US"/>
        </w:rPr>
        <w:t>IFP</w:t>
      </w:r>
      <w:r w:rsidR="00B65911">
        <w:rPr>
          <w:rFonts w:ascii="Times New Roman" w:hAnsi="Times New Roman" w:cs="Times New Roman"/>
          <w:lang w:val="en-US"/>
        </w:rPr>
        <w:t>A/UEPA</w:t>
      </w:r>
    </w:p>
    <w:p w:rsidR="00972668" w:rsidRPr="00972668" w:rsidRDefault="00972668" w:rsidP="004C1CFC">
      <w:pPr>
        <w:spacing w:line="240" w:lineRule="auto"/>
        <w:jc w:val="center"/>
        <w:rPr>
          <w:rFonts w:ascii="Times New Roman" w:hAnsi="Times New Roman" w:cs="Times New Roman"/>
          <w:lang w:val="en-US"/>
        </w:rPr>
      </w:pPr>
    </w:p>
    <w:p w:rsidR="00972668" w:rsidRPr="00972668" w:rsidRDefault="00972668" w:rsidP="004C1CFC">
      <w:pPr>
        <w:spacing w:line="240" w:lineRule="auto"/>
        <w:jc w:val="center"/>
        <w:rPr>
          <w:rFonts w:ascii="Times New Roman" w:hAnsi="Times New Roman" w:cs="Times New Roman"/>
          <w:lang w:val="en-US"/>
        </w:rPr>
      </w:pPr>
      <w:r w:rsidRPr="00972668">
        <w:rPr>
          <w:rFonts w:ascii="Times New Roman" w:hAnsi="Times New Roman" w:cs="Times New Roman"/>
          <w:lang w:val="en-US"/>
        </w:rPr>
        <w:t>_____________________________________________________</w:t>
      </w:r>
    </w:p>
    <w:p w:rsidR="00972668" w:rsidRPr="00B070AB" w:rsidRDefault="00972668" w:rsidP="004C1CFC">
      <w:pPr>
        <w:spacing w:line="240" w:lineRule="auto"/>
        <w:jc w:val="center"/>
        <w:rPr>
          <w:rFonts w:ascii="Times New Roman" w:hAnsi="Times New Roman" w:cs="Times New Roman"/>
        </w:rPr>
      </w:pPr>
      <w:r w:rsidRPr="00B070AB">
        <w:rPr>
          <w:rFonts w:ascii="Times New Roman" w:hAnsi="Times New Roman" w:cs="Times New Roman"/>
        </w:rPr>
        <w:t xml:space="preserve">Prof. Dr. </w:t>
      </w:r>
      <w:proofErr w:type="spellStart"/>
      <w:r w:rsidR="00B65911">
        <w:rPr>
          <w:rFonts w:ascii="Times New Roman" w:hAnsi="Times New Roman" w:cs="Times New Roman"/>
          <w:lang w:val="en-US"/>
        </w:rPr>
        <w:t>João</w:t>
      </w:r>
      <w:proofErr w:type="spellEnd"/>
      <w:r w:rsidR="00B65911">
        <w:rPr>
          <w:rFonts w:ascii="Times New Roman" w:hAnsi="Times New Roman" w:cs="Times New Roman"/>
          <w:lang w:val="en-US"/>
        </w:rPr>
        <w:t xml:space="preserve"> Ricardo </w:t>
      </w:r>
      <w:proofErr w:type="spellStart"/>
      <w:r w:rsidR="00B65911">
        <w:rPr>
          <w:rFonts w:ascii="Times New Roman" w:hAnsi="Times New Roman" w:cs="Times New Roman"/>
          <w:lang w:val="en-US"/>
        </w:rPr>
        <w:t>Freire</w:t>
      </w:r>
      <w:proofErr w:type="spellEnd"/>
      <w:r w:rsidR="00B65911">
        <w:rPr>
          <w:rFonts w:ascii="Times New Roman" w:hAnsi="Times New Roman" w:cs="Times New Roman"/>
          <w:lang w:val="en-US"/>
        </w:rPr>
        <w:t xml:space="preserve"> de </w:t>
      </w:r>
      <w:proofErr w:type="spellStart"/>
      <w:r w:rsidR="00B65911">
        <w:rPr>
          <w:rFonts w:ascii="Times New Roman" w:hAnsi="Times New Roman" w:cs="Times New Roman"/>
          <w:lang w:val="en-US"/>
        </w:rPr>
        <w:t>Melo</w:t>
      </w:r>
      <w:proofErr w:type="spellEnd"/>
    </w:p>
    <w:p w:rsidR="00972668" w:rsidRPr="00B070AB" w:rsidRDefault="00972668" w:rsidP="004C1CFC">
      <w:pPr>
        <w:spacing w:line="240" w:lineRule="auto"/>
        <w:jc w:val="center"/>
        <w:rPr>
          <w:rFonts w:ascii="Times New Roman" w:hAnsi="Times New Roman" w:cs="Times New Roman"/>
        </w:rPr>
      </w:pPr>
      <w:r w:rsidRPr="00B070AB">
        <w:rPr>
          <w:rFonts w:ascii="Times New Roman" w:hAnsi="Times New Roman" w:cs="Times New Roman"/>
        </w:rPr>
        <w:t>IFPB Campus CG</w:t>
      </w:r>
    </w:p>
    <w:p w:rsidR="00972668" w:rsidRPr="00B070AB" w:rsidRDefault="00972668" w:rsidP="00972668">
      <w:pPr>
        <w:rPr>
          <w:rFonts w:ascii="Arial" w:hAnsi="Arial" w:cs="Arial"/>
        </w:rPr>
      </w:pPr>
    </w:p>
    <w:p w:rsidR="0023547A" w:rsidRPr="00B070AB" w:rsidRDefault="0023547A" w:rsidP="00972668">
      <w:pPr>
        <w:rPr>
          <w:rFonts w:ascii="Arial" w:hAnsi="Arial" w:cs="Arial"/>
        </w:rPr>
      </w:pPr>
    </w:p>
    <w:p w:rsidR="0023547A" w:rsidRDefault="0023547A" w:rsidP="001600B1">
      <w:pPr>
        <w:spacing w:line="240" w:lineRule="auto"/>
        <w:ind w:firstLine="0"/>
        <w:jc w:val="center"/>
        <w:rPr>
          <w:rFonts w:ascii="Times New Roman" w:hAnsi="Times New Roman" w:cs="Times New Roman"/>
          <w:b/>
        </w:rPr>
      </w:pPr>
    </w:p>
    <w:p w:rsidR="001C51B9" w:rsidRPr="00B070AB" w:rsidRDefault="001C51B9"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Default="0023547A" w:rsidP="001600B1">
      <w:pPr>
        <w:spacing w:line="240" w:lineRule="auto"/>
        <w:ind w:firstLine="0"/>
        <w:jc w:val="center"/>
        <w:rPr>
          <w:rFonts w:ascii="Times New Roman" w:hAnsi="Times New Roman" w:cs="Times New Roman"/>
          <w:b/>
        </w:rPr>
      </w:pPr>
    </w:p>
    <w:p w:rsidR="00855DAB" w:rsidRDefault="00855DAB" w:rsidP="001600B1">
      <w:pPr>
        <w:spacing w:line="240" w:lineRule="auto"/>
        <w:ind w:firstLine="0"/>
        <w:jc w:val="center"/>
        <w:rPr>
          <w:rFonts w:ascii="Times New Roman" w:hAnsi="Times New Roman" w:cs="Times New Roman"/>
          <w:b/>
        </w:rPr>
      </w:pPr>
    </w:p>
    <w:p w:rsidR="00855DAB" w:rsidRDefault="00855DAB" w:rsidP="001600B1">
      <w:pPr>
        <w:spacing w:line="240" w:lineRule="auto"/>
        <w:ind w:firstLine="0"/>
        <w:jc w:val="center"/>
        <w:rPr>
          <w:rFonts w:ascii="Times New Roman" w:hAnsi="Times New Roman" w:cs="Times New Roman"/>
          <w:b/>
        </w:rPr>
      </w:pPr>
    </w:p>
    <w:p w:rsidR="00855DAB" w:rsidRDefault="00855DAB"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855DAB" w:rsidRPr="00855DAB" w:rsidRDefault="00F73A40" w:rsidP="00855DAB">
      <w:pPr>
        <w:tabs>
          <w:tab w:val="left" w:pos="3828"/>
        </w:tabs>
        <w:spacing w:line="276" w:lineRule="auto"/>
        <w:ind w:left="4536" w:firstLine="0"/>
        <w:rPr>
          <w:rFonts w:ascii="Times New Roman" w:hAnsi="Times New Roman" w:cs="Times New Roman"/>
          <w:sz w:val="22"/>
          <w:szCs w:val="22"/>
        </w:rPr>
      </w:pPr>
      <w:r w:rsidRPr="00855DAB">
        <w:rPr>
          <w:rFonts w:ascii="Times New Roman" w:hAnsi="Times New Roman" w:cs="Times New Roman"/>
          <w:b/>
          <w:sz w:val="32"/>
          <w:szCs w:val="22"/>
        </w:rPr>
        <w:t>D</w:t>
      </w:r>
      <w:r w:rsidR="00855DAB">
        <w:rPr>
          <w:rFonts w:ascii="Times New Roman" w:hAnsi="Times New Roman" w:cs="Times New Roman"/>
          <w:sz w:val="22"/>
          <w:szCs w:val="22"/>
        </w:rPr>
        <w:t>edico este trabalho a</w:t>
      </w:r>
      <w:r w:rsidR="00855DAB" w:rsidRPr="00855DAB">
        <w:rPr>
          <w:rFonts w:ascii="Times New Roman" w:hAnsi="Times New Roman" w:cs="Times New Roman"/>
          <w:sz w:val="22"/>
          <w:szCs w:val="22"/>
        </w:rPr>
        <w:t xml:space="preserve"> </w:t>
      </w:r>
      <w:r w:rsidR="00855DAB" w:rsidRPr="00855DAB">
        <w:rPr>
          <w:rFonts w:ascii="Times New Roman" w:hAnsi="Times New Roman" w:cs="Times New Roman"/>
          <w:b/>
          <w:sz w:val="22"/>
          <w:szCs w:val="22"/>
        </w:rPr>
        <w:t>Deus</w:t>
      </w:r>
      <w:r w:rsidR="00855DAB" w:rsidRPr="00855DAB">
        <w:rPr>
          <w:rFonts w:ascii="Times New Roman" w:hAnsi="Times New Roman" w:cs="Times New Roman"/>
          <w:sz w:val="22"/>
          <w:szCs w:val="22"/>
        </w:rPr>
        <w:t>, pois em meio a tantas tempestades eu sei que meu clamor de socorro sempre será atendido, por continuar mostrando-me o caminho da luz sempre;</w:t>
      </w:r>
    </w:p>
    <w:p w:rsidR="0023547A" w:rsidRDefault="0023547A" w:rsidP="00F73A40">
      <w:pPr>
        <w:spacing w:line="240" w:lineRule="auto"/>
        <w:ind w:left="4536" w:firstLine="0"/>
        <w:jc w:val="left"/>
        <w:rPr>
          <w:rFonts w:ascii="Times New Roman" w:hAnsi="Times New Roman" w:cs="Times New Roman"/>
          <w:b/>
        </w:rPr>
      </w:pPr>
    </w:p>
    <w:p w:rsidR="00C839AE" w:rsidRPr="00B070AB" w:rsidRDefault="00C839AE" w:rsidP="00F73A40">
      <w:pPr>
        <w:spacing w:line="240" w:lineRule="auto"/>
        <w:ind w:left="4536" w:firstLine="0"/>
        <w:jc w:val="left"/>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r w:rsidRPr="00B070AB">
        <w:rPr>
          <w:rFonts w:ascii="Times New Roman" w:hAnsi="Times New Roman" w:cs="Times New Roman"/>
          <w:b/>
        </w:rPr>
        <w:lastRenderedPageBreak/>
        <w:t>AGRADECIMENTOS</w:t>
      </w:r>
    </w:p>
    <w:p w:rsidR="00FC59FA" w:rsidRPr="00B070AB" w:rsidRDefault="00FC59FA" w:rsidP="00675B19">
      <w:pPr>
        <w:ind w:firstLine="0"/>
        <w:jc w:val="center"/>
        <w:rPr>
          <w:rFonts w:ascii="Times New Roman" w:hAnsi="Times New Roman" w:cs="Times New Roman"/>
          <w:b/>
        </w:rPr>
      </w:pPr>
    </w:p>
    <w:p w:rsidR="00FC59FA" w:rsidRPr="00523485" w:rsidRDefault="00FC59FA" w:rsidP="00FC59FA">
      <w:pPr>
        <w:widowControl w:val="0"/>
        <w:suppressAutoHyphens/>
        <w:autoSpaceDN w:val="0"/>
        <w:ind w:firstLine="708"/>
        <w:textAlignment w:val="baseline"/>
        <w:rPr>
          <w:rFonts w:ascii="Times New Roman" w:eastAsia="SimSun" w:hAnsi="Times New Roman" w:cs="Times New Roman"/>
          <w:lang w:eastAsia="pt-BR"/>
        </w:rPr>
      </w:pPr>
      <w:r w:rsidRPr="00523485">
        <w:rPr>
          <w:rFonts w:ascii="Times New Roman" w:eastAsia="SimSun" w:hAnsi="Times New Roman" w:cs="Times New Roman"/>
          <w:lang w:eastAsia="pt-BR"/>
        </w:rPr>
        <w:t xml:space="preserve">A </w:t>
      </w:r>
      <w:r w:rsidRPr="00FC59FA">
        <w:rPr>
          <w:rFonts w:ascii="Times New Roman" w:eastAsia="SimSun" w:hAnsi="Times New Roman" w:cs="Times New Roman"/>
          <w:b/>
          <w:bCs/>
          <w:lang w:eastAsia="pt-BR"/>
        </w:rPr>
        <w:t xml:space="preserve">Deus </w:t>
      </w:r>
      <w:r w:rsidRPr="00523485">
        <w:rPr>
          <w:rFonts w:ascii="Times New Roman" w:eastAsia="SimSun" w:hAnsi="Times New Roman" w:cs="Times New Roman"/>
          <w:lang w:eastAsia="pt-BR"/>
        </w:rPr>
        <w:t>primeiramente pelo dom da vida e a saúde de poder caminhar nessa jornada.</w:t>
      </w:r>
    </w:p>
    <w:p w:rsidR="00FC59FA" w:rsidRPr="00523485" w:rsidRDefault="00FC59FA" w:rsidP="00FC59FA">
      <w:pPr>
        <w:widowControl w:val="0"/>
        <w:suppressAutoHyphens/>
        <w:autoSpaceDN w:val="0"/>
        <w:ind w:firstLine="708"/>
        <w:textAlignment w:val="baseline"/>
        <w:rPr>
          <w:rFonts w:ascii="Times New Roman" w:eastAsia="SimSun" w:hAnsi="Times New Roman" w:cs="Times New Roman"/>
          <w:lang w:eastAsia="pt-BR"/>
        </w:rPr>
      </w:pPr>
      <w:r w:rsidRPr="00523485">
        <w:rPr>
          <w:rFonts w:ascii="Times New Roman" w:eastAsia="SimSun" w:hAnsi="Times New Roman" w:cs="Times New Roman"/>
          <w:lang w:eastAsia="pt-BR"/>
        </w:rPr>
        <w:t xml:space="preserve">À </w:t>
      </w:r>
      <w:r w:rsidRPr="00FC59FA">
        <w:rPr>
          <w:rFonts w:ascii="Times New Roman" w:eastAsia="SimSun" w:hAnsi="Times New Roman" w:cs="Times New Roman"/>
          <w:b/>
          <w:bCs/>
          <w:lang w:eastAsia="pt-BR"/>
        </w:rPr>
        <w:t>minha esposa e filho</w:t>
      </w:r>
      <w:r w:rsidRPr="00523485">
        <w:rPr>
          <w:rFonts w:ascii="Times New Roman" w:eastAsia="SimSun" w:hAnsi="Times New Roman" w:cs="Times New Roman"/>
          <w:lang w:eastAsia="pt-BR"/>
        </w:rPr>
        <w:t>, pelo cuidado, paciência e carinho...</w:t>
      </w:r>
    </w:p>
    <w:p w:rsidR="00FC59FA" w:rsidRPr="00523485" w:rsidRDefault="00FC59FA" w:rsidP="00FC59FA">
      <w:pPr>
        <w:widowControl w:val="0"/>
        <w:suppressAutoHyphens/>
        <w:autoSpaceDN w:val="0"/>
        <w:ind w:firstLine="708"/>
        <w:textAlignment w:val="baseline"/>
        <w:rPr>
          <w:rFonts w:ascii="Times New Roman" w:eastAsia="SimSun" w:hAnsi="Times New Roman" w:cs="Times New Roman"/>
          <w:lang w:eastAsia="pt-BR"/>
        </w:rPr>
      </w:pPr>
      <w:r w:rsidRPr="00523485">
        <w:rPr>
          <w:rFonts w:ascii="Times New Roman" w:eastAsia="SimSun" w:hAnsi="Times New Roman" w:cs="Times New Roman"/>
          <w:lang w:eastAsia="pt-BR"/>
        </w:rPr>
        <w:t xml:space="preserve">Á </w:t>
      </w:r>
      <w:r w:rsidRPr="00FC59FA">
        <w:rPr>
          <w:rFonts w:ascii="Times New Roman" w:eastAsia="SimSun" w:hAnsi="Times New Roman" w:cs="Times New Roman"/>
          <w:b/>
          <w:bCs/>
          <w:lang w:eastAsia="pt-BR"/>
        </w:rPr>
        <w:t>minha mãe e meu pai</w:t>
      </w:r>
      <w:r w:rsidRPr="00523485">
        <w:rPr>
          <w:rFonts w:ascii="Times New Roman" w:eastAsia="SimSun" w:hAnsi="Times New Roman" w:cs="Times New Roman"/>
          <w:lang w:eastAsia="pt-BR"/>
        </w:rPr>
        <w:t xml:space="preserve"> que são os maiores responsáveis por todo suporte educacional, profissional e emocional ao longo de todos esses anos.</w:t>
      </w:r>
    </w:p>
    <w:p w:rsidR="00FC59FA" w:rsidRPr="00523485" w:rsidRDefault="00FC59FA" w:rsidP="00FC59FA">
      <w:pPr>
        <w:widowControl w:val="0"/>
        <w:suppressAutoHyphens/>
        <w:autoSpaceDN w:val="0"/>
        <w:ind w:firstLine="708"/>
        <w:textAlignment w:val="baseline"/>
        <w:rPr>
          <w:rFonts w:ascii="Times New Roman" w:eastAsia="SimSun" w:hAnsi="Times New Roman" w:cs="Times New Roman"/>
          <w:lang w:eastAsia="pt-BR"/>
        </w:rPr>
      </w:pPr>
      <w:r w:rsidRPr="00523485">
        <w:rPr>
          <w:rFonts w:ascii="Times New Roman" w:eastAsia="SimSun" w:hAnsi="Times New Roman" w:cs="Times New Roman"/>
          <w:lang w:eastAsia="pt-BR"/>
        </w:rPr>
        <w:t xml:space="preserve">Á </w:t>
      </w:r>
      <w:r w:rsidRPr="00FC59FA">
        <w:rPr>
          <w:rFonts w:ascii="Times New Roman" w:eastAsia="SimSun" w:hAnsi="Times New Roman" w:cs="Times New Roman"/>
          <w:b/>
          <w:bCs/>
          <w:lang w:eastAsia="pt-BR"/>
        </w:rPr>
        <w:t>meus irmãos</w:t>
      </w:r>
      <w:r w:rsidRPr="00523485">
        <w:rPr>
          <w:rFonts w:ascii="Times New Roman" w:eastAsia="SimSun" w:hAnsi="Times New Roman" w:cs="Times New Roman"/>
          <w:lang w:eastAsia="pt-BR"/>
        </w:rPr>
        <w:t xml:space="preserve"> por toda compreensão.</w:t>
      </w:r>
    </w:p>
    <w:p w:rsidR="00FC59FA" w:rsidRPr="00523485" w:rsidRDefault="00FC59FA" w:rsidP="00FC59FA">
      <w:pPr>
        <w:widowControl w:val="0"/>
        <w:suppressAutoHyphens/>
        <w:autoSpaceDN w:val="0"/>
        <w:ind w:firstLine="708"/>
        <w:textAlignment w:val="baseline"/>
        <w:rPr>
          <w:rFonts w:ascii="Times New Roman" w:eastAsia="SimSun" w:hAnsi="Times New Roman" w:cs="Times New Roman"/>
          <w:lang w:eastAsia="pt-BR"/>
        </w:rPr>
      </w:pPr>
      <w:r w:rsidRPr="00523485">
        <w:rPr>
          <w:rFonts w:ascii="Times New Roman" w:eastAsia="SimSun" w:hAnsi="Times New Roman" w:cs="Times New Roman"/>
          <w:lang w:eastAsia="pt-BR"/>
        </w:rPr>
        <w:t xml:space="preserve">À </w:t>
      </w:r>
      <w:r w:rsidRPr="00FC59FA">
        <w:rPr>
          <w:rFonts w:ascii="Times New Roman" w:eastAsia="SimSun" w:hAnsi="Times New Roman" w:cs="Times New Roman"/>
          <w:b/>
          <w:bCs/>
          <w:lang w:eastAsia="pt-BR"/>
        </w:rPr>
        <w:t>minha família</w:t>
      </w:r>
      <w:r w:rsidRPr="00523485">
        <w:rPr>
          <w:rFonts w:ascii="Times New Roman" w:eastAsia="SimSun" w:hAnsi="Times New Roman" w:cs="Times New Roman"/>
          <w:lang w:eastAsia="pt-BR"/>
        </w:rPr>
        <w:t xml:space="preserve"> que de forma amorosa entendeu todas minhas ausências.</w:t>
      </w:r>
    </w:p>
    <w:p w:rsidR="00FC59FA" w:rsidRPr="00523485" w:rsidRDefault="00FC59FA" w:rsidP="00FC59FA">
      <w:pPr>
        <w:widowControl w:val="0"/>
        <w:suppressAutoHyphens/>
        <w:autoSpaceDN w:val="0"/>
        <w:ind w:firstLine="708"/>
        <w:textAlignment w:val="baseline"/>
        <w:rPr>
          <w:rFonts w:ascii="Times New Roman" w:eastAsia="SimSun" w:hAnsi="Times New Roman" w:cs="Times New Roman"/>
          <w:lang w:eastAsia="pt-BR"/>
        </w:rPr>
      </w:pPr>
      <w:r w:rsidRPr="00523485">
        <w:rPr>
          <w:rFonts w:ascii="Times New Roman" w:eastAsia="SimSun" w:hAnsi="Times New Roman" w:cs="Times New Roman"/>
          <w:lang w:eastAsia="pt-BR"/>
        </w:rPr>
        <w:t xml:space="preserve">A dedicação e empenho de todos que fazem o </w:t>
      </w:r>
      <w:r w:rsidRPr="00FC59FA">
        <w:rPr>
          <w:rFonts w:ascii="Times New Roman" w:eastAsia="SimSun" w:hAnsi="Times New Roman" w:cs="Times New Roman"/>
          <w:b/>
          <w:bCs/>
          <w:lang w:eastAsia="pt-BR"/>
        </w:rPr>
        <w:t xml:space="preserve">PROFNIT na Paraíba, professores, servidores, terceirizados </w:t>
      </w:r>
      <w:r w:rsidRPr="00523485">
        <w:rPr>
          <w:rFonts w:ascii="Times New Roman" w:eastAsia="SimSun" w:hAnsi="Times New Roman" w:cs="Times New Roman"/>
          <w:lang w:eastAsia="pt-BR"/>
        </w:rPr>
        <w:t xml:space="preserve">e sem dúvidas todos </w:t>
      </w:r>
      <w:r w:rsidRPr="00FC59FA">
        <w:rPr>
          <w:rFonts w:ascii="Times New Roman" w:eastAsia="SimSun" w:hAnsi="Times New Roman" w:cs="Times New Roman"/>
          <w:b/>
          <w:bCs/>
          <w:lang w:eastAsia="pt-BR"/>
        </w:rPr>
        <w:t>os alunos</w:t>
      </w:r>
      <w:r w:rsidRPr="00523485">
        <w:rPr>
          <w:rFonts w:ascii="Times New Roman" w:eastAsia="SimSun" w:hAnsi="Times New Roman" w:cs="Times New Roman"/>
          <w:lang w:eastAsia="pt-BR"/>
        </w:rPr>
        <w:t>, que mediante seus esforços alavancam esse importante pilar para o desenvolvimento do país.</w:t>
      </w:r>
    </w:p>
    <w:p w:rsidR="00FC59FA" w:rsidRPr="00523485" w:rsidRDefault="00FC59FA" w:rsidP="00FC59FA">
      <w:pPr>
        <w:widowControl w:val="0"/>
        <w:suppressAutoHyphens/>
        <w:autoSpaceDN w:val="0"/>
        <w:ind w:firstLine="708"/>
        <w:textAlignment w:val="baseline"/>
        <w:rPr>
          <w:rFonts w:ascii="Times New Roman" w:eastAsia="SimSun" w:hAnsi="Times New Roman" w:cs="Times New Roman"/>
          <w:lang w:eastAsia="pt-BR"/>
        </w:rPr>
      </w:pPr>
      <w:r w:rsidRPr="00523485">
        <w:rPr>
          <w:rFonts w:ascii="Times New Roman" w:eastAsia="SimSun" w:hAnsi="Times New Roman" w:cs="Times New Roman"/>
          <w:lang w:eastAsia="pt-BR"/>
        </w:rPr>
        <w:t xml:space="preserve">Agradeço ainda a colaboração do </w:t>
      </w:r>
      <w:r w:rsidRPr="00FC59FA">
        <w:rPr>
          <w:rFonts w:ascii="Times New Roman" w:eastAsia="SimSun" w:hAnsi="Times New Roman" w:cs="Times New Roman"/>
          <w:b/>
          <w:bCs/>
          <w:lang w:eastAsia="pt-BR"/>
        </w:rPr>
        <w:t>Professor e Orientador Frederico Campos</w:t>
      </w:r>
      <w:r w:rsidR="00C839AE">
        <w:rPr>
          <w:rFonts w:ascii="Times New Roman" w:eastAsia="SimSun" w:hAnsi="Times New Roman" w:cs="Times New Roman"/>
          <w:b/>
          <w:bCs/>
          <w:lang w:eastAsia="pt-BR"/>
        </w:rPr>
        <w:t xml:space="preserve"> Pereira</w:t>
      </w:r>
      <w:r w:rsidRPr="00523485">
        <w:rPr>
          <w:rFonts w:ascii="Times New Roman" w:eastAsia="SimSun" w:hAnsi="Times New Roman" w:cs="Times New Roman"/>
          <w:lang w:eastAsia="pt-BR"/>
        </w:rPr>
        <w:t>, que através de sua experiência e conhecimento trouxe para este estudo um olhar técnico e prático.</w:t>
      </w:r>
    </w:p>
    <w:p w:rsidR="00FC59FA" w:rsidRPr="00523485" w:rsidRDefault="00FC59FA" w:rsidP="00FC59FA">
      <w:pPr>
        <w:widowControl w:val="0"/>
        <w:suppressAutoHyphens/>
        <w:autoSpaceDN w:val="0"/>
        <w:ind w:firstLine="708"/>
        <w:textAlignment w:val="baseline"/>
        <w:rPr>
          <w:rFonts w:ascii="Times New Roman" w:eastAsia="SimSun" w:hAnsi="Times New Roman" w:cs="Times New Roman"/>
          <w:lang w:eastAsia="pt-BR"/>
        </w:rPr>
      </w:pPr>
      <w:r w:rsidRPr="00523485">
        <w:rPr>
          <w:rFonts w:ascii="Times New Roman" w:eastAsia="SimSun" w:hAnsi="Times New Roman" w:cs="Times New Roman"/>
          <w:lang w:eastAsia="pt-BR"/>
        </w:rPr>
        <w:t xml:space="preserve">Aos </w:t>
      </w:r>
      <w:r w:rsidRPr="00FC59FA">
        <w:rPr>
          <w:rFonts w:ascii="Times New Roman" w:eastAsia="SimSun" w:hAnsi="Times New Roman" w:cs="Times New Roman"/>
          <w:b/>
          <w:bCs/>
          <w:lang w:eastAsia="pt-BR"/>
        </w:rPr>
        <w:t>meus amados e inseparáveis colegas de turma</w:t>
      </w:r>
      <w:r w:rsidRPr="00523485">
        <w:rPr>
          <w:rFonts w:ascii="Times New Roman" w:eastAsia="SimSun" w:hAnsi="Times New Roman" w:cs="Times New Roman"/>
          <w:lang w:eastAsia="pt-BR"/>
        </w:rPr>
        <w:t xml:space="preserve"> que forma força motriz para que esse sonho ficasse cada dia mais próximo.</w:t>
      </w:r>
    </w:p>
    <w:p w:rsidR="00FC59FA" w:rsidRDefault="00FC59FA" w:rsidP="00FC59FA"/>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Pr="00B070AB" w:rsidRDefault="0023547A" w:rsidP="001600B1">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C457C" w:rsidRPr="00B070AB" w:rsidRDefault="002C457C"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675B19" w:rsidRPr="00B070AB" w:rsidRDefault="00675B19"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23547A" w:rsidRPr="00B070AB" w:rsidRDefault="0023547A" w:rsidP="0023547A">
      <w:pPr>
        <w:spacing w:line="240" w:lineRule="auto"/>
        <w:ind w:firstLine="0"/>
        <w:jc w:val="center"/>
        <w:rPr>
          <w:rFonts w:ascii="Times New Roman" w:hAnsi="Times New Roman" w:cs="Times New Roman"/>
          <w:b/>
        </w:rPr>
      </w:pPr>
    </w:p>
    <w:p w:rsidR="00CE0975" w:rsidRDefault="00CE0975" w:rsidP="00CE0975">
      <w:pPr>
        <w:spacing w:line="276" w:lineRule="auto"/>
        <w:ind w:firstLine="0"/>
        <w:jc w:val="center"/>
        <w:rPr>
          <w:rFonts w:ascii="Times New Roman" w:hAnsi="Times New Roman" w:cs="Times New Roman"/>
          <w:b/>
        </w:rPr>
      </w:pPr>
    </w:p>
    <w:p w:rsidR="00FC59FA" w:rsidRDefault="00FC59FA" w:rsidP="00CE0975">
      <w:pPr>
        <w:spacing w:line="276" w:lineRule="auto"/>
        <w:ind w:firstLine="0"/>
        <w:jc w:val="center"/>
        <w:rPr>
          <w:rFonts w:ascii="Times New Roman" w:hAnsi="Times New Roman" w:cs="Times New Roman"/>
          <w:b/>
        </w:rPr>
      </w:pPr>
    </w:p>
    <w:p w:rsidR="00CE0975" w:rsidRPr="002C457C" w:rsidRDefault="00CE0975" w:rsidP="00CE0975">
      <w:pPr>
        <w:spacing w:line="276" w:lineRule="auto"/>
        <w:ind w:left="4536" w:firstLine="0"/>
        <w:rPr>
          <w:rFonts w:ascii="Times New Roman" w:hAnsi="Times New Roman" w:cs="Times New Roman"/>
          <w:sz w:val="22"/>
          <w:szCs w:val="22"/>
        </w:rPr>
      </w:pPr>
      <w:r w:rsidRPr="002C457C">
        <w:rPr>
          <w:rFonts w:ascii="Times New Roman" w:hAnsi="Times New Roman" w:cs="Times New Roman"/>
          <w:sz w:val="22"/>
          <w:szCs w:val="22"/>
        </w:rPr>
        <w:t xml:space="preserve">A geografia tem suas raízes na busca e no entendimento da diferenciação de lugares, regiões, países e continentes, resultante das relações entre os homens e a natureza. </w:t>
      </w:r>
    </w:p>
    <w:p w:rsidR="00CE0975" w:rsidRPr="002C457C" w:rsidRDefault="00CE0975" w:rsidP="00CE0975">
      <w:pPr>
        <w:spacing w:line="276" w:lineRule="auto"/>
        <w:ind w:left="4536" w:firstLine="0"/>
        <w:rPr>
          <w:rFonts w:ascii="Times New Roman" w:hAnsi="Times New Roman" w:cs="Times New Roman"/>
          <w:sz w:val="22"/>
          <w:szCs w:val="22"/>
        </w:rPr>
      </w:pPr>
    </w:p>
    <w:p w:rsidR="00CE0975" w:rsidRPr="002C457C" w:rsidRDefault="00CE0975" w:rsidP="00CE0975">
      <w:pPr>
        <w:spacing w:line="276" w:lineRule="auto"/>
        <w:ind w:left="4536" w:firstLine="0"/>
        <w:jc w:val="right"/>
        <w:rPr>
          <w:rFonts w:ascii="Times New Roman" w:hAnsi="Times New Roman" w:cs="Times New Roman"/>
          <w:b/>
          <w:sz w:val="22"/>
          <w:szCs w:val="22"/>
        </w:rPr>
      </w:pPr>
      <w:r w:rsidRPr="002C457C">
        <w:rPr>
          <w:rFonts w:ascii="Times New Roman" w:hAnsi="Times New Roman" w:cs="Times New Roman"/>
          <w:sz w:val="22"/>
          <w:szCs w:val="22"/>
        </w:rPr>
        <w:t>(</w:t>
      </w:r>
      <w:r w:rsidR="00D36DA2" w:rsidRPr="002C457C">
        <w:rPr>
          <w:rFonts w:ascii="Times New Roman" w:hAnsi="Times New Roman" w:cs="Times New Roman"/>
          <w:sz w:val="22"/>
          <w:szCs w:val="22"/>
        </w:rPr>
        <w:t>Roberto Lobato, 2005</w:t>
      </w:r>
      <w:r w:rsidRPr="002C457C">
        <w:rPr>
          <w:rFonts w:ascii="Times New Roman" w:hAnsi="Times New Roman" w:cs="Times New Roman"/>
          <w:sz w:val="22"/>
          <w:szCs w:val="22"/>
        </w:rPr>
        <w:t>).</w:t>
      </w:r>
    </w:p>
    <w:p w:rsidR="00CE0975" w:rsidRPr="00CE0975" w:rsidRDefault="00CE0975" w:rsidP="00CE0975">
      <w:pPr>
        <w:spacing w:line="276" w:lineRule="auto"/>
        <w:ind w:firstLine="0"/>
        <w:jc w:val="center"/>
        <w:rPr>
          <w:rFonts w:ascii="Times New Roman" w:hAnsi="Times New Roman" w:cs="Times New Roman"/>
          <w:b/>
        </w:rPr>
      </w:pPr>
    </w:p>
    <w:p w:rsidR="0023547A" w:rsidRPr="00CE0975" w:rsidRDefault="0023547A" w:rsidP="0023547A">
      <w:pPr>
        <w:spacing w:line="240" w:lineRule="auto"/>
        <w:ind w:firstLine="0"/>
        <w:jc w:val="center"/>
        <w:rPr>
          <w:rFonts w:ascii="Times New Roman" w:hAnsi="Times New Roman" w:cs="Times New Roman"/>
          <w:b/>
        </w:rPr>
      </w:pPr>
    </w:p>
    <w:p w:rsidR="00CB2B8A" w:rsidRDefault="00CB2B8A" w:rsidP="0023547A">
      <w:pPr>
        <w:spacing w:line="240" w:lineRule="auto"/>
        <w:ind w:firstLine="0"/>
        <w:jc w:val="center"/>
        <w:rPr>
          <w:rFonts w:ascii="Times New Roman" w:hAnsi="Times New Roman" w:cs="Times New Roman"/>
          <w:b/>
        </w:rPr>
      </w:pPr>
      <w:r>
        <w:rPr>
          <w:rFonts w:ascii="Times New Roman" w:hAnsi="Times New Roman" w:cs="Times New Roman"/>
          <w:b/>
        </w:rPr>
        <w:t>RESUMO</w:t>
      </w:r>
    </w:p>
    <w:p w:rsidR="00CB2B8A" w:rsidRDefault="00CB2B8A" w:rsidP="0023547A">
      <w:pPr>
        <w:spacing w:line="240" w:lineRule="auto"/>
        <w:ind w:firstLine="0"/>
        <w:jc w:val="center"/>
        <w:rPr>
          <w:rFonts w:ascii="Times New Roman" w:hAnsi="Times New Roman" w:cs="Times New Roman"/>
          <w:b/>
        </w:rPr>
      </w:pPr>
    </w:p>
    <w:p w:rsidR="00CB2B8A" w:rsidRPr="002C457C" w:rsidRDefault="00A736D8" w:rsidP="002C457C">
      <w:pPr>
        <w:pStyle w:val="PargrafodaLista"/>
        <w:spacing w:line="240" w:lineRule="auto"/>
        <w:ind w:left="0" w:firstLine="0"/>
        <w:rPr>
          <w:rFonts w:ascii="Times New Roman" w:hAnsi="Times New Roman" w:cs="Times New Roman"/>
          <w:b/>
          <w:sz w:val="22"/>
          <w:szCs w:val="22"/>
        </w:rPr>
      </w:pPr>
      <w:r w:rsidRPr="001633B0">
        <w:rPr>
          <w:rFonts w:ascii="Times New Roman" w:hAnsi="Times New Roman" w:cs="Times New Roman"/>
          <w:sz w:val="22"/>
          <w:szCs w:val="22"/>
        </w:rPr>
        <w:t xml:space="preserve">As Indicações Geográficas – IG são </w:t>
      </w:r>
      <w:r w:rsidR="00F95BEF" w:rsidRPr="001633B0">
        <w:rPr>
          <w:rFonts w:ascii="Times New Roman" w:hAnsi="Times New Roman" w:cs="Times New Roman"/>
          <w:sz w:val="22"/>
          <w:szCs w:val="22"/>
        </w:rPr>
        <w:t>conhecidas</w:t>
      </w:r>
      <w:r w:rsidRPr="001633B0">
        <w:rPr>
          <w:rFonts w:ascii="Times New Roman" w:hAnsi="Times New Roman" w:cs="Times New Roman"/>
          <w:sz w:val="22"/>
          <w:szCs w:val="22"/>
        </w:rPr>
        <w:t xml:space="preserve"> </w:t>
      </w:r>
      <w:r w:rsidR="00F95BEF" w:rsidRPr="001633B0">
        <w:rPr>
          <w:rFonts w:ascii="Times New Roman" w:hAnsi="Times New Roman" w:cs="Times New Roman"/>
          <w:sz w:val="22"/>
          <w:szCs w:val="22"/>
        </w:rPr>
        <w:t>no mundo todo como um método</w:t>
      </w:r>
      <w:r w:rsidRPr="001633B0">
        <w:rPr>
          <w:rFonts w:ascii="Times New Roman" w:hAnsi="Times New Roman" w:cs="Times New Roman"/>
          <w:sz w:val="22"/>
          <w:szCs w:val="22"/>
        </w:rPr>
        <w:t xml:space="preserve"> ativ</w:t>
      </w:r>
      <w:r w:rsidR="00F95BEF" w:rsidRPr="001633B0">
        <w:rPr>
          <w:rFonts w:ascii="Times New Roman" w:hAnsi="Times New Roman" w:cs="Times New Roman"/>
          <w:sz w:val="22"/>
          <w:szCs w:val="22"/>
        </w:rPr>
        <w:t>o</w:t>
      </w:r>
      <w:r w:rsidRPr="001633B0">
        <w:rPr>
          <w:rFonts w:ascii="Times New Roman" w:hAnsi="Times New Roman" w:cs="Times New Roman"/>
          <w:sz w:val="22"/>
          <w:szCs w:val="22"/>
        </w:rPr>
        <w:t xml:space="preserve"> de proteção de </w:t>
      </w:r>
      <w:r w:rsidR="00F95BEF" w:rsidRPr="001633B0">
        <w:rPr>
          <w:rFonts w:ascii="Times New Roman" w:hAnsi="Times New Roman" w:cs="Times New Roman"/>
          <w:sz w:val="22"/>
          <w:szCs w:val="22"/>
        </w:rPr>
        <w:t xml:space="preserve">serviços e/ou </w:t>
      </w:r>
      <w:r w:rsidRPr="001633B0">
        <w:rPr>
          <w:rFonts w:ascii="Times New Roman" w:hAnsi="Times New Roman" w:cs="Times New Roman"/>
          <w:sz w:val="22"/>
          <w:szCs w:val="22"/>
        </w:rPr>
        <w:t xml:space="preserve">produtos, </w:t>
      </w:r>
      <w:r w:rsidR="001633B0" w:rsidRPr="001633B0">
        <w:rPr>
          <w:rFonts w:ascii="Times New Roman" w:hAnsi="Times New Roman" w:cs="Times New Roman"/>
          <w:sz w:val="22"/>
          <w:szCs w:val="22"/>
        </w:rPr>
        <w:t xml:space="preserve">que expõem um diferencial mercadológico ou uma notoriedade através das características e peculiaridades regionais, sejam essas qualidades diferenciadas por artifícios humanos ou naturais. Diante disso a hipótese levantada é que devido o grande potencial econômico, social e a grande relevância da produção de carne de sol de toda Paraíba, a cidade de Picuí pode alcançar um maior destaque e consequentemente conseguir o registro junto ao INPI de Indicação Geográfica. Deste modo, foi levantado o seguinte questionamento: até que ponto é viável a implementação do registro de indicação geográfica (IG) para os produtores de carne de sol em Picuí – </w:t>
      </w:r>
      <w:proofErr w:type="gramStart"/>
      <w:r w:rsidR="001633B0" w:rsidRPr="001633B0">
        <w:rPr>
          <w:rFonts w:ascii="Times New Roman" w:hAnsi="Times New Roman" w:cs="Times New Roman"/>
          <w:sz w:val="22"/>
          <w:szCs w:val="22"/>
        </w:rPr>
        <w:t>PB?.</w:t>
      </w:r>
      <w:proofErr w:type="gramEnd"/>
      <w:r w:rsidR="001633B0" w:rsidRPr="001633B0">
        <w:rPr>
          <w:rFonts w:ascii="Times New Roman" w:hAnsi="Times New Roman" w:cs="Times New Roman"/>
          <w:sz w:val="22"/>
          <w:szCs w:val="22"/>
        </w:rPr>
        <w:t xml:space="preserve"> Para solucionar o questionamento o presente trabalho tem como objetivo geral: Verificar a viabilidade de implementação de registro de Indicação Geográfica (IG) no Seridó paraibano, mais </w:t>
      </w:r>
      <w:r w:rsidR="001633B0" w:rsidRPr="002C457C">
        <w:rPr>
          <w:rFonts w:ascii="Times New Roman" w:hAnsi="Times New Roman" w:cs="Times New Roman"/>
          <w:sz w:val="22"/>
          <w:szCs w:val="22"/>
        </w:rPr>
        <w:t xml:space="preserve">precisamente para os produtores de carne de sol da cidade de Picuí – PB. A metodologia da </w:t>
      </w:r>
      <w:r w:rsidRPr="002C457C">
        <w:rPr>
          <w:rFonts w:ascii="Times New Roman" w:hAnsi="Times New Roman" w:cs="Times New Roman"/>
          <w:sz w:val="22"/>
          <w:szCs w:val="22"/>
        </w:rPr>
        <w:t>pesquisa</w:t>
      </w:r>
      <w:r w:rsidR="001633B0" w:rsidRPr="002C457C">
        <w:rPr>
          <w:rFonts w:ascii="Times New Roman" w:hAnsi="Times New Roman" w:cs="Times New Roman"/>
          <w:sz w:val="22"/>
          <w:szCs w:val="22"/>
        </w:rPr>
        <w:t xml:space="preserve"> em questão, foi bibliográfica, exploratória e descritiva, além de ser uma pesquisa de campo que teve como instrumento uma entrevista com 8 produtores da Carne de Sol de Picuí, com a finalidade de verificar a possibilidade de uma potencial IG.</w:t>
      </w:r>
      <w:r w:rsidRPr="002C457C">
        <w:rPr>
          <w:rFonts w:ascii="Times New Roman" w:hAnsi="Times New Roman" w:cs="Times New Roman"/>
          <w:sz w:val="22"/>
          <w:szCs w:val="22"/>
        </w:rPr>
        <w:t xml:space="preserve"> </w:t>
      </w:r>
      <w:r w:rsidR="001633B0" w:rsidRPr="002C457C">
        <w:rPr>
          <w:rFonts w:ascii="Times New Roman" w:hAnsi="Times New Roman" w:cs="Times New Roman"/>
          <w:sz w:val="22"/>
          <w:szCs w:val="22"/>
        </w:rPr>
        <w:t>Nos resultados c</w:t>
      </w:r>
      <w:r w:rsidRPr="002C457C">
        <w:rPr>
          <w:rFonts w:ascii="Times New Roman" w:hAnsi="Times New Roman" w:cs="Times New Roman"/>
          <w:sz w:val="22"/>
          <w:szCs w:val="22"/>
        </w:rPr>
        <w:t xml:space="preserve">oletados, </w:t>
      </w:r>
      <w:r w:rsidR="001633B0" w:rsidRPr="002C457C">
        <w:rPr>
          <w:rFonts w:ascii="Times New Roman" w:hAnsi="Times New Roman" w:cs="Times New Roman"/>
          <w:sz w:val="22"/>
          <w:szCs w:val="22"/>
        </w:rPr>
        <w:t>foi verificado que</w:t>
      </w:r>
      <w:r w:rsidRPr="002C457C">
        <w:rPr>
          <w:rFonts w:ascii="Times New Roman" w:hAnsi="Times New Roman" w:cs="Times New Roman"/>
          <w:sz w:val="22"/>
          <w:szCs w:val="22"/>
        </w:rPr>
        <w:t xml:space="preserve"> o </w:t>
      </w:r>
      <w:r w:rsidR="001633B0" w:rsidRPr="002C457C">
        <w:rPr>
          <w:rFonts w:ascii="Times New Roman" w:hAnsi="Times New Roman" w:cs="Times New Roman"/>
          <w:sz w:val="22"/>
          <w:szCs w:val="22"/>
        </w:rPr>
        <w:t>percurso a ser percorrido</w:t>
      </w:r>
      <w:r w:rsidRPr="002C457C">
        <w:rPr>
          <w:rFonts w:ascii="Times New Roman" w:hAnsi="Times New Roman" w:cs="Times New Roman"/>
          <w:sz w:val="22"/>
          <w:szCs w:val="22"/>
        </w:rPr>
        <w:t xml:space="preserve"> para a </w:t>
      </w:r>
      <w:r w:rsidR="001633B0" w:rsidRPr="002C457C">
        <w:rPr>
          <w:rFonts w:ascii="Times New Roman" w:hAnsi="Times New Roman" w:cs="Times New Roman"/>
          <w:sz w:val="22"/>
          <w:szCs w:val="22"/>
        </w:rPr>
        <w:t>aquisição</w:t>
      </w:r>
      <w:r w:rsidRPr="002C457C">
        <w:rPr>
          <w:rFonts w:ascii="Times New Roman" w:hAnsi="Times New Roman" w:cs="Times New Roman"/>
          <w:sz w:val="22"/>
          <w:szCs w:val="22"/>
        </w:rPr>
        <w:t xml:space="preserve"> do registro de IG é possível, </w:t>
      </w:r>
      <w:r w:rsidR="001633B0" w:rsidRPr="002C457C">
        <w:rPr>
          <w:rFonts w:ascii="Times New Roman" w:hAnsi="Times New Roman" w:cs="Times New Roman"/>
          <w:sz w:val="22"/>
          <w:szCs w:val="22"/>
        </w:rPr>
        <w:t>contudo</w:t>
      </w:r>
      <w:r w:rsidRPr="002C457C">
        <w:rPr>
          <w:rFonts w:ascii="Times New Roman" w:hAnsi="Times New Roman" w:cs="Times New Roman"/>
          <w:sz w:val="22"/>
          <w:szCs w:val="22"/>
        </w:rPr>
        <w:t xml:space="preserve">, </w:t>
      </w:r>
      <w:r w:rsidR="001633B0" w:rsidRPr="002C457C">
        <w:rPr>
          <w:rFonts w:ascii="Times New Roman" w:hAnsi="Times New Roman" w:cs="Times New Roman"/>
          <w:sz w:val="22"/>
          <w:szCs w:val="22"/>
        </w:rPr>
        <w:t xml:space="preserve">faz-se </w:t>
      </w:r>
      <w:r w:rsidRPr="002C457C">
        <w:rPr>
          <w:rFonts w:ascii="Times New Roman" w:hAnsi="Times New Roman" w:cs="Times New Roman"/>
          <w:sz w:val="22"/>
          <w:szCs w:val="22"/>
        </w:rPr>
        <w:t xml:space="preserve">necessário que </w:t>
      </w:r>
      <w:r w:rsidR="001633B0" w:rsidRPr="002C457C">
        <w:rPr>
          <w:rFonts w:ascii="Times New Roman" w:hAnsi="Times New Roman" w:cs="Times New Roman"/>
          <w:sz w:val="22"/>
          <w:szCs w:val="22"/>
        </w:rPr>
        <w:t xml:space="preserve">os produtores realizem </w:t>
      </w:r>
      <w:r w:rsidRPr="002C457C">
        <w:rPr>
          <w:rFonts w:ascii="Times New Roman" w:hAnsi="Times New Roman" w:cs="Times New Roman"/>
          <w:sz w:val="22"/>
          <w:szCs w:val="22"/>
        </w:rPr>
        <w:t>par</w:t>
      </w:r>
      <w:r w:rsidR="001633B0" w:rsidRPr="002C457C">
        <w:rPr>
          <w:rFonts w:ascii="Times New Roman" w:hAnsi="Times New Roman" w:cs="Times New Roman"/>
          <w:sz w:val="22"/>
          <w:szCs w:val="22"/>
        </w:rPr>
        <w:t>cerias, além de procurar meios</w:t>
      </w:r>
      <w:r w:rsidRPr="002C457C">
        <w:rPr>
          <w:rFonts w:ascii="Times New Roman" w:hAnsi="Times New Roman" w:cs="Times New Roman"/>
          <w:sz w:val="22"/>
          <w:szCs w:val="22"/>
        </w:rPr>
        <w:t xml:space="preserve"> para atend</w:t>
      </w:r>
      <w:r w:rsidR="001633B0" w:rsidRPr="002C457C">
        <w:rPr>
          <w:rFonts w:ascii="Times New Roman" w:hAnsi="Times New Roman" w:cs="Times New Roman"/>
          <w:sz w:val="22"/>
          <w:szCs w:val="22"/>
        </w:rPr>
        <w:t>er</w:t>
      </w:r>
      <w:r w:rsidRPr="002C457C">
        <w:rPr>
          <w:rFonts w:ascii="Times New Roman" w:hAnsi="Times New Roman" w:cs="Times New Roman"/>
          <w:sz w:val="22"/>
          <w:szCs w:val="22"/>
        </w:rPr>
        <w:t xml:space="preserve"> a legislação</w:t>
      </w:r>
      <w:r w:rsidR="001633B0" w:rsidRPr="002C457C">
        <w:rPr>
          <w:rFonts w:ascii="Times New Roman" w:hAnsi="Times New Roman" w:cs="Times New Roman"/>
          <w:sz w:val="22"/>
          <w:szCs w:val="22"/>
        </w:rPr>
        <w:t xml:space="preserve"> vigente sem causar conflitos </w:t>
      </w:r>
      <w:r w:rsidRPr="002C457C">
        <w:rPr>
          <w:rFonts w:ascii="Times New Roman" w:hAnsi="Times New Roman" w:cs="Times New Roman"/>
          <w:sz w:val="22"/>
          <w:szCs w:val="22"/>
        </w:rPr>
        <w:t xml:space="preserve">com </w:t>
      </w:r>
      <w:r w:rsidR="001633B0" w:rsidRPr="002C457C">
        <w:rPr>
          <w:rFonts w:ascii="Times New Roman" w:hAnsi="Times New Roman" w:cs="Times New Roman"/>
          <w:sz w:val="22"/>
          <w:szCs w:val="22"/>
        </w:rPr>
        <w:t xml:space="preserve">seus métodos de produção, bem como </w:t>
      </w:r>
      <w:r w:rsidRPr="002C457C">
        <w:rPr>
          <w:rFonts w:ascii="Times New Roman" w:hAnsi="Times New Roman" w:cs="Times New Roman"/>
          <w:sz w:val="22"/>
          <w:szCs w:val="22"/>
        </w:rPr>
        <w:t xml:space="preserve">sua tradição </w:t>
      </w:r>
      <w:r w:rsidR="002C457C" w:rsidRPr="002C457C">
        <w:rPr>
          <w:rFonts w:ascii="Times New Roman" w:hAnsi="Times New Roman" w:cs="Times New Roman"/>
          <w:sz w:val="22"/>
          <w:szCs w:val="22"/>
        </w:rPr>
        <w:t>cultural</w:t>
      </w:r>
      <w:r w:rsidRPr="002C457C">
        <w:rPr>
          <w:rFonts w:ascii="Times New Roman" w:hAnsi="Times New Roman" w:cs="Times New Roman"/>
          <w:sz w:val="22"/>
          <w:szCs w:val="22"/>
        </w:rPr>
        <w:t xml:space="preserve">. </w:t>
      </w:r>
      <w:r w:rsidR="002C457C" w:rsidRPr="002C457C">
        <w:rPr>
          <w:rFonts w:ascii="Times New Roman" w:hAnsi="Times New Roman" w:cs="Times New Roman"/>
          <w:sz w:val="22"/>
          <w:szCs w:val="22"/>
        </w:rPr>
        <w:t>Desta maneira</w:t>
      </w:r>
      <w:r w:rsidRPr="002C457C">
        <w:rPr>
          <w:rFonts w:ascii="Times New Roman" w:hAnsi="Times New Roman" w:cs="Times New Roman"/>
          <w:sz w:val="22"/>
          <w:szCs w:val="22"/>
        </w:rPr>
        <w:t>, a cultura</w:t>
      </w:r>
      <w:r w:rsidR="002C457C" w:rsidRPr="002C457C">
        <w:rPr>
          <w:rFonts w:ascii="Times New Roman" w:hAnsi="Times New Roman" w:cs="Times New Roman"/>
          <w:sz w:val="22"/>
          <w:szCs w:val="22"/>
        </w:rPr>
        <w:t xml:space="preserve"> da Carne de Sol de Picuí</w:t>
      </w:r>
      <w:r w:rsidRPr="002C457C">
        <w:rPr>
          <w:rFonts w:ascii="Times New Roman" w:hAnsi="Times New Roman" w:cs="Times New Roman"/>
          <w:sz w:val="22"/>
          <w:szCs w:val="22"/>
        </w:rPr>
        <w:t xml:space="preserve"> será protegida e </w:t>
      </w:r>
      <w:r w:rsidR="002C457C" w:rsidRPr="002C457C">
        <w:rPr>
          <w:rFonts w:ascii="Times New Roman" w:hAnsi="Times New Roman" w:cs="Times New Roman"/>
          <w:sz w:val="22"/>
          <w:szCs w:val="22"/>
        </w:rPr>
        <w:t>o</w:t>
      </w:r>
      <w:r w:rsidRPr="002C457C">
        <w:rPr>
          <w:rFonts w:ascii="Times New Roman" w:hAnsi="Times New Roman" w:cs="Times New Roman"/>
          <w:sz w:val="22"/>
          <w:szCs w:val="22"/>
        </w:rPr>
        <w:t>s p</w:t>
      </w:r>
      <w:r w:rsidR="002C457C" w:rsidRPr="002C457C">
        <w:rPr>
          <w:rFonts w:ascii="Times New Roman" w:hAnsi="Times New Roman" w:cs="Times New Roman"/>
          <w:sz w:val="22"/>
          <w:szCs w:val="22"/>
        </w:rPr>
        <w:t>rodutores</w:t>
      </w:r>
      <w:r w:rsidRPr="002C457C">
        <w:rPr>
          <w:rFonts w:ascii="Times New Roman" w:hAnsi="Times New Roman" w:cs="Times New Roman"/>
          <w:sz w:val="22"/>
          <w:szCs w:val="22"/>
        </w:rPr>
        <w:t xml:space="preserve"> poderão </w:t>
      </w:r>
      <w:r w:rsidR="002C457C" w:rsidRPr="002C457C">
        <w:rPr>
          <w:rFonts w:ascii="Times New Roman" w:hAnsi="Times New Roman" w:cs="Times New Roman"/>
          <w:sz w:val="22"/>
          <w:szCs w:val="22"/>
        </w:rPr>
        <w:t>ter</w:t>
      </w:r>
      <w:r w:rsidRPr="002C457C">
        <w:rPr>
          <w:rFonts w:ascii="Times New Roman" w:hAnsi="Times New Roman" w:cs="Times New Roman"/>
          <w:sz w:val="22"/>
          <w:szCs w:val="22"/>
        </w:rPr>
        <w:t xml:space="preserve"> melhorias na qualidade de vida.</w:t>
      </w:r>
    </w:p>
    <w:p w:rsidR="00CB2B8A" w:rsidRPr="002C457C" w:rsidRDefault="00CB2B8A" w:rsidP="0023547A">
      <w:pPr>
        <w:spacing w:line="240" w:lineRule="auto"/>
        <w:ind w:firstLine="0"/>
        <w:jc w:val="center"/>
        <w:rPr>
          <w:rFonts w:ascii="Times New Roman" w:hAnsi="Times New Roman" w:cs="Times New Roman"/>
          <w:b/>
          <w:sz w:val="22"/>
          <w:szCs w:val="22"/>
        </w:rPr>
      </w:pPr>
    </w:p>
    <w:p w:rsidR="00CB2B8A" w:rsidRPr="00325EBF" w:rsidRDefault="00A736D8" w:rsidP="00A736D8">
      <w:pPr>
        <w:spacing w:line="240" w:lineRule="auto"/>
        <w:ind w:firstLine="0"/>
        <w:rPr>
          <w:rFonts w:ascii="Times New Roman" w:hAnsi="Times New Roman" w:cs="Times New Roman"/>
          <w:b/>
          <w:sz w:val="22"/>
          <w:szCs w:val="22"/>
          <w:lang w:val="en-US"/>
        </w:rPr>
      </w:pPr>
      <w:r w:rsidRPr="00A736D8">
        <w:rPr>
          <w:rFonts w:ascii="Times New Roman" w:hAnsi="Times New Roman" w:cs="Times New Roman"/>
          <w:b/>
          <w:sz w:val="22"/>
          <w:szCs w:val="22"/>
        </w:rPr>
        <w:t>Palavras-Chave</w:t>
      </w:r>
      <w:r w:rsidRPr="00A736D8">
        <w:rPr>
          <w:rFonts w:ascii="Times New Roman" w:hAnsi="Times New Roman" w:cs="Times New Roman"/>
          <w:sz w:val="22"/>
          <w:szCs w:val="22"/>
        </w:rPr>
        <w:t xml:space="preserve">: Indicação Geográfica – IG. Carne de Sol. Picuí. </w:t>
      </w: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84723D" w:rsidRDefault="00CB2B8A" w:rsidP="0023547A">
      <w:pPr>
        <w:spacing w:line="240" w:lineRule="auto"/>
        <w:ind w:firstLine="0"/>
        <w:jc w:val="center"/>
        <w:rPr>
          <w:rFonts w:ascii="Times New Roman" w:hAnsi="Times New Roman" w:cs="Times New Roman"/>
          <w:b/>
          <w:lang w:val="en-US"/>
        </w:rPr>
      </w:pPr>
      <w:r w:rsidRPr="0084723D">
        <w:rPr>
          <w:rFonts w:ascii="Times New Roman" w:hAnsi="Times New Roman" w:cs="Times New Roman"/>
          <w:b/>
          <w:lang w:val="en-US"/>
        </w:rPr>
        <w:lastRenderedPageBreak/>
        <w:t>ABSTRACT</w:t>
      </w: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FC59FA" w:rsidRDefault="002C457C" w:rsidP="002C457C">
      <w:pPr>
        <w:spacing w:line="240" w:lineRule="auto"/>
        <w:ind w:firstLine="0"/>
        <w:rPr>
          <w:rFonts w:ascii="Times New Roman" w:hAnsi="Times New Roman" w:cs="Times New Roman"/>
          <w:sz w:val="22"/>
          <w:szCs w:val="22"/>
          <w:lang w:val="en-US"/>
        </w:rPr>
      </w:pPr>
      <w:r w:rsidRPr="002C457C">
        <w:rPr>
          <w:rFonts w:ascii="Times New Roman" w:hAnsi="Times New Roman" w:cs="Times New Roman"/>
          <w:sz w:val="22"/>
          <w:szCs w:val="22"/>
          <w:lang w:val="en-US"/>
        </w:rPr>
        <w:t xml:space="preserve">Geographical Indications - IG are marked all over the world as an active method of protecting services and / or products, which exposes a market differential or a notoriety through regional characteristics and peculiarities, whether these qualities are differentiated by human or natural devices. </w:t>
      </w:r>
      <w:r w:rsidRPr="00C20C7D">
        <w:rPr>
          <w:rFonts w:ascii="Times New Roman" w:hAnsi="Times New Roman" w:cs="Times New Roman"/>
          <w:sz w:val="22"/>
          <w:szCs w:val="22"/>
          <w:lang w:val="en-US"/>
        </w:rPr>
        <w:t xml:space="preserve">In view of this, the hypothesis raised is that due to the great economic, social potential and the large production of sun meat production in all </w:t>
      </w:r>
      <w:proofErr w:type="spellStart"/>
      <w:r w:rsidRPr="00C20C7D">
        <w:rPr>
          <w:rFonts w:ascii="Times New Roman" w:hAnsi="Times New Roman" w:cs="Times New Roman"/>
          <w:sz w:val="22"/>
          <w:szCs w:val="22"/>
          <w:lang w:val="en-US"/>
        </w:rPr>
        <w:t>Paraíba</w:t>
      </w:r>
      <w:proofErr w:type="spellEnd"/>
      <w:r w:rsidRPr="00C20C7D">
        <w:rPr>
          <w:rFonts w:ascii="Times New Roman" w:hAnsi="Times New Roman" w:cs="Times New Roman"/>
          <w:sz w:val="22"/>
          <w:szCs w:val="22"/>
          <w:lang w:val="en-US"/>
        </w:rPr>
        <w:t xml:space="preserve">, the city of </w:t>
      </w:r>
      <w:proofErr w:type="spellStart"/>
      <w:r w:rsidRPr="00C20C7D">
        <w:rPr>
          <w:rFonts w:ascii="Times New Roman" w:hAnsi="Times New Roman" w:cs="Times New Roman"/>
          <w:sz w:val="22"/>
          <w:szCs w:val="22"/>
          <w:lang w:val="en-US"/>
        </w:rPr>
        <w:t>Picuí</w:t>
      </w:r>
      <w:proofErr w:type="spellEnd"/>
      <w:r w:rsidRPr="00C20C7D">
        <w:rPr>
          <w:rFonts w:ascii="Times New Roman" w:hAnsi="Times New Roman" w:cs="Times New Roman"/>
          <w:sz w:val="22"/>
          <w:szCs w:val="22"/>
          <w:lang w:val="en-US"/>
        </w:rPr>
        <w:t xml:space="preserve"> can achieve a greater prominence and consequently obtain the registration with the INPI of Geographic Ind. Thus, the following question was raised: to what extent is it feasible to implement the geographical indication (GI) record for producers of sun meat in </w:t>
      </w:r>
      <w:proofErr w:type="spellStart"/>
      <w:r w:rsidRPr="00C20C7D">
        <w:rPr>
          <w:rFonts w:ascii="Times New Roman" w:hAnsi="Times New Roman" w:cs="Times New Roman"/>
          <w:sz w:val="22"/>
          <w:szCs w:val="22"/>
          <w:lang w:val="en-US"/>
        </w:rPr>
        <w:t>Picuí</w:t>
      </w:r>
      <w:proofErr w:type="spellEnd"/>
      <w:r w:rsidRPr="00C20C7D">
        <w:rPr>
          <w:rFonts w:ascii="Times New Roman" w:hAnsi="Times New Roman" w:cs="Times New Roman"/>
          <w:sz w:val="22"/>
          <w:szCs w:val="22"/>
          <w:lang w:val="en-US"/>
        </w:rPr>
        <w:t xml:space="preserve"> - PB? In order to solve the questioning, the present work has the general objective of: Verifying the feasibility of implementing a Geographical Indication (GI) record in </w:t>
      </w:r>
      <w:proofErr w:type="spellStart"/>
      <w:r w:rsidRPr="00C20C7D">
        <w:rPr>
          <w:rFonts w:ascii="Times New Roman" w:hAnsi="Times New Roman" w:cs="Times New Roman"/>
          <w:sz w:val="22"/>
          <w:szCs w:val="22"/>
          <w:lang w:val="en-US"/>
        </w:rPr>
        <w:t>Seridó</w:t>
      </w:r>
      <w:proofErr w:type="spellEnd"/>
      <w:r w:rsidRPr="00C20C7D">
        <w:rPr>
          <w:rFonts w:ascii="Times New Roman" w:hAnsi="Times New Roman" w:cs="Times New Roman"/>
          <w:sz w:val="22"/>
          <w:szCs w:val="22"/>
          <w:lang w:val="en-US"/>
        </w:rPr>
        <w:t xml:space="preserve"> in </w:t>
      </w:r>
      <w:proofErr w:type="spellStart"/>
      <w:r w:rsidRPr="00C20C7D">
        <w:rPr>
          <w:rFonts w:ascii="Times New Roman" w:hAnsi="Times New Roman" w:cs="Times New Roman"/>
          <w:sz w:val="22"/>
          <w:szCs w:val="22"/>
          <w:lang w:val="en-US"/>
        </w:rPr>
        <w:t>Paraíba</w:t>
      </w:r>
      <w:proofErr w:type="spellEnd"/>
      <w:r w:rsidRPr="00C20C7D">
        <w:rPr>
          <w:rFonts w:ascii="Times New Roman" w:hAnsi="Times New Roman" w:cs="Times New Roman"/>
          <w:sz w:val="22"/>
          <w:szCs w:val="22"/>
          <w:lang w:val="en-US"/>
        </w:rPr>
        <w:t xml:space="preserve">, more precisely for producers of sun meat in the city of </w:t>
      </w:r>
      <w:proofErr w:type="spellStart"/>
      <w:r w:rsidRPr="00C20C7D">
        <w:rPr>
          <w:rFonts w:ascii="Times New Roman" w:hAnsi="Times New Roman" w:cs="Times New Roman"/>
          <w:sz w:val="22"/>
          <w:szCs w:val="22"/>
          <w:lang w:val="en-US"/>
        </w:rPr>
        <w:t>Picuí</w:t>
      </w:r>
      <w:proofErr w:type="spellEnd"/>
      <w:r w:rsidRPr="00C20C7D">
        <w:rPr>
          <w:rFonts w:ascii="Times New Roman" w:hAnsi="Times New Roman" w:cs="Times New Roman"/>
          <w:sz w:val="22"/>
          <w:szCs w:val="22"/>
          <w:lang w:val="en-US"/>
        </w:rPr>
        <w:t xml:space="preserve"> - PB. The research methodology in question was bibliographic, exploratory and descriptive, in addition to being a field research that had as an instrument an interview with 8 producers of Carne de Sol de </w:t>
      </w:r>
      <w:proofErr w:type="spellStart"/>
      <w:r w:rsidRPr="00C20C7D">
        <w:rPr>
          <w:rFonts w:ascii="Times New Roman" w:hAnsi="Times New Roman" w:cs="Times New Roman"/>
          <w:sz w:val="22"/>
          <w:szCs w:val="22"/>
          <w:lang w:val="en-US"/>
        </w:rPr>
        <w:t>Picuí</w:t>
      </w:r>
      <w:proofErr w:type="spellEnd"/>
      <w:r w:rsidRPr="00C20C7D">
        <w:rPr>
          <w:rFonts w:ascii="Times New Roman" w:hAnsi="Times New Roman" w:cs="Times New Roman"/>
          <w:sz w:val="22"/>
          <w:szCs w:val="22"/>
          <w:lang w:val="en-US"/>
        </w:rPr>
        <w:t xml:space="preserve">, with the tap to verify the possibility of a potential IG. In the collected results, it was verified that the path to be followed for the acquisition of the GI registration is possible, however, it is necessary that the producers make partnerships, in addition to means of seeking to comply with the current legislation without causing conflicts with their methods. of production, as well as its cultural tradition. </w:t>
      </w:r>
      <w:r w:rsidRPr="00FC59FA">
        <w:rPr>
          <w:rFonts w:ascii="Times New Roman" w:hAnsi="Times New Roman" w:cs="Times New Roman"/>
          <w:sz w:val="22"/>
          <w:szCs w:val="22"/>
          <w:lang w:val="en-US"/>
        </w:rPr>
        <w:t xml:space="preserve">In this way, a culture of Carne de Sol de </w:t>
      </w:r>
      <w:proofErr w:type="spellStart"/>
      <w:r w:rsidRPr="00FC59FA">
        <w:rPr>
          <w:rFonts w:ascii="Times New Roman" w:hAnsi="Times New Roman" w:cs="Times New Roman"/>
          <w:sz w:val="22"/>
          <w:szCs w:val="22"/>
          <w:lang w:val="en-US"/>
        </w:rPr>
        <w:t>Picuí</w:t>
      </w:r>
      <w:proofErr w:type="spellEnd"/>
      <w:r w:rsidRPr="00FC59FA">
        <w:rPr>
          <w:rFonts w:ascii="Times New Roman" w:hAnsi="Times New Roman" w:cs="Times New Roman"/>
          <w:sz w:val="22"/>
          <w:szCs w:val="22"/>
          <w:lang w:val="en-US"/>
        </w:rPr>
        <w:t xml:space="preserve"> will be protected and those selected for improvements in quality of life.</w:t>
      </w:r>
    </w:p>
    <w:p w:rsidR="00CB2B8A" w:rsidRPr="0084723D" w:rsidRDefault="00CB2B8A" w:rsidP="0023547A">
      <w:pPr>
        <w:spacing w:line="240" w:lineRule="auto"/>
        <w:ind w:firstLine="0"/>
        <w:jc w:val="center"/>
        <w:rPr>
          <w:rFonts w:ascii="Times New Roman" w:hAnsi="Times New Roman" w:cs="Times New Roman"/>
          <w:b/>
          <w:lang w:val="en-US"/>
        </w:rPr>
      </w:pPr>
    </w:p>
    <w:p w:rsidR="00CB2B8A" w:rsidRPr="00325EBF" w:rsidRDefault="0084723D" w:rsidP="0084723D">
      <w:pPr>
        <w:spacing w:line="240" w:lineRule="auto"/>
        <w:ind w:firstLine="0"/>
        <w:rPr>
          <w:rFonts w:ascii="Times New Roman" w:hAnsi="Times New Roman" w:cs="Times New Roman"/>
          <w:b/>
          <w:sz w:val="22"/>
          <w:szCs w:val="22"/>
          <w:lang w:val="en-US"/>
        </w:rPr>
      </w:pPr>
      <w:r w:rsidRPr="00FC59FA">
        <w:rPr>
          <w:rFonts w:ascii="Times New Roman" w:hAnsi="Times New Roman" w:cs="Times New Roman"/>
          <w:b/>
          <w:sz w:val="22"/>
          <w:szCs w:val="22"/>
          <w:lang w:val="fr-FR"/>
        </w:rPr>
        <w:t xml:space="preserve">Keywords: </w:t>
      </w:r>
      <w:r w:rsidRPr="00FC59FA">
        <w:rPr>
          <w:rFonts w:ascii="Times New Roman" w:hAnsi="Times New Roman" w:cs="Times New Roman"/>
          <w:sz w:val="22"/>
          <w:szCs w:val="22"/>
          <w:lang w:val="fr-FR"/>
        </w:rPr>
        <w:t xml:space="preserve">Geographical Indication - IG. Carne de Sol. </w:t>
      </w:r>
      <w:proofErr w:type="spellStart"/>
      <w:r w:rsidRPr="00FC59FA">
        <w:rPr>
          <w:rFonts w:ascii="Times New Roman" w:hAnsi="Times New Roman" w:cs="Times New Roman"/>
          <w:sz w:val="22"/>
          <w:szCs w:val="22"/>
          <w:lang w:val="en-US"/>
        </w:rPr>
        <w:t>Picuí</w:t>
      </w:r>
      <w:proofErr w:type="spellEnd"/>
      <w:r w:rsidRPr="00FC59FA">
        <w:rPr>
          <w:rFonts w:ascii="Times New Roman" w:hAnsi="Times New Roman" w:cs="Times New Roman"/>
          <w:sz w:val="22"/>
          <w:szCs w:val="22"/>
          <w:lang w:val="en-US"/>
        </w:rPr>
        <w:t xml:space="preserve">. </w:t>
      </w: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Default="00CB2B8A" w:rsidP="0023547A">
      <w:pPr>
        <w:spacing w:line="240" w:lineRule="auto"/>
        <w:ind w:firstLine="0"/>
        <w:jc w:val="center"/>
        <w:rPr>
          <w:rFonts w:ascii="Times New Roman" w:hAnsi="Times New Roman" w:cs="Times New Roman"/>
          <w:b/>
          <w:lang w:val="en-US"/>
        </w:rPr>
      </w:pPr>
    </w:p>
    <w:p w:rsidR="002A26A7" w:rsidRPr="00325EBF" w:rsidRDefault="002A26A7"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CB2B8A" w:rsidRDefault="00CB2B8A" w:rsidP="0023547A">
      <w:pPr>
        <w:spacing w:line="240" w:lineRule="auto"/>
        <w:ind w:firstLine="0"/>
        <w:jc w:val="center"/>
        <w:rPr>
          <w:rFonts w:ascii="Times New Roman" w:hAnsi="Times New Roman" w:cs="Times New Roman"/>
          <w:b/>
          <w:lang w:val="en-US"/>
        </w:rPr>
      </w:pPr>
    </w:p>
    <w:p w:rsidR="00410F7F" w:rsidRPr="00325EBF" w:rsidRDefault="00410F7F" w:rsidP="0023547A">
      <w:pPr>
        <w:spacing w:line="240" w:lineRule="auto"/>
        <w:ind w:firstLine="0"/>
        <w:jc w:val="center"/>
        <w:rPr>
          <w:rFonts w:ascii="Times New Roman" w:hAnsi="Times New Roman" w:cs="Times New Roman"/>
          <w:b/>
          <w:lang w:val="en-US"/>
        </w:rPr>
      </w:pPr>
    </w:p>
    <w:p w:rsidR="00CB2B8A" w:rsidRPr="00325EBF" w:rsidRDefault="00CB2B8A" w:rsidP="0023547A">
      <w:pPr>
        <w:spacing w:line="240" w:lineRule="auto"/>
        <w:ind w:firstLine="0"/>
        <w:jc w:val="center"/>
        <w:rPr>
          <w:rFonts w:ascii="Times New Roman" w:hAnsi="Times New Roman" w:cs="Times New Roman"/>
          <w:b/>
          <w:lang w:val="en-US"/>
        </w:rPr>
      </w:pPr>
    </w:p>
    <w:p w:rsidR="0023547A" w:rsidRDefault="0023547A" w:rsidP="0023547A">
      <w:pPr>
        <w:spacing w:line="240" w:lineRule="auto"/>
        <w:ind w:firstLine="0"/>
        <w:jc w:val="center"/>
        <w:rPr>
          <w:rFonts w:ascii="Times New Roman" w:hAnsi="Times New Roman" w:cs="Times New Roman"/>
          <w:b/>
        </w:rPr>
      </w:pPr>
      <w:r w:rsidRPr="0023547A">
        <w:rPr>
          <w:rFonts w:ascii="Times New Roman" w:hAnsi="Times New Roman" w:cs="Times New Roman"/>
          <w:b/>
        </w:rPr>
        <w:lastRenderedPageBreak/>
        <w:t>LISTA DE QUADROS</w:t>
      </w:r>
    </w:p>
    <w:p w:rsidR="00007EDB" w:rsidRDefault="00007EDB" w:rsidP="00BA4316">
      <w:pPr>
        <w:ind w:firstLine="0"/>
        <w:rPr>
          <w:rFonts w:ascii="Times New Roman" w:hAnsi="Times New Roman" w:cs="Times New Roman"/>
          <w:b/>
        </w:rPr>
      </w:pPr>
    </w:p>
    <w:p w:rsidR="0023547A" w:rsidRPr="00007EDB" w:rsidRDefault="00007EDB" w:rsidP="00CD2CFA">
      <w:pPr>
        <w:tabs>
          <w:tab w:val="right" w:leader="dot" w:pos="8647"/>
          <w:tab w:val="right" w:pos="9072"/>
        </w:tabs>
        <w:spacing w:line="240" w:lineRule="auto"/>
        <w:ind w:firstLine="0"/>
        <w:rPr>
          <w:rFonts w:ascii="Times New Roman" w:hAnsi="Times New Roman" w:cs="Times New Roman"/>
        </w:rPr>
      </w:pPr>
      <w:r>
        <w:rPr>
          <w:rFonts w:ascii="Times New Roman" w:hAnsi="Times New Roman" w:cs="Times New Roman"/>
          <w:b/>
        </w:rPr>
        <w:t xml:space="preserve">Quadro 1 – </w:t>
      </w:r>
      <w:r w:rsidRPr="00007EDB">
        <w:rPr>
          <w:rFonts w:ascii="Times New Roman" w:hAnsi="Times New Roman" w:cs="Times New Roman"/>
        </w:rPr>
        <w:t>Benefícios que uma Indicação Geográfica proporciona</w:t>
      </w:r>
      <w:r w:rsidR="00325EBF">
        <w:rPr>
          <w:rFonts w:ascii="Times New Roman" w:hAnsi="Times New Roman" w:cs="Times New Roman"/>
        </w:rPr>
        <w:tab/>
      </w:r>
      <w:r w:rsidR="00325EBF">
        <w:rPr>
          <w:rFonts w:ascii="Times New Roman" w:hAnsi="Times New Roman" w:cs="Times New Roman"/>
        </w:rPr>
        <w:tab/>
        <w:t>30</w:t>
      </w:r>
    </w:p>
    <w:p w:rsidR="0023547A" w:rsidRPr="00007EDB"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CB2B8A" w:rsidRDefault="00CB2B8A" w:rsidP="0023547A">
      <w:pPr>
        <w:spacing w:line="240" w:lineRule="auto"/>
        <w:ind w:firstLine="0"/>
        <w:jc w:val="center"/>
        <w:rPr>
          <w:rFonts w:ascii="Times New Roman" w:hAnsi="Times New Roman" w:cs="Times New Roman"/>
          <w:b/>
        </w:rPr>
      </w:pPr>
    </w:p>
    <w:p w:rsidR="00CB2B8A" w:rsidRDefault="00CB2B8A" w:rsidP="0023547A">
      <w:pPr>
        <w:spacing w:line="240" w:lineRule="auto"/>
        <w:ind w:firstLine="0"/>
        <w:jc w:val="center"/>
        <w:rPr>
          <w:rFonts w:ascii="Times New Roman" w:hAnsi="Times New Roman" w:cs="Times New Roman"/>
          <w:b/>
        </w:rPr>
      </w:pPr>
    </w:p>
    <w:p w:rsidR="00CB2B8A" w:rsidRDefault="00CB2B8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BA4316" w:rsidRDefault="00BA4316"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P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r w:rsidRPr="0023547A">
        <w:rPr>
          <w:rFonts w:ascii="Times New Roman" w:hAnsi="Times New Roman" w:cs="Times New Roman"/>
          <w:b/>
        </w:rPr>
        <w:lastRenderedPageBreak/>
        <w:t>LISTA DE FIGURAS</w:t>
      </w:r>
    </w:p>
    <w:p w:rsidR="0023547A" w:rsidRDefault="0023547A" w:rsidP="00BA4316">
      <w:pPr>
        <w:ind w:firstLine="0"/>
        <w:jc w:val="center"/>
        <w:rPr>
          <w:rFonts w:ascii="Times New Roman" w:hAnsi="Times New Roman" w:cs="Times New Roman"/>
          <w:b/>
        </w:rPr>
      </w:pPr>
    </w:p>
    <w:p w:rsidR="00007EDB" w:rsidRPr="00007EDB" w:rsidRDefault="00007EDB" w:rsidP="00CD2CFA">
      <w:pPr>
        <w:tabs>
          <w:tab w:val="right" w:leader="dot" w:pos="8647"/>
          <w:tab w:val="right" w:pos="9072"/>
        </w:tabs>
        <w:ind w:firstLine="0"/>
        <w:rPr>
          <w:rFonts w:ascii="Times New Roman" w:hAnsi="Times New Roman" w:cs="Times New Roman"/>
        </w:rPr>
      </w:pPr>
      <w:r>
        <w:rPr>
          <w:rFonts w:ascii="Times New Roman" w:hAnsi="Times New Roman" w:cs="Times New Roman"/>
          <w:b/>
        </w:rPr>
        <w:t xml:space="preserve">Figura 1 – </w:t>
      </w:r>
      <w:r w:rsidRPr="00007EDB">
        <w:rPr>
          <w:rFonts w:ascii="Times New Roman" w:hAnsi="Times New Roman" w:cs="Times New Roman"/>
        </w:rPr>
        <w:t>Modalidades da Propriedade Intelectual</w:t>
      </w:r>
      <w:r w:rsidR="00325EBF">
        <w:rPr>
          <w:rFonts w:ascii="Times New Roman" w:hAnsi="Times New Roman" w:cs="Times New Roman"/>
        </w:rPr>
        <w:tab/>
      </w:r>
      <w:r w:rsidR="00325EBF">
        <w:rPr>
          <w:rFonts w:ascii="Times New Roman" w:hAnsi="Times New Roman" w:cs="Times New Roman"/>
        </w:rPr>
        <w:tab/>
        <w:t>17</w:t>
      </w:r>
    </w:p>
    <w:p w:rsidR="0023547A" w:rsidRDefault="00007EDB" w:rsidP="00CD2CFA">
      <w:pPr>
        <w:tabs>
          <w:tab w:val="right" w:leader="dot" w:pos="8647"/>
          <w:tab w:val="right" w:pos="9072"/>
        </w:tabs>
        <w:ind w:firstLine="0"/>
        <w:jc w:val="left"/>
        <w:rPr>
          <w:rFonts w:ascii="Times New Roman" w:hAnsi="Times New Roman" w:cs="Times New Roman"/>
          <w:b/>
        </w:rPr>
      </w:pPr>
      <w:r>
        <w:rPr>
          <w:rFonts w:ascii="Times New Roman" w:hAnsi="Times New Roman" w:cs="Times New Roman"/>
          <w:b/>
        </w:rPr>
        <w:t xml:space="preserve">Figura 2 – </w:t>
      </w:r>
      <w:r w:rsidRPr="00007EDB">
        <w:rPr>
          <w:rFonts w:ascii="Times New Roman" w:hAnsi="Times New Roman" w:cs="Times New Roman"/>
        </w:rPr>
        <w:t>Identificação de uma potencial Indicação Geográfica</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32</w:t>
      </w:r>
      <w:r>
        <w:rPr>
          <w:rFonts w:ascii="Times New Roman" w:hAnsi="Times New Roman" w:cs="Times New Roman"/>
          <w:b/>
        </w:rPr>
        <w:t xml:space="preserve"> </w:t>
      </w:r>
    </w:p>
    <w:p w:rsidR="0023547A" w:rsidRPr="00007EDB" w:rsidRDefault="00007EDB" w:rsidP="00CD2CFA">
      <w:pPr>
        <w:tabs>
          <w:tab w:val="right" w:leader="dot" w:pos="8647"/>
          <w:tab w:val="right" w:pos="9072"/>
        </w:tabs>
        <w:ind w:firstLine="0"/>
        <w:jc w:val="left"/>
        <w:rPr>
          <w:rFonts w:ascii="Times New Roman" w:hAnsi="Times New Roman" w:cs="Times New Roman"/>
        </w:rPr>
      </w:pPr>
      <w:r>
        <w:rPr>
          <w:rFonts w:ascii="Times New Roman" w:hAnsi="Times New Roman" w:cs="Times New Roman"/>
          <w:b/>
        </w:rPr>
        <w:t xml:space="preserve">Figura 3 – </w:t>
      </w:r>
      <w:r w:rsidRPr="00007EDB">
        <w:rPr>
          <w:rFonts w:ascii="Times New Roman" w:hAnsi="Times New Roman" w:cs="Times New Roman"/>
        </w:rPr>
        <w:t>Fluxograma das Indicações Geográficas no Brasil</w:t>
      </w:r>
      <w:r w:rsidR="00325EBF">
        <w:rPr>
          <w:rFonts w:ascii="Times New Roman" w:hAnsi="Times New Roman" w:cs="Times New Roman"/>
        </w:rPr>
        <w:tab/>
      </w:r>
      <w:r w:rsidR="00325EBF">
        <w:rPr>
          <w:rFonts w:ascii="Times New Roman" w:hAnsi="Times New Roman" w:cs="Times New Roman"/>
        </w:rPr>
        <w:tab/>
        <w:t>33</w:t>
      </w:r>
    </w:p>
    <w:p w:rsidR="0023547A" w:rsidRDefault="00007EDB" w:rsidP="00CD2CFA">
      <w:pPr>
        <w:tabs>
          <w:tab w:val="right" w:leader="dot" w:pos="8647"/>
          <w:tab w:val="right" w:pos="9072"/>
        </w:tabs>
        <w:ind w:firstLine="0"/>
        <w:jc w:val="left"/>
        <w:rPr>
          <w:rFonts w:ascii="Times New Roman" w:hAnsi="Times New Roman" w:cs="Times New Roman"/>
          <w:b/>
        </w:rPr>
      </w:pPr>
      <w:r>
        <w:rPr>
          <w:rFonts w:ascii="Times New Roman" w:hAnsi="Times New Roman" w:cs="Times New Roman"/>
          <w:b/>
        </w:rPr>
        <w:t xml:space="preserve">Figura 4 – </w:t>
      </w:r>
      <w:r w:rsidRPr="00007EDB">
        <w:rPr>
          <w:rFonts w:ascii="Times New Roman" w:hAnsi="Times New Roman" w:cs="Times New Roman"/>
        </w:rPr>
        <w:t>Carne de sol do Seridó</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35</w:t>
      </w:r>
    </w:p>
    <w:p w:rsidR="0023547A" w:rsidRPr="00007EDB" w:rsidRDefault="00007EDB" w:rsidP="00CD2CFA">
      <w:pPr>
        <w:tabs>
          <w:tab w:val="right" w:leader="dot" w:pos="8647"/>
          <w:tab w:val="right" w:pos="9072"/>
        </w:tabs>
        <w:ind w:firstLine="0"/>
        <w:jc w:val="left"/>
        <w:rPr>
          <w:rFonts w:ascii="Times New Roman" w:hAnsi="Times New Roman" w:cs="Times New Roman"/>
        </w:rPr>
      </w:pPr>
      <w:r>
        <w:rPr>
          <w:rFonts w:ascii="Times New Roman" w:hAnsi="Times New Roman" w:cs="Times New Roman"/>
          <w:b/>
        </w:rPr>
        <w:t xml:space="preserve">Figura </w:t>
      </w:r>
      <w:r w:rsidR="003F1F88">
        <w:rPr>
          <w:rFonts w:ascii="Times New Roman" w:hAnsi="Times New Roman" w:cs="Times New Roman"/>
          <w:b/>
        </w:rPr>
        <w:t>5</w:t>
      </w:r>
      <w:r w:rsidR="00157836">
        <w:rPr>
          <w:rFonts w:ascii="Times New Roman" w:hAnsi="Times New Roman" w:cs="Times New Roman"/>
          <w:b/>
        </w:rPr>
        <w:t xml:space="preserve"> </w:t>
      </w:r>
      <w:r>
        <w:rPr>
          <w:rFonts w:ascii="Times New Roman" w:hAnsi="Times New Roman" w:cs="Times New Roman"/>
          <w:b/>
        </w:rPr>
        <w:t xml:space="preserve">– </w:t>
      </w:r>
      <w:r w:rsidRPr="00007EDB">
        <w:rPr>
          <w:rFonts w:ascii="Times New Roman" w:hAnsi="Times New Roman" w:cs="Times New Roman"/>
        </w:rPr>
        <w:t>Carros de boi para transporte de pessoas e mercadorias</w:t>
      </w:r>
      <w:r w:rsidR="00325EBF">
        <w:rPr>
          <w:rFonts w:ascii="Times New Roman" w:hAnsi="Times New Roman" w:cs="Times New Roman"/>
        </w:rPr>
        <w:tab/>
      </w:r>
      <w:r w:rsidR="00325EBF">
        <w:rPr>
          <w:rFonts w:ascii="Times New Roman" w:hAnsi="Times New Roman" w:cs="Times New Roman"/>
        </w:rPr>
        <w:tab/>
        <w:t>37</w:t>
      </w:r>
    </w:p>
    <w:p w:rsidR="00157836" w:rsidRDefault="00157836" w:rsidP="00CD2CFA">
      <w:pPr>
        <w:tabs>
          <w:tab w:val="right" w:leader="dot" w:pos="8647"/>
          <w:tab w:val="right" w:pos="9072"/>
        </w:tabs>
        <w:ind w:firstLine="0"/>
        <w:jc w:val="left"/>
        <w:rPr>
          <w:rFonts w:ascii="Times New Roman" w:hAnsi="Times New Roman" w:cs="Times New Roman"/>
          <w:b/>
        </w:rPr>
      </w:pPr>
      <w:r>
        <w:rPr>
          <w:rFonts w:ascii="Times New Roman" w:hAnsi="Times New Roman" w:cs="Times New Roman"/>
          <w:b/>
        </w:rPr>
        <w:t xml:space="preserve">Figura 6 - </w:t>
      </w:r>
      <w:r w:rsidRPr="00157836">
        <w:rPr>
          <w:rFonts w:ascii="Times New Roman" w:hAnsi="Times New Roman" w:cs="Times New Roman"/>
        </w:rPr>
        <w:t>Localização da cidade de Picuí no estado da Paraíba</w:t>
      </w:r>
      <w:r>
        <w:rPr>
          <w:rFonts w:ascii="Times New Roman" w:hAnsi="Times New Roman" w:cs="Times New Roman"/>
        </w:rPr>
        <w:tab/>
      </w:r>
      <w:r>
        <w:rPr>
          <w:rFonts w:ascii="Times New Roman" w:hAnsi="Times New Roman" w:cs="Times New Roman"/>
        </w:rPr>
        <w:tab/>
        <w:t>43</w:t>
      </w:r>
    </w:p>
    <w:p w:rsidR="0023547A" w:rsidRDefault="00007EDB" w:rsidP="00CD2CFA">
      <w:pPr>
        <w:tabs>
          <w:tab w:val="right" w:leader="dot" w:pos="8647"/>
          <w:tab w:val="right" w:pos="9072"/>
        </w:tabs>
        <w:ind w:firstLine="0"/>
        <w:jc w:val="left"/>
        <w:rPr>
          <w:rFonts w:ascii="Times New Roman" w:hAnsi="Times New Roman" w:cs="Times New Roman"/>
          <w:b/>
        </w:rPr>
      </w:pPr>
      <w:r>
        <w:rPr>
          <w:rFonts w:ascii="Times New Roman" w:hAnsi="Times New Roman" w:cs="Times New Roman"/>
          <w:b/>
        </w:rPr>
        <w:t xml:space="preserve">Figura </w:t>
      </w:r>
      <w:r w:rsidR="00157836">
        <w:rPr>
          <w:rFonts w:ascii="Times New Roman" w:hAnsi="Times New Roman" w:cs="Times New Roman"/>
          <w:b/>
        </w:rPr>
        <w:t>7</w:t>
      </w:r>
      <w:r>
        <w:rPr>
          <w:rFonts w:ascii="Times New Roman" w:hAnsi="Times New Roman" w:cs="Times New Roman"/>
          <w:b/>
        </w:rPr>
        <w:t xml:space="preserve"> – </w:t>
      </w:r>
      <w:r w:rsidRPr="00007EDB">
        <w:rPr>
          <w:rFonts w:ascii="Times New Roman" w:hAnsi="Times New Roman" w:cs="Times New Roman"/>
        </w:rPr>
        <w:t>Carne sendo produzida</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50</w:t>
      </w:r>
    </w:p>
    <w:p w:rsidR="0023547A" w:rsidRPr="00007EDB" w:rsidRDefault="00007EDB" w:rsidP="00CD2CFA">
      <w:pPr>
        <w:tabs>
          <w:tab w:val="right" w:leader="dot" w:pos="8647"/>
          <w:tab w:val="right" w:pos="9072"/>
        </w:tabs>
        <w:ind w:firstLine="0"/>
        <w:jc w:val="left"/>
        <w:rPr>
          <w:rFonts w:ascii="Times New Roman" w:hAnsi="Times New Roman" w:cs="Times New Roman"/>
        </w:rPr>
      </w:pPr>
      <w:r>
        <w:rPr>
          <w:rFonts w:ascii="Times New Roman" w:hAnsi="Times New Roman" w:cs="Times New Roman"/>
          <w:b/>
        </w:rPr>
        <w:t xml:space="preserve">Figura </w:t>
      </w:r>
      <w:r w:rsidR="00157836">
        <w:rPr>
          <w:rFonts w:ascii="Times New Roman" w:hAnsi="Times New Roman" w:cs="Times New Roman"/>
          <w:b/>
        </w:rPr>
        <w:t xml:space="preserve">8 </w:t>
      </w:r>
      <w:r>
        <w:rPr>
          <w:rFonts w:ascii="Times New Roman" w:hAnsi="Times New Roman" w:cs="Times New Roman"/>
          <w:b/>
        </w:rPr>
        <w:t xml:space="preserve">– </w:t>
      </w:r>
      <w:r w:rsidRPr="00007EDB">
        <w:rPr>
          <w:rFonts w:ascii="Times New Roman" w:hAnsi="Times New Roman" w:cs="Times New Roman"/>
        </w:rPr>
        <w:t>Carne fresca abatida no mesmo dia</w:t>
      </w:r>
      <w:r w:rsidR="00325EBF">
        <w:rPr>
          <w:rFonts w:ascii="Times New Roman" w:hAnsi="Times New Roman" w:cs="Times New Roman"/>
        </w:rPr>
        <w:tab/>
      </w:r>
      <w:r w:rsidR="00325EBF">
        <w:rPr>
          <w:rFonts w:ascii="Times New Roman" w:hAnsi="Times New Roman" w:cs="Times New Roman"/>
        </w:rPr>
        <w:tab/>
        <w:t>50</w:t>
      </w:r>
    </w:p>
    <w:p w:rsidR="0023547A" w:rsidRDefault="00007EDB" w:rsidP="00CD2CFA">
      <w:pPr>
        <w:tabs>
          <w:tab w:val="right" w:leader="dot" w:pos="8647"/>
          <w:tab w:val="right" w:pos="9072"/>
        </w:tabs>
        <w:ind w:firstLine="0"/>
        <w:jc w:val="left"/>
        <w:rPr>
          <w:rFonts w:ascii="Times New Roman" w:hAnsi="Times New Roman" w:cs="Times New Roman"/>
          <w:b/>
        </w:rPr>
      </w:pPr>
      <w:r>
        <w:rPr>
          <w:rFonts w:ascii="Times New Roman" w:hAnsi="Times New Roman" w:cs="Times New Roman"/>
          <w:b/>
        </w:rPr>
        <w:t xml:space="preserve">Figura </w:t>
      </w:r>
      <w:r w:rsidR="00157836">
        <w:rPr>
          <w:rFonts w:ascii="Times New Roman" w:hAnsi="Times New Roman" w:cs="Times New Roman"/>
          <w:b/>
        </w:rPr>
        <w:t>9</w:t>
      </w:r>
      <w:r>
        <w:rPr>
          <w:rFonts w:ascii="Times New Roman" w:hAnsi="Times New Roman" w:cs="Times New Roman"/>
          <w:b/>
        </w:rPr>
        <w:t xml:space="preserve"> – </w:t>
      </w:r>
      <w:r w:rsidRPr="00007EDB">
        <w:rPr>
          <w:rFonts w:ascii="Times New Roman" w:hAnsi="Times New Roman" w:cs="Times New Roman"/>
        </w:rPr>
        <w:t>Carne salgada pronta pra venda</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51</w:t>
      </w:r>
    </w:p>
    <w:p w:rsidR="0023547A" w:rsidRDefault="0023547A" w:rsidP="00007EDB">
      <w:pPr>
        <w:spacing w:line="276"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F4CF7" w:rsidRDefault="002F4CF7" w:rsidP="0023547A">
      <w:pPr>
        <w:spacing w:line="240" w:lineRule="auto"/>
        <w:ind w:firstLine="0"/>
        <w:jc w:val="center"/>
        <w:rPr>
          <w:rFonts w:ascii="Times New Roman" w:hAnsi="Times New Roman" w:cs="Times New Roman"/>
          <w:b/>
        </w:rPr>
      </w:pPr>
    </w:p>
    <w:p w:rsidR="002F4CF7" w:rsidRDefault="002F4CF7"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r>
        <w:rPr>
          <w:rFonts w:ascii="Times New Roman" w:hAnsi="Times New Roman" w:cs="Times New Roman"/>
          <w:b/>
        </w:rPr>
        <w:t>LISTA DE SIGLAS</w:t>
      </w:r>
    </w:p>
    <w:p w:rsidR="0023547A" w:rsidRDefault="0023547A" w:rsidP="0023547A">
      <w:pPr>
        <w:spacing w:line="240" w:lineRule="auto"/>
        <w:ind w:firstLine="0"/>
        <w:jc w:val="center"/>
        <w:rPr>
          <w:rFonts w:ascii="Times New Roman" w:hAnsi="Times New Roman" w:cs="Times New Roman"/>
          <w:b/>
        </w:rPr>
      </w:pPr>
    </w:p>
    <w:p w:rsidR="00512566" w:rsidRDefault="00512566" w:rsidP="0023547A">
      <w:pPr>
        <w:spacing w:line="240" w:lineRule="auto"/>
        <w:ind w:firstLine="0"/>
        <w:jc w:val="center"/>
        <w:rPr>
          <w:rFonts w:ascii="Times New Roman" w:hAnsi="Times New Roman" w:cs="Times New Roman"/>
          <w:b/>
        </w:rPr>
      </w:pPr>
    </w:p>
    <w:p w:rsidR="00512566" w:rsidRDefault="00512566" w:rsidP="00512566">
      <w:pPr>
        <w:ind w:firstLine="0"/>
        <w:jc w:val="left"/>
        <w:rPr>
          <w:rFonts w:ascii="Times New Roman" w:hAnsi="Times New Roman" w:cs="Times New Roman"/>
          <w:shd w:val="clear" w:color="auto" w:fill="FFFFFF"/>
        </w:rPr>
      </w:pPr>
      <w:r w:rsidRPr="00512566">
        <w:rPr>
          <w:rFonts w:ascii="Times New Roman" w:eastAsia="SimSun" w:hAnsi="Times New Roman" w:cs="Times New Roman"/>
          <w:lang w:eastAsia="pt-BR"/>
        </w:rPr>
        <w:t xml:space="preserve">ABNT </w:t>
      </w:r>
      <w:r>
        <w:rPr>
          <w:rFonts w:ascii="Times New Roman" w:eastAsia="SimSun" w:hAnsi="Times New Roman" w:cs="Times New Roman"/>
          <w:lang w:eastAsia="pt-BR"/>
        </w:rPr>
        <w:t>–</w:t>
      </w:r>
      <w:r w:rsidRPr="00512566">
        <w:rPr>
          <w:rFonts w:ascii="Times New Roman" w:eastAsia="SimSun" w:hAnsi="Times New Roman" w:cs="Times New Roman"/>
          <w:lang w:eastAsia="pt-BR"/>
        </w:rPr>
        <w:t xml:space="preserve"> </w:t>
      </w:r>
      <w:r w:rsidRPr="00512566">
        <w:rPr>
          <w:rFonts w:ascii="Times New Roman" w:hAnsi="Times New Roman" w:cs="Times New Roman"/>
          <w:shd w:val="clear" w:color="auto" w:fill="FFFFFF"/>
        </w:rPr>
        <w:t>Associação Brasileira de Normas Técnicas</w:t>
      </w:r>
    </w:p>
    <w:p w:rsidR="00843665" w:rsidRDefault="00843665" w:rsidP="00512566">
      <w:pPr>
        <w:ind w:firstLine="0"/>
        <w:jc w:val="left"/>
        <w:rPr>
          <w:rFonts w:ascii="Times New Roman" w:hAnsi="Times New Roman" w:cs="Times New Roman"/>
          <w:shd w:val="clear" w:color="auto" w:fill="FFFFFF"/>
        </w:rPr>
      </w:pPr>
      <w:r>
        <w:rPr>
          <w:rFonts w:ascii="Times New Roman" w:hAnsi="Times New Roman" w:cs="Times New Roman"/>
          <w:shd w:val="clear" w:color="auto" w:fill="FFFFFF"/>
        </w:rPr>
        <w:t>CDC – Código de Defesa do Consumidor</w:t>
      </w:r>
    </w:p>
    <w:p w:rsidR="00843665" w:rsidRPr="00512566" w:rsidRDefault="00843665" w:rsidP="00512566">
      <w:pPr>
        <w:ind w:firstLine="0"/>
        <w:jc w:val="left"/>
        <w:rPr>
          <w:rFonts w:ascii="Times New Roman" w:eastAsia="SimSun" w:hAnsi="Times New Roman" w:cs="Times New Roman"/>
          <w:lang w:eastAsia="pt-BR"/>
        </w:rPr>
      </w:pPr>
      <w:r>
        <w:rPr>
          <w:rFonts w:ascii="Times New Roman" w:hAnsi="Times New Roman" w:cs="Times New Roman"/>
          <w:shd w:val="clear" w:color="auto" w:fill="FFFFFF"/>
        </w:rPr>
        <w:t>CUP – Convenção da União de Paris</w:t>
      </w:r>
    </w:p>
    <w:p w:rsidR="00512566" w:rsidRDefault="00512566" w:rsidP="00512566">
      <w:pPr>
        <w:ind w:firstLine="0"/>
        <w:jc w:val="left"/>
        <w:rPr>
          <w:rFonts w:ascii="Times New Roman" w:eastAsia="SimSun" w:hAnsi="Times New Roman" w:cs="Times New Roman"/>
          <w:lang w:eastAsia="pt-BR"/>
        </w:rPr>
      </w:pPr>
      <w:r>
        <w:rPr>
          <w:rFonts w:ascii="Times New Roman" w:eastAsia="SimSun" w:hAnsi="Times New Roman" w:cs="Times New Roman"/>
          <w:lang w:eastAsia="pt-BR"/>
        </w:rPr>
        <w:t xml:space="preserve">DO – </w:t>
      </w:r>
      <w:r w:rsidRPr="00001EB1">
        <w:rPr>
          <w:rFonts w:ascii="Times New Roman" w:eastAsia="SimSun" w:hAnsi="Times New Roman" w:cs="Times New Roman"/>
          <w:lang w:eastAsia="pt-BR"/>
        </w:rPr>
        <w:t xml:space="preserve">Denominação de Origem </w:t>
      </w:r>
    </w:p>
    <w:p w:rsidR="00843665" w:rsidRDefault="00843665" w:rsidP="00512566">
      <w:pPr>
        <w:ind w:firstLine="0"/>
        <w:jc w:val="left"/>
        <w:rPr>
          <w:rFonts w:ascii="Times New Roman" w:eastAsia="SimSun" w:hAnsi="Times New Roman" w:cs="Times New Roman"/>
          <w:lang w:eastAsia="pt-BR"/>
        </w:rPr>
      </w:pPr>
      <w:r>
        <w:rPr>
          <w:rFonts w:ascii="Times New Roman" w:eastAsia="SimSun" w:hAnsi="Times New Roman" w:cs="Times New Roman"/>
          <w:lang w:eastAsia="pt-BR"/>
        </w:rPr>
        <w:t>GATT – Acordo Geral das Pautas Aduaneiras do comércio</w:t>
      </w:r>
    </w:p>
    <w:p w:rsidR="00843665" w:rsidRPr="00843665" w:rsidRDefault="00843665" w:rsidP="00512566">
      <w:pPr>
        <w:ind w:firstLine="0"/>
        <w:jc w:val="left"/>
        <w:rPr>
          <w:rFonts w:ascii="Times New Roman" w:eastAsia="SimSun" w:hAnsi="Times New Roman" w:cs="Times New Roman"/>
          <w:lang w:eastAsia="pt-BR"/>
        </w:rPr>
      </w:pPr>
      <w:r>
        <w:rPr>
          <w:rFonts w:ascii="Times New Roman" w:eastAsia="SimSun" w:hAnsi="Times New Roman" w:cs="Times New Roman"/>
          <w:lang w:eastAsia="pt-BR"/>
        </w:rPr>
        <w:t>GRU – Guia de Recolhimento da União</w:t>
      </w:r>
    </w:p>
    <w:p w:rsidR="0023547A" w:rsidRPr="00512566" w:rsidRDefault="00512566" w:rsidP="00512566">
      <w:pPr>
        <w:ind w:firstLine="0"/>
        <w:jc w:val="left"/>
        <w:rPr>
          <w:rFonts w:ascii="Times New Roman" w:hAnsi="Times New Roman" w:cs="Times New Roman"/>
        </w:rPr>
      </w:pPr>
      <w:r w:rsidRPr="00512566">
        <w:rPr>
          <w:rFonts w:ascii="Times New Roman" w:hAnsi="Times New Roman" w:cs="Times New Roman"/>
        </w:rPr>
        <w:t>IG – Indicação geográfica</w:t>
      </w:r>
    </w:p>
    <w:p w:rsidR="00512566" w:rsidRDefault="00512566" w:rsidP="00512566">
      <w:pPr>
        <w:ind w:firstLine="0"/>
        <w:jc w:val="left"/>
        <w:rPr>
          <w:rFonts w:ascii="Times New Roman" w:eastAsia="SimSun" w:hAnsi="Times New Roman" w:cs="Times New Roman"/>
          <w:lang w:eastAsia="pt-BR"/>
        </w:rPr>
      </w:pPr>
      <w:r w:rsidRPr="00001EB1">
        <w:rPr>
          <w:rFonts w:ascii="Times New Roman" w:eastAsia="SimSun" w:hAnsi="Times New Roman" w:cs="Times New Roman"/>
          <w:lang w:eastAsia="pt-BR"/>
        </w:rPr>
        <w:t>INPI –</w:t>
      </w:r>
      <w:r>
        <w:rPr>
          <w:rFonts w:ascii="Times New Roman" w:eastAsia="SimSun" w:hAnsi="Times New Roman" w:cs="Times New Roman"/>
          <w:lang w:eastAsia="pt-BR"/>
        </w:rPr>
        <w:t xml:space="preserve"> </w:t>
      </w:r>
      <w:r w:rsidRPr="00001EB1">
        <w:rPr>
          <w:rFonts w:ascii="Times New Roman" w:eastAsia="SimSun" w:hAnsi="Times New Roman" w:cs="Times New Roman"/>
          <w:lang w:eastAsia="pt-BR"/>
        </w:rPr>
        <w:t>Instituto Nacional de Propriedade Intelectual</w:t>
      </w:r>
    </w:p>
    <w:p w:rsidR="00512566" w:rsidRDefault="00512566" w:rsidP="00512566">
      <w:pPr>
        <w:ind w:firstLine="0"/>
        <w:jc w:val="left"/>
        <w:rPr>
          <w:rFonts w:ascii="Times New Roman" w:eastAsia="SimSun" w:hAnsi="Times New Roman" w:cs="Times New Roman"/>
          <w:lang w:eastAsia="pt-BR"/>
        </w:rPr>
      </w:pPr>
      <w:r w:rsidRPr="00001EB1">
        <w:rPr>
          <w:rFonts w:ascii="Times New Roman" w:eastAsia="SimSun" w:hAnsi="Times New Roman" w:cs="Times New Roman"/>
          <w:lang w:eastAsia="pt-BR"/>
        </w:rPr>
        <w:t>IP</w:t>
      </w:r>
      <w:r>
        <w:rPr>
          <w:rFonts w:ascii="Times New Roman" w:eastAsia="SimSun" w:hAnsi="Times New Roman" w:cs="Times New Roman"/>
          <w:lang w:eastAsia="pt-BR"/>
        </w:rPr>
        <w:t xml:space="preserve"> – Indicação de Procedência</w:t>
      </w:r>
    </w:p>
    <w:p w:rsidR="009C71F0" w:rsidRDefault="009C71F0" w:rsidP="00512566">
      <w:pPr>
        <w:ind w:firstLine="0"/>
        <w:jc w:val="left"/>
        <w:rPr>
          <w:rFonts w:ascii="Times New Roman" w:eastAsia="SimSun" w:hAnsi="Times New Roman" w:cs="Times New Roman"/>
          <w:lang w:eastAsia="pt-BR"/>
        </w:rPr>
      </w:pPr>
      <w:r>
        <w:rPr>
          <w:rFonts w:ascii="Times New Roman" w:eastAsia="SimSun" w:hAnsi="Times New Roman" w:cs="Times New Roman"/>
          <w:lang w:eastAsia="pt-BR"/>
        </w:rPr>
        <w:t>MAPA – Ministério da Agricultura, Pecuária e Abastecimento</w:t>
      </w:r>
    </w:p>
    <w:p w:rsidR="00843665" w:rsidRDefault="00843665" w:rsidP="00512566">
      <w:pPr>
        <w:ind w:firstLine="0"/>
        <w:jc w:val="left"/>
        <w:rPr>
          <w:rFonts w:ascii="Times New Roman" w:eastAsia="SimSun" w:hAnsi="Times New Roman" w:cs="Times New Roman"/>
          <w:lang w:eastAsia="pt-BR"/>
        </w:rPr>
      </w:pPr>
      <w:r>
        <w:rPr>
          <w:rFonts w:ascii="Times New Roman" w:eastAsia="SimSun" w:hAnsi="Times New Roman" w:cs="Times New Roman"/>
          <w:lang w:eastAsia="pt-BR"/>
        </w:rPr>
        <w:t>OMC – Organização Mundial do Comércio</w:t>
      </w:r>
    </w:p>
    <w:p w:rsidR="00843665" w:rsidRDefault="00843665" w:rsidP="00512566">
      <w:pPr>
        <w:ind w:firstLine="0"/>
        <w:jc w:val="left"/>
        <w:rPr>
          <w:rFonts w:ascii="Times New Roman" w:eastAsia="SimSun" w:hAnsi="Times New Roman" w:cs="Times New Roman"/>
          <w:lang w:eastAsia="pt-BR"/>
        </w:rPr>
      </w:pPr>
      <w:r>
        <w:rPr>
          <w:rFonts w:ascii="Times New Roman" w:eastAsia="SimSun" w:hAnsi="Times New Roman" w:cs="Times New Roman"/>
          <w:lang w:eastAsia="pt-BR"/>
        </w:rPr>
        <w:t>OMPI/WIPO – Organização Mundial de Propriedade Intelectual</w:t>
      </w:r>
    </w:p>
    <w:p w:rsidR="00843665" w:rsidRDefault="00843665" w:rsidP="00512566">
      <w:pPr>
        <w:ind w:firstLine="0"/>
        <w:jc w:val="left"/>
        <w:rPr>
          <w:rFonts w:ascii="Times New Roman" w:eastAsia="SimSun" w:hAnsi="Times New Roman" w:cs="Times New Roman"/>
          <w:lang w:eastAsia="pt-BR"/>
        </w:rPr>
      </w:pPr>
      <w:r>
        <w:rPr>
          <w:rFonts w:ascii="Times New Roman" w:eastAsia="SimSun" w:hAnsi="Times New Roman" w:cs="Times New Roman"/>
          <w:lang w:eastAsia="pt-BR"/>
        </w:rPr>
        <w:t>PI – Propriedade Intelectual</w:t>
      </w:r>
    </w:p>
    <w:p w:rsidR="00843665" w:rsidRDefault="00843665" w:rsidP="00512566">
      <w:pPr>
        <w:ind w:firstLine="0"/>
        <w:jc w:val="left"/>
        <w:rPr>
          <w:rFonts w:ascii="Times New Roman" w:eastAsia="SimSun" w:hAnsi="Times New Roman" w:cs="Times New Roman"/>
          <w:lang w:eastAsia="pt-BR"/>
        </w:rPr>
      </w:pPr>
      <w:r>
        <w:rPr>
          <w:rFonts w:ascii="Times New Roman" w:eastAsia="SimSun" w:hAnsi="Times New Roman" w:cs="Times New Roman"/>
          <w:lang w:eastAsia="pt-BR"/>
        </w:rPr>
        <w:t>RPI – Revista de Propriedade Intelectual</w:t>
      </w: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Default="0023547A" w:rsidP="0023547A">
      <w:pPr>
        <w:spacing w:line="240" w:lineRule="auto"/>
        <w:ind w:firstLine="0"/>
        <w:jc w:val="center"/>
        <w:rPr>
          <w:rFonts w:ascii="Times New Roman" w:hAnsi="Times New Roman" w:cs="Times New Roman"/>
          <w:b/>
        </w:rPr>
      </w:pPr>
    </w:p>
    <w:p w:rsidR="0023547A" w:rsidRPr="009B548B" w:rsidRDefault="0023547A" w:rsidP="000700B0">
      <w:pPr>
        <w:ind w:firstLine="0"/>
        <w:jc w:val="center"/>
        <w:rPr>
          <w:rFonts w:ascii="Times New Roman" w:hAnsi="Times New Roman" w:cs="Times New Roman"/>
          <w:b/>
        </w:rPr>
      </w:pPr>
      <w:r w:rsidRPr="009B548B">
        <w:rPr>
          <w:rFonts w:ascii="Times New Roman" w:hAnsi="Times New Roman" w:cs="Times New Roman"/>
          <w:b/>
        </w:rPr>
        <w:t>SUMÁRIO</w:t>
      </w:r>
    </w:p>
    <w:p w:rsidR="0023547A" w:rsidRPr="009B548B" w:rsidRDefault="0023547A" w:rsidP="00366F49">
      <w:pPr>
        <w:spacing w:line="240" w:lineRule="auto"/>
        <w:rPr>
          <w:rFonts w:ascii="Times New Roman" w:hAnsi="Times New Roman" w:cs="Times New Roman"/>
          <w:b/>
        </w:rPr>
      </w:pPr>
    </w:p>
    <w:p w:rsidR="0023547A" w:rsidRPr="009B548B" w:rsidRDefault="0023547A" w:rsidP="00CD2CFA">
      <w:pPr>
        <w:tabs>
          <w:tab w:val="right" w:leader="dot" w:pos="8647"/>
          <w:tab w:val="right" w:pos="9072"/>
        </w:tabs>
        <w:spacing w:line="240" w:lineRule="auto"/>
        <w:ind w:firstLine="0"/>
        <w:rPr>
          <w:rFonts w:ascii="Times New Roman" w:hAnsi="Times New Roman" w:cs="Times New Roman"/>
          <w:b/>
        </w:rPr>
      </w:pPr>
      <w:r w:rsidRPr="009B548B">
        <w:rPr>
          <w:rFonts w:ascii="Times New Roman" w:hAnsi="Times New Roman" w:cs="Times New Roman"/>
          <w:b/>
        </w:rPr>
        <w:t>INTRODUÇÃO</w:t>
      </w:r>
      <w:r w:rsidR="00CD2CFA">
        <w:rPr>
          <w:rFonts w:ascii="Times New Roman" w:hAnsi="Times New Roman" w:cs="Times New Roman"/>
          <w:bCs/>
        </w:rPr>
        <w:tab/>
      </w:r>
      <w:r w:rsidR="00CD2CFA">
        <w:rPr>
          <w:rFonts w:ascii="Times New Roman" w:hAnsi="Times New Roman" w:cs="Times New Roman"/>
          <w:bCs/>
        </w:rPr>
        <w:tab/>
      </w:r>
      <w:r w:rsidRPr="009B548B">
        <w:rPr>
          <w:rFonts w:ascii="Times New Roman" w:hAnsi="Times New Roman" w:cs="Times New Roman"/>
          <w:b/>
        </w:rPr>
        <w:t>12</w:t>
      </w:r>
    </w:p>
    <w:p w:rsidR="00A05872" w:rsidRPr="009B548B" w:rsidRDefault="00A05872" w:rsidP="00CD2CFA">
      <w:pPr>
        <w:tabs>
          <w:tab w:val="right" w:leader="dot" w:pos="8647"/>
          <w:tab w:val="right" w:pos="9072"/>
        </w:tabs>
        <w:spacing w:line="240" w:lineRule="auto"/>
        <w:ind w:firstLine="0"/>
        <w:rPr>
          <w:rFonts w:ascii="Times New Roman" w:hAnsi="Times New Roman" w:cs="Times New Roman"/>
          <w:b/>
        </w:rPr>
      </w:pPr>
    </w:p>
    <w:p w:rsidR="0023547A" w:rsidRPr="009B548B" w:rsidRDefault="006E28CD" w:rsidP="00E073B2">
      <w:pPr>
        <w:tabs>
          <w:tab w:val="left" w:pos="8647"/>
          <w:tab w:val="right" w:pos="9072"/>
        </w:tabs>
        <w:spacing w:line="240" w:lineRule="auto"/>
        <w:ind w:firstLine="0"/>
        <w:rPr>
          <w:rFonts w:ascii="Times New Roman" w:hAnsi="Times New Roman" w:cs="Times New Roman"/>
          <w:b/>
        </w:rPr>
      </w:pPr>
      <w:r w:rsidRPr="009B548B">
        <w:rPr>
          <w:rFonts w:ascii="Times New Roman" w:hAnsi="Times New Roman" w:cs="Times New Roman"/>
          <w:b/>
        </w:rPr>
        <w:t>1</w:t>
      </w:r>
      <w:r w:rsidR="00325EBF">
        <w:rPr>
          <w:rFonts w:ascii="Times New Roman" w:hAnsi="Times New Roman" w:cs="Times New Roman"/>
          <w:b/>
        </w:rPr>
        <w:t xml:space="preserve"> CAPÍTULO:</w:t>
      </w:r>
      <w:r w:rsidRPr="009B548B">
        <w:rPr>
          <w:rFonts w:ascii="Times New Roman" w:hAnsi="Times New Roman" w:cs="Times New Roman"/>
          <w:b/>
        </w:rPr>
        <w:t xml:space="preserve"> PROPRIEDADE INTELECTUAL E INDICAÇÃO GEOGRÁFICA</w:t>
      </w:r>
      <w:r w:rsidR="00CD2CFA">
        <w:rPr>
          <w:rFonts w:ascii="Times New Roman" w:hAnsi="Times New Roman" w:cs="Times New Roman"/>
          <w:b/>
        </w:rPr>
        <w:t xml:space="preserve"> </w:t>
      </w:r>
      <w:r w:rsidR="0023547A" w:rsidRPr="00CD2CFA">
        <w:rPr>
          <w:rFonts w:ascii="Times New Roman" w:hAnsi="Times New Roman" w:cs="Times New Roman"/>
          <w:bCs/>
        </w:rPr>
        <w:t xml:space="preserve"> </w:t>
      </w:r>
      <w:r w:rsidR="00E073B2">
        <w:rPr>
          <w:rFonts w:ascii="Times New Roman" w:hAnsi="Times New Roman" w:cs="Times New Roman"/>
          <w:bCs/>
        </w:rPr>
        <w:t xml:space="preserve">  </w:t>
      </w:r>
      <w:r w:rsidR="00325EBF">
        <w:rPr>
          <w:rFonts w:ascii="Times New Roman" w:hAnsi="Times New Roman" w:cs="Times New Roman"/>
          <w:bCs/>
        </w:rPr>
        <w:t>15</w:t>
      </w:r>
    </w:p>
    <w:p w:rsidR="0023547A" w:rsidRPr="009B548B" w:rsidRDefault="0023547A" w:rsidP="00CD2CFA">
      <w:pPr>
        <w:tabs>
          <w:tab w:val="right" w:leader="dot" w:pos="8647"/>
          <w:tab w:val="right" w:pos="9072"/>
        </w:tabs>
        <w:spacing w:line="240" w:lineRule="auto"/>
        <w:ind w:firstLine="0"/>
        <w:rPr>
          <w:rFonts w:ascii="Times New Roman" w:hAnsi="Times New Roman" w:cs="Times New Roman"/>
        </w:rPr>
      </w:pPr>
      <w:r w:rsidRPr="009B548B">
        <w:rPr>
          <w:rFonts w:ascii="Times New Roman" w:hAnsi="Times New Roman" w:cs="Times New Roman"/>
        </w:rPr>
        <w:t xml:space="preserve">1.1 </w:t>
      </w:r>
      <w:r w:rsidR="00CD2CFA">
        <w:rPr>
          <w:rFonts w:ascii="Times New Roman" w:hAnsi="Times New Roman" w:cs="Times New Roman"/>
        </w:rPr>
        <w:t xml:space="preserve">      </w:t>
      </w:r>
      <w:r w:rsidR="008C1DC0" w:rsidRPr="009B548B">
        <w:rPr>
          <w:rFonts w:ascii="Times New Roman" w:hAnsi="Times New Roman" w:cs="Times New Roman"/>
          <w:color w:val="000000"/>
        </w:rPr>
        <w:t>PROPRIEDADE INTELECTUAL</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16</w:t>
      </w:r>
    </w:p>
    <w:p w:rsidR="0023547A" w:rsidRPr="009B548B" w:rsidRDefault="0023547A" w:rsidP="00CD2CFA">
      <w:pPr>
        <w:tabs>
          <w:tab w:val="right" w:leader="dot" w:pos="8647"/>
          <w:tab w:val="right" w:pos="9072"/>
        </w:tabs>
        <w:spacing w:line="240" w:lineRule="auto"/>
        <w:ind w:firstLine="0"/>
        <w:rPr>
          <w:rFonts w:ascii="Times New Roman" w:hAnsi="Times New Roman" w:cs="Times New Roman"/>
        </w:rPr>
      </w:pPr>
      <w:r w:rsidRPr="009B548B">
        <w:rPr>
          <w:rFonts w:ascii="Times New Roman" w:hAnsi="Times New Roman" w:cs="Times New Roman"/>
        </w:rPr>
        <w:t xml:space="preserve">1.2 </w:t>
      </w:r>
      <w:r w:rsidR="00CD2CFA">
        <w:rPr>
          <w:rFonts w:ascii="Times New Roman" w:hAnsi="Times New Roman" w:cs="Times New Roman"/>
        </w:rPr>
        <w:t xml:space="preserve">      </w:t>
      </w:r>
      <w:r w:rsidR="008C1DC0" w:rsidRPr="009B548B">
        <w:rPr>
          <w:rFonts w:ascii="Times New Roman" w:hAnsi="Times New Roman" w:cs="Times New Roman"/>
        </w:rPr>
        <w:t>INDICAÇÃO GEOGRÁFICA</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 xml:space="preserve"> 18</w:t>
      </w:r>
    </w:p>
    <w:p w:rsidR="008C1DC0" w:rsidRPr="009B548B" w:rsidRDefault="008C1DC0" w:rsidP="00CD2CFA">
      <w:pPr>
        <w:tabs>
          <w:tab w:val="right" w:leader="dot" w:pos="8647"/>
          <w:tab w:val="right" w:pos="9072"/>
        </w:tabs>
        <w:spacing w:line="240" w:lineRule="auto"/>
        <w:ind w:firstLine="0"/>
        <w:rPr>
          <w:rFonts w:ascii="Times New Roman" w:hAnsi="Times New Roman" w:cs="Times New Roman"/>
          <w:b/>
        </w:rPr>
      </w:pPr>
      <w:r w:rsidRPr="009B548B">
        <w:rPr>
          <w:rFonts w:ascii="Times New Roman" w:hAnsi="Times New Roman" w:cs="Times New Roman"/>
          <w:b/>
        </w:rPr>
        <w:t xml:space="preserve">1.2.1 </w:t>
      </w:r>
      <w:r w:rsidR="00CD2CFA">
        <w:rPr>
          <w:rFonts w:ascii="Times New Roman" w:hAnsi="Times New Roman" w:cs="Times New Roman"/>
          <w:b/>
        </w:rPr>
        <w:t xml:space="preserve">   </w:t>
      </w:r>
      <w:r w:rsidRPr="009B548B">
        <w:rPr>
          <w:rFonts w:ascii="Times New Roman" w:hAnsi="Times New Roman" w:cs="Times New Roman"/>
          <w:b/>
        </w:rPr>
        <w:t xml:space="preserve">Históricos e marcos legais </w:t>
      </w:r>
      <w:r w:rsidR="00CD2CFA" w:rsidRPr="00CD2CFA">
        <w:rPr>
          <w:rFonts w:ascii="Times New Roman" w:hAnsi="Times New Roman" w:cs="Times New Roman"/>
          <w:bCs/>
        </w:rPr>
        <w:tab/>
      </w:r>
      <w:r w:rsidR="00CD2CFA" w:rsidRPr="00CD2CFA">
        <w:rPr>
          <w:rFonts w:ascii="Times New Roman" w:hAnsi="Times New Roman" w:cs="Times New Roman"/>
          <w:bCs/>
        </w:rPr>
        <w:tab/>
      </w:r>
      <w:r w:rsidRPr="00CD2CFA">
        <w:rPr>
          <w:rFonts w:ascii="Times New Roman" w:hAnsi="Times New Roman" w:cs="Times New Roman"/>
          <w:bCs/>
        </w:rPr>
        <w:t xml:space="preserve"> </w:t>
      </w:r>
      <w:r w:rsidR="00325EBF">
        <w:rPr>
          <w:rFonts w:ascii="Times New Roman" w:hAnsi="Times New Roman" w:cs="Times New Roman"/>
          <w:bCs/>
        </w:rPr>
        <w:t>20</w:t>
      </w:r>
    </w:p>
    <w:p w:rsidR="008C1DC0" w:rsidRPr="009B548B" w:rsidRDefault="008C1DC0" w:rsidP="00CD2CFA">
      <w:pPr>
        <w:tabs>
          <w:tab w:val="right" w:leader="dot" w:pos="8647"/>
          <w:tab w:val="right" w:pos="9072"/>
        </w:tabs>
        <w:spacing w:line="240" w:lineRule="auto"/>
        <w:ind w:firstLine="0"/>
        <w:rPr>
          <w:rFonts w:ascii="Times New Roman" w:hAnsi="Times New Roman" w:cs="Times New Roman"/>
          <w:b/>
        </w:rPr>
      </w:pPr>
      <w:r w:rsidRPr="009B548B">
        <w:rPr>
          <w:rFonts w:ascii="Times New Roman" w:hAnsi="Times New Roman" w:cs="Times New Roman"/>
          <w:b/>
        </w:rPr>
        <w:t xml:space="preserve">1.2.2 </w:t>
      </w:r>
      <w:r w:rsidR="00CD2CFA">
        <w:rPr>
          <w:rFonts w:ascii="Times New Roman" w:hAnsi="Times New Roman" w:cs="Times New Roman"/>
          <w:b/>
        </w:rPr>
        <w:t xml:space="preserve">   </w:t>
      </w:r>
      <w:r w:rsidRPr="009B548B">
        <w:rPr>
          <w:rFonts w:ascii="Times New Roman" w:hAnsi="Times New Roman" w:cs="Times New Roman"/>
          <w:b/>
        </w:rPr>
        <w:t>Espécies de indicação geográfica</w:t>
      </w:r>
      <w:r w:rsidR="00CD2CFA" w:rsidRPr="00CD2CFA">
        <w:rPr>
          <w:rFonts w:ascii="Times New Roman" w:hAnsi="Times New Roman" w:cs="Times New Roman"/>
          <w:bCs/>
        </w:rPr>
        <w:tab/>
      </w:r>
      <w:r w:rsidR="00CD2CFA" w:rsidRPr="00CD2CFA">
        <w:rPr>
          <w:rFonts w:ascii="Times New Roman" w:hAnsi="Times New Roman" w:cs="Times New Roman"/>
          <w:bCs/>
        </w:rPr>
        <w:tab/>
      </w:r>
      <w:r w:rsidR="00325EBF">
        <w:rPr>
          <w:rFonts w:ascii="Times New Roman" w:hAnsi="Times New Roman" w:cs="Times New Roman"/>
          <w:bCs/>
        </w:rPr>
        <w:t xml:space="preserve"> 2</w:t>
      </w:r>
      <w:r w:rsidRPr="00CD2CFA">
        <w:rPr>
          <w:rFonts w:ascii="Times New Roman" w:hAnsi="Times New Roman" w:cs="Times New Roman"/>
          <w:bCs/>
        </w:rPr>
        <w:t>4</w:t>
      </w:r>
    </w:p>
    <w:p w:rsidR="00FD5BB5" w:rsidRPr="009B548B" w:rsidRDefault="00FD5BB5" w:rsidP="00CD2CFA">
      <w:pPr>
        <w:tabs>
          <w:tab w:val="right" w:leader="dot" w:pos="8647"/>
          <w:tab w:val="right" w:pos="9072"/>
        </w:tabs>
        <w:spacing w:line="240" w:lineRule="auto"/>
        <w:ind w:firstLine="0"/>
        <w:rPr>
          <w:rFonts w:ascii="Times New Roman" w:hAnsi="Times New Roman" w:cs="Times New Roman"/>
        </w:rPr>
      </w:pPr>
      <w:r w:rsidRPr="009B548B">
        <w:rPr>
          <w:rFonts w:ascii="Times New Roman" w:hAnsi="Times New Roman" w:cs="Times New Roman"/>
        </w:rPr>
        <w:t xml:space="preserve">1.2.2.1 Indicação de procedência </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25</w:t>
      </w:r>
    </w:p>
    <w:p w:rsidR="00FD5BB5" w:rsidRPr="009B548B" w:rsidRDefault="00FD5BB5" w:rsidP="00CD2CFA">
      <w:pPr>
        <w:tabs>
          <w:tab w:val="right" w:leader="dot" w:pos="8647"/>
          <w:tab w:val="right" w:pos="9072"/>
        </w:tabs>
        <w:spacing w:line="240" w:lineRule="auto"/>
        <w:ind w:firstLine="0"/>
        <w:rPr>
          <w:rFonts w:ascii="Times New Roman" w:hAnsi="Times New Roman" w:cs="Times New Roman"/>
        </w:rPr>
      </w:pPr>
      <w:r w:rsidRPr="009B548B">
        <w:rPr>
          <w:rFonts w:ascii="Times New Roman" w:hAnsi="Times New Roman" w:cs="Times New Roman"/>
        </w:rPr>
        <w:t>1.2.2.2 Denominação de origem</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 xml:space="preserve"> 26</w:t>
      </w:r>
    </w:p>
    <w:p w:rsidR="0023547A" w:rsidRPr="00263379" w:rsidRDefault="00263379" w:rsidP="00CD2CFA">
      <w:pPr>
        <w:tabs>
          <w:tab w:val="right" w:leader="dot" w:pos="8647"/>
          <w:tab w:val="right" w:pos="9072"/>
        </w:tabs>
        <w:spacing w:line="240" w:lineRule="auto"/>
        <w:ind w:firstLine="0"/>
        <w:rPr>
          <w:rFonts w:ascii="Times New Roman" w:hAnsi="Times New Roman" w:cs="Times New Roman"/>
        </w:rPr>
      </w:pPr>
      <w:r w:rsidRPr="00263379">
        <w:rPr>
          <w:rFonts w:ascii="Times New Roman" w:hAnsi="Times New Roman" w:cs="Times New Roman"/>
        </w:rPr>
        <w:t xml:space="preserve">1.3   </w:t>
      </w:r>
      <w:r w:rsidR="0092456F">
        <w:rPr>
          <w:rFonts w:ascii="Times New Roman" w:hAnsi="Times New Roman" w:cs="Times New Roman"/>
        </w:rPr>
        <w:t xml:space="preserve">   </w:t>
      </w:r>
      <w:r w:rsidRPr="00263379">
        <w:rPr>
          <w:rFonts w:ascii="Times New Roman" w:hAnsi="Times New Roman" w:cs="Times New Roman"/>
        </w:rPr>
        <w:t>I</w:t>
      </w:r>
      <w:r w:rsidRPr="00263379">
        <w:rPr>
          <w:rFonts w:ascii="Times New Roman" w:hAnsi="Times New Roman" w:cs="Times New Roman"/>
          <w:color w:val="000000"/>
        </w:rPr>
        <w:t>G NO BRASIL E NA PARAÍBA</w:t>
      </w:r>
      <w:r w:rsidRPr="00263379">
        <w:rPr>
          <w:rFonts w:ascii="Times New Roman" w:hAnsi="Times New Roman" w:cs="Times New Roman"/>
          <w:bCs/>
          <w:color w:val="000000"/>
        </w:rPr>
        <w:tab/>
      </w:r>
      <w:r w:rsidRPr="00263379">
        <w:rPr>
          <w:rFonts w:ascii="Times New Roman" w:hAnsi="Times New Roman" w:cs="Times New Roman"/>
          <w:bCs/>
          <w:color w:val="000000"/>
        </w:rPr>
        <w:tab/>
      </w:r>
      <w:r w:rsidRPr="00263379">
        <w:rPr>
          <w:rFonts w:ascii="Times New Roman" w:hAnsi="Times New Roman" w:cs="Times New Roman"/>
          <w:bCs/>
        </w:rPr>
        <w:t xml:space="preserve"> 27</w:t>
      </w:r>
    </w:p>
    <w:p w:rsidR="002315A7" w:rsidRPr="00263379" w:rsidRDefault="006A7D6D" w:rsidP="00CD2CFA">
      <w:pPr>
        <w:tabs>
          <w:tab w:val="right" w:leader="dot" w:pos="8647"/>
          <w:tab w:val="right" w:pos="9072"/>
        </w:tabs>
        <w:spacing w:line="240" w:lineRule="auto"/>
        <w:ind w:firstLine="0"/>
        <w:rPr>
          <w:rFonts w:ascii="Times New Roman" w:hAnsi="Times New Roman" w:cs="Times New Roman"/>
          <w:b/>
        </w:rPr>
      </w:pPr>
      <w:r>
        <w:rPr>
          <w:rFonts w:ascii="Times New Roman" w:hAnsi="Times New Roman" w:cs="Times New Roman"/>
          <w:b/>
        </w:rPr>
        <w:t>1.3.1   Registro De IG</w:t>
      </w:r>
      <w:r w:rsidR="00263379" w:rsidRPr="00263379">
        <w:rPr>
          <w:rFonts w:ascii="Times New Roman" w:hAnsi="Times New Roman" w:cs="Times New Roman"/>
          <w:b/>
        </w:rPr>
        <w:t xml:space="preserve"> No Brasil </w:t>
      </w:r>
      <w:r w:rsidR="00263379" w:rsidRPr="00263379">
        <w:rPr>
          <w:rFonts w:ascii="Times New Roman" w:hAnsi="Times New Roman" w:cs="Times New Roman"/>
          <w:b/>
        </w:rPr>
        <w:tab/>
      </w:r>
      <w:r w:rsidR="00263379" w:rsidRPr="00263379">
        <w:rPr>
          <w:rFonts w:ascii="Times New Roman" w:hAnsi="Times New Roman" w:cs="Times New Roman"/>
          <w:b/>
        </w:rPr>
        <w:tab/>
        <w:t>29</w:t>
      </w:r>
    </w:p>
    <w:p w:rsidR="00A05872" w:rsidRPr="009B548B" w:rsidRDefault="00490090" w:rsidP="00CD2CFA">
      <w:pPr>
        <w:tabs>
          <w:tab w:val="right" w:leader="dot" w:pos="8647"/>
          <w:tab w:val="right" w:pos="9072"/>
        </w:tabs>
        <w:spacing w:line="240" w:lineRule="auto"/>
        <w:ind w:firstLine="0"/>
        <w:rPr>
          <w:rFonts w:ascii="Times New Roman" w:hAnsi="Times New Roman" w:cs="Times New Roman"/>
          <w:b/>
        </w:rPr>
      </w:pPr>
      <w:r>
        <w:rPr>
          <w:rFonts w:ascii="Times New Roman" w:hAnsi="Times New Roman" w:cs="Times New Roman"/>
          <w:b/>
        </w:rPr>
        <w:t>1.3.2</w:t>
      </w:r>
      <w:r w:rsidR="002315A7" w:rsidRPr="009B548B">
        <w:rPr>
          <w:rFonts w:ascii="Times New Roman" w:hAnsi="Times New Roman" w:cs="Times New Roman"/>
          <w:b/>
        </w:rPr>
        <w:t xml:space="preserve"> </w:t>
      </w:r>
      <w:r w:rsidR="00CD2CFA">
        <w:rPr>
          <w:rFonts w:ascii="Times New Roman" w:hAnsi="Times New Roman" w:cs="Times New Roman"/>
          <w:b/>
        </w:rPr>
        <w:t xml:space="preserve">  </w:t>
      </w:r>
      <w:r w:rsidR="002315A7" w:rsidRPr="009B548B">
        <w:rPr>
          <w:rFonts w:ascii="Times New Roman" w:hAnsi="Times New Roman" w:cs="Times New Roman"/>
          <w:b/>
        </w:rPr>
        <w:t xml:space="preserve">Procedimentos necessários </w:t>
      </w:r>
      <w:r w:rsidR="00CD2CFA" w:rsidRPr="00CD2CFA">
        <w:rPr>
          <w:rFonts w:ascii="Times New Roman" w:hAnsi="Times New Roman" w:cs="Times New Roman"/>
          <w:bCs/>
        </w:rPr>
        <w:tab/>
      </w:r>
      <w:r w:rsidR="00CD2CFA" w:rsidRPr="00CD2CFA">
        <w:rPr>
          <w:rFonts w:ascii="Times New Roman" w:hAnsi="Times New Roman" w:cs="Times New Roman"/>
          <w:bCs/>
        </w:rPr>
        <w:tab/>
      </w:r>
      <w:r w:rsidR="00325EBF">
        <w:rPr>
          <w:rFonts w:ascii="Times New Roman" w:hAnsi="Times New Roman" w:cs="Times New Roman"/>
          <w:bCs/>
        </w:rPr>
        <w:t>31</w:t>
      </w:r>
    </w:p>
    <w:p w:rsidR="00CD2CFA" w:rsidRDefault="00CD2CFA" w:rsidP="00CD2CFA">
      <w:pPr>
        <w:tabs>
          <w:tab w:val="right" w:leader="dot" w:pos="8647"/>
          <w:tab w:val="right" w:pos="9072"/>
        </w:tabs>
        <w:spacing w:line="240" w:lineRule="auto"/>
        <w:ind w:firstLine="0"/>
        <w:rPr>
          <w:rFonts w:ascii="Times New Roman" w:hAnsi="Times New Roman" w:cs="Times New Roman"/>
          <w:b/>
        </w:rPr>
      </w:pPr>
    </w:p>
    <w:p w:rsidR="0023547A" w:rsidRPr="009B548B" w:rsidRDefault="00812099" w:rsidP="00CD2CFA">
      <w:pPr>
        <w:tabs>
          <w:tab w:val="right" w:leader="dot" w:pos="8647"/>
          <w:tab w:val="right" w:pos="9072"/>
        </w:tabs>
        <w:spacing w:line="240" w:lineRule="auto"/>
        <w:ind w:firstLine="0"/>
        <w:rPr>
          <w:rFonts w:ascii="Times New Roman" w:hAnsi="Times New Roman" w:cs="Times New Roman"/>
          <w:b/>
        </w:rPr>
      </w:pPr>
      <w:r w:rsidRPr="009B548B">
        <w:rPr>
          <w:rFonts w:ascii="Times New Roman" w:hAnsi="Times New Roman" w:cs="Times New Roman"/>
          <w:b/>
        </w:rPr>
        <w:t xml:space="preserve">2 </w:t>
      </w:r>
      <w:r w:rsidR="00325EBF">
        <w:rPr>
          <w:rFonts w:ascii="Times New Roman" w:hAnsi="Times New Roman" w:cs="Times New Roman"/>
          <w:b/>
        </w:rPr>
        <w:t>CAPÍTULO:</w:t>
      </w:r>
      <w:r w:rsidR="001327F1" w:rsidRPr="009B548B">
        <w:rPr>
          <w:rFonts w:ascii="Times New Roman" w:hAnsi="Times New Roman" w:cs="Times New Roman"/>
          <w:b/>
        </w:rPr>
        <w:t xml:space="preserve"> </w:t>
      </w:r>
      <w:r w:rsidR="00404F1C" w:rsidRPr="009B548B">
        <w:rPr>
          <w:rFonts w:ascii="Times New Roman" w:hAnsi="Times New Roman" w:cs="Times New Roman"/>
          <w:b/>
        </w:rPr>
        <w:t>CARNE DE SOL</w:t>
      </w:r>
      <w:r w:rsidR="0023547A" w:rsidRPr="009B548B">
        <w:rPr>
          <w:rFonts w:ascii="Times New Roman" w:hAnsi="Times New Roman" w:cs="Times New Roman"/>
          <w:b/>
        </w:rPr>
        <w:t xml:space="preserve"> </w:t>
      </w:r>
      <w:r w:rsidR="00CD2CFA" w:rsidRPr="00CD2CFA">
        <w:rPr>
          <w:rFonts w:ascii="Times New Roman" w:hAnsi="Times New Roman" w:cs="Times New Roman"/>
          <w:bCs/>
        </w:rPr>
        <w:tab/>
      </w:r>
      <w:r w:rsidR="00CD2CFA" w:rsidRPr="00CD2CFA">
        <w:rPr>
          <w:rFonts w:ascii="Times New Roman" w:hAnsi="Times New Roman" w:cs="Times New Roman"/>
          <w:bCs/>
        </w:rPr>
        <w:tab/>
      </w:r>
      <w:r w:rsidR="00325EBF">
        <w:rPr>
          <w:rFonts w:ascii="Times New Roman" w:hAnsi="Times New Roman" w:cs="Times New Roman"/>
          <w:bCs/>
        </w:rPr>
        <w:t>35</w:t>
      </w:r>
    </w:p>
    <w:p w:rsidR="00404F1C" w:rsidRPr="009B548B" w:rsidRDefault="00404F1C" w:rsidP="00CD2CFA">
      <w:pPr>
        <w:tabs>
          <w:tab w:val="right" w:leader="dot" w:pos="8647"/>
          <w:tab w:val="right" w:pos="9072"/>
        </w:tabs>
        <w:spacing w:line="240" w:lineRule="auto"/>
        <w:ind w:firstLine="0"/>
        <w:rPr>
          <w:rFonts w:ascii="Times New Roman" w:hAnsi="Times New Roman" w:cs="Times New Roman"/>
        </w:rPr>
      </w:pPr>
      <w:r w:rsidRPr="009B548B">
        <w:rPr>
          <w:rFonts w:ascii="Times New Roman" w:hAnsi="Times New Roman" w:cs="Times New Roman"/>
        </w:rPr>
        <w:t>2.1</w:t>
      </w:r>
      <w:r w:rsidR="00CD2CFA">
        <w:rPr>
          <w:rFonts w:ascii="Times New Roman" w:hAnsi="Times New Roman" w:cs="Times New Roman"/>
        </w:rPr>
        <w:t xml:space="preserve"> </w:t>
      </w:r>
      <w:r w:rsidRPr="009B548B">
        <w:rPr>
          <w:rFonts w:ascii="Times New Roman" w:hAnsi="Times New Roman" w:cs="Times New Roman"/>
        </w:rPr>
        <w:t xml:space="preserve"> </w:t>
      </w:r>
      <w:r w:rsidR="00CD2CFA">
        <w:rPr>
          <w:rFonts w:ascii="Times New Roman" w:hAnsi="Times New Roman" w:cs="Times New Roman"/>
        </w:rPr>
        <w:t xml:space="preserve">    </w:t>
      </w:r>
      <w:r w:rsidRPr="009B548B">
        <w:rPr>
          <w:rFonts w:ascii="Times New Roman" w:hAnsi="Times New Roman" w:cs="Times New Roman"/>
        </w:rPr>
        <w:t>ASPECTOS GERAIS</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37</w:t>
      </w:r>
    </w:p>
    <w:p w:rsidR="00404F1C" w:rsidRPr="009B548B" w:rsidRDefault="00404F1C" w:rsidP="00CD2CFA">
      <w:pPr>
        <w:tabs>
          <w:tab w:val="right" w:leader="dot" w:pos="8647"/>
          <w:tab w:val="right" w:pos="9072"/>
        </w:tabs>
        <w:spacing w:line="240" w:lineRule="auto"/>
        <w:ind w:firstLine="0"/>
        <w:rPr>
          <w:rFonts w:ascii="Times New Roman" w:hAnsi="Times New Roman" w:cs="Times New Roman"/>
        </w:rPr>
      </w:pPr>
      <w:r w:rsidRPr="009B548B">
        <w:rPr>
          <w:rFonts w:ascii="Times New Roman" w:hAnsi="Times New Roman" w:cs="Times New Roman"/>
        </w:rPr>
        <w:t>2.2</w:t>
      </w:r>
      <w:r w:rsidR="00CD2CFA">
        <w:rPr>
          <w:rFonts w:ascii="Times New Roman" w:hAnsi="Times New Roman" w:cs="Times New Roman"/>
        </w:rPr>
        <w:t xml:space="preserve">    </w:t>
      </w:r>
      <w:r w:rsidRPr="009B548B">
        <w:rPr>
          <w:rFonts w:ascii="Times New Roman" w:hAnsi="Times New Roman" w:cs="Times New Roman"/>
        </w:rPr>
        <w:t xml:space="preserve"> </w:t>
      </w:r>
      <w:r w:rsidR="00CD2CFA">
        <w:rPr>
          <w:rFonts w:ascii="Times New Roman" w:hAnsi="Times New Roman" w:cs="Times New Roman"/>
        </w:rPr>
        <w:t xml:space="preserve"> </w:t>
      </w:r>
      <w:r w:rsidRPr="009B548B">
        <w:rPr>
          <w:rFonts w:ascii="Times New Roman" w:hAnsi="Times New Roman" w:cs="Times New Roman"/>
        </w:rPr>
        <w:t xml:space="preserve">HISTÓRICO </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 xml:space="preserve"> 39</w:t>
      </w:r>
    </w:p>
    <w:p w:rsidR="00404F1C" w:rsidRPr="009B548B" w:rsidRDefault="00404F1C" w:rsidP="00CD2CFA">
      <w:pPr>
        <w:tabs>
          <w:tab w:val="right" w:leader="dot" w:pos="8647"/>
          <w:tab w:val="right" w:pos="9072"/>
        </w:tabs>
        <w:spacing w:line="240" w:lineRule="auto"/>
        <w:ind w:firstLine="0"/>
        <w:rPr>
          <w:rFonts w:ascii="Times New Roman" w:hAnsi="Times New Roman" w:cs="Times New Roman"/>
        </w:rPr>
      </w:pPr>
      <w:r w:rsidRPr="009B548B">
        <w:rPr>
          <w:rFonts w:ascii="Times New Roman" w:hAnsi="Times New Roman" w:cs="Times New Roman"/>
        </w:rPr>
        <w:t>2.3</w:t>
      </w:r>
      <w:r w:rsidR="00CD2CFA">
        <w:rPr>
          <w:rFonts w:ascii="Times New Roman" w:hAnsi="Times New Roman" w:cs="Times New Roman"/>
        </w:rPr>
        <w:t xml:space="preserve">     </w:t>
      </w:r>
      <w:r w:rsidRPr="009B548B">
        <w:rPr>
          <w:rFonts w:ascii="Times New Roman" w:hAnsi="Times New Roman" w:cs="Times New Roman"/>
        </w:rPr>
        <w:t xml:space="preserve"> CARNE DE SOL NO MUNDO, NO BRASIL E EM PICUÍ </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40</w:t>
      </w:r>
    </w:p>
    <w:p w:rsidR="00404F1C" w:rsidRPr="009B548B" w:rsidRDefault="00404F1C" w:rsidP="00CD2CFA">
      <w:pPr>
        <w:tabs>
          <w:tab w:val="right" w:leader="dot" w:pos="8647"/>
          <w:tab w:val="right" w:pos="9072"/>
        </w:tabs>
        <w:spacing w:line="240" w:lineRule="auto"/>
        <w:ind w:firstLine="0"/>
        <w:rPr>
          <w:rFonts w:ascii="Times New Roman" w:hAnsi="Times New Roman" w:cs="Times New Roman"/>
          <w:b/>
        </w:rPr>
      </w:pPr>
      <w:r w:rsidRPr="009B548B">
        <w:rPr>
          <w:rFonts w:ascii="Times New Roman" w:hAnsi="Times New Roman" w:cs="Times New Roman"/>
          <w:b/>
        </w:rPr>
        <w:t>2.3.1</w:t>
      </w:r>
      <w:r w:rsidR="00CD2CFA">
        <w:rPr>
          <w:rFonts w:ascii="Times New Roman" w:hAnsi="Times New Roman" w:cs="Times New Roman"/>
          <w:b/>
        </w:rPr>
        <w:t xml:space="preserve"> </w:t>
      </w:r>
      <w:r w:rsidRPr="009B548B">
        <w:rPr>
          <w:rFonts w:ascii="Times New Roman" w:hAnsi="Times New Roman" w:cs="Times New Roman"/>
          <w:b/>
        </w:rPr>
        <w:t xml:space="preserve"> </w:t>
      </w:r>
      <w:r w:rsidR="00CD2CFA">
        <w:rPr>
          <w:rFonts w:ascii="Times New Roman" w:hAnsi="Times New Roman" w:cs="Times New Roman"/>
          <w:b/>
        </w:rPr>
        <w:t xml:space="preserve"> </w:t>
      </w:r>
      <w:r w:rsidRPr="009B548B">
        <w:rPr>
          <w:rFonts w:ascii="Times New Roman" w:hAnsi="Times New Roman" w:cs="Times New Roman"/>
          <w:b/>
        </w:rPr>
        <w:t xml:space="preserve">Produção de Carne de Sol no </w:t>
      </w:r>
      <w:r w:rsidR="00904616" w:rsidRPr="009B548B">
        <w:rPr>
          <w:rFonts w:ascii="Times New Roman" w:hAnsi="Times New Roman" w:cs="Times New Roman"/>
          <w:b/>
        </w:rPr>
        <w:t>Brasil</w:t>
      </w:r>
      <w:r w:rsidRPr="009B548B">
        <w:rPr>
          <w:rFonts w:ascii="Times New Roman" w:hAnsi="Times New Roman" w:cs="Times New Roman"/>
          <w:b/>
        </w:rPr>
        <w:t xml:space="preserve"> </w:t>
      </w:r>
      <w:r w:rsidR="00CD2CFA" w:rsidRPr="00CD2CFA">
        <w:rPr>
          <w:rFonts w:ascii="Times New Roman" w:hAnsi="Times New Roman" w:cs="Times New Roman"/>
          <w:bCs/>
        </w:rPr>
        <w:tab/>
      </w:r>
      <w:r w:rsidR="00CD2CFA" w:rsidRPr="00CD2CFA">
        <w:rPr>
          <w:rFonts w:ascii="Times New Roman" w:hAnsi="Times New Roman" w:cs="Times New Roman"/>
          <w:bCs/>
        </w:rPr>
        <w:tab/>
      </w:r>
      <w:r w:rsidRPr="00CD2CFA">
        <w:rPr>
          <w:rFonts w:ascii="Times New Roman" w:hAnsi="Times New Roman" w:cs="Times New Roman"/>
          <w:bCs/>
        </w:rPr>
        <w:t>4</w:t>
      </w:r>
      <w:r w:rsidR="00325EBF">
        <w:rPr>
          <w:rFonts w:ascii="Times New Roman" w:hAnsi="Times New Roman" w:cs="Times New Roman"/>
          <w:bCs/>
        </w:rPr>
        <w:t>1</w:t>
      </w:r>
    </w:p>
    <w:p w:rsidR="00404F1C" w:rsidRPr="009B548B" w:rsidRDefault="00404F1C" w:rsidP="00CD2CFA">
      <w:pPr>
        <w:tabs>
          <w:tab w:val="right" w:leader="dot" w:pos="8647"/>
          <w:tab w:val="right" w:pos="9072"/>
        </w:tabs>
        <w:spacing w:line="240" w:lineRule="auto"/>
        <w:ind w:firstLine="0"/>
        <w:rPr>
          <w:rFonts w:ascii="Times New Roman" w:hAnsi="Times New Roman" w:cs="Times New Roman"/>
          <w:b/>
        </w:rPr>
      </w:pPr>
      <w:r w:rsidRPr="009B548B">
        <w:rPr>
          <w:rFonts w:ascii="Times New Roman" w:hAnsi="Times New Roman" w:cs="Times New Roman"/>
          <w:b/>
        </w:rPr>
        <w:t>2.3.2</w:t>
      </w:r>
      <w:r w:rsidR="00CD2CFA">
        <w:rPr>
          <w:rFonts w:ascii="Times New Roman" w:hAnsi="Times New Roman" w:cs="Times New Roman"/>
          <w:b/>
        </w:rPr>
        <w:t xml:space="preserve">  </w:t>
      </w:r>
      <w:r w:rsidRPr="009B548B">
        <w:rPr>
          <w:rFonts w:ascii="Times New Roman" w:hAnsi="Times New Roman" w:cs="Times New Roman"/>
          <w:b/>
        </w:rPr>
        <w:t xml:space="preserve"> </w:t>
      </w:r>
      <w:r w:rsidR="00904616" w:rsidRPr="009B548B">
        <w:rPr>
          <w:rFonts w:ascii="Times New Roman" w:hAnsi="Times New Roman" w:cs="Times New Roman"/>
          <w:b/>
        </w:rPr>
        <w:t>Consumo de Carne de Sol no Brasil</w:t>
      </w:r>
      <w:r w:rsidRPr="009B548B">
        <w:rPr>
          <w:rFonts w:ascii="Times New Roman" w:hAnsi="Times New Roman" w:cs="Times New Roman"/>
          <w:b/>
        </w:rPr>
        <w:t xml:space="preserve"> </w:t>
      </w:r>
      <w:r w:rsidR="00CD2CFA">
        <w:rPr>
          <w:rFonts w:ascii="Times New Roman" w:hAnsi="Times New Roman" w:cs="Times New Roman"/>
          <w:bCs/>
        </w:rPr>
        <w:tab/>
      </w:r>
      <w:r w:rsidR="00CD2CFA">
        <w:rPr>
          <w:rFonts w:ascii="Times New Roman" w:hAnsi="Times New Roman" w:cs="Times New Roman"/>
          <w:bCs/>
        </w:rPr>
        <w:tab/>
      </w:r>
      <w:r w:rsidRPr="00CD2CFA">
        <w:rPr>
          <w:rFonts w:ascii="Times New Roman" w:hAnsi="Times New Roman" w:cs="Times New Roman"/>
          <w:bCs/>
        </w:rPr>
        <w:t xml:space="preserve"> 4</w:t>
      </w:r>
      <w:r w:rsidR="00325EBF">
        <w:rPr>
          <w:rFonts w:ascii="Times New Roman" w:hAnsi="Times New Roman" w:cs="Times New Roman"/>
          <w:bCs/>
        </w:rPr>
        <w:t>2</w:t>
      </w:r>
    </w:p>
    <w:p w:rsidR="00404F1C" w:rsidRPr="009B548B" w:rsidRDefault="00404F1C" w:rsidP="00CD2CFA">
      <w:pPr>
        <w:tabs>
          <w:tab w:val="right" w:leader="dot" w:pos="8647"/>
          <w:tab w:val="right" w:pos="9072"/>
        </w:tabs>
        <w:spacing w:line="240" w:lineRule="auto"/>
        <w:ind w:firstLine="0"/>
        <w:rPr>
          <w:rFonts w:ascii="Times New Roman" w:hAnsi="Times New Roman" w:cs="Times New Roman"/>
          <w:b/>
        </w:rPr>
      </w:pPr>
      <w:r w:rsidRPr="009B548B">
        <w:rPr>
          <w:rFonts w:ascii="Times New Roman" w:hAnsi="Times New Roman" w:cs="Times New Roman"/>
          <w:b/>
        </w:rPr>
        <w:t>2.3.</w:t>
      </w:r>
      <w:r w:rsidR="00904616" w:rsidRPr="009B548B">
        <w:rPr>
          <w:rFonts w:ascii="Times New Roman" w:hAnsi="Times New Roman" w:cs="Times New Roman"/>
          <w:b/>
        </w:rPr>
        <w:t>3</w:t>
      </w:r>
      <w:r w:rsidR="00CD2CFA">
        <w:rPr>
          <w:rFonts w:ascii="Times New Roman" w:hAnsi="Times New Roman" w:cs="Times New Roman"/>
          <w:b/>
        </w:rPr>
        <w:t xml:space="preserve">  </w:t>
      </w:r>
      <w:r w:rsidRPr="009B548B">
        <w:rPr>
          <w:rFonts w:ascii="Times New Roman" w:hAnsi="Times New Roman" w:cs="Times New Roman"/>
          <w:b/>
        </w:rPr>
        <w:t xml:space="preserve"> A produção em Picu</w:t>
      </w:r>
      <w:r w:rsidR="00CD2CFA">
        <w:rPr>
          <w:rFonts w:ascii="Times New Roman" w:hAnsi="Times New Roman" w:cs="Times New Roman"/>
          <w:b/>
        </w:rPr>
        <w:t>í</w:t>
      </w:r>
      <w:r w:rsidR="00CD2CFA" w:rsidRPr="00CD2CFA">
        <w:rPr>
          <w:rFonts w:ascii="Times New Roman" w:hAnsi="Times New Roman" w:cs="Times New Roman"/>
          <w:bCs/>
        </w:rPr>
        <w:tab/>
      </w:r>
      <w:r w:rsidR="00CD2CFA">
        <w:rPr>
          <w:rFonts w:ascii="Times New Roman" w:hAnsi="Times New Roman" w:cs="Times New Roman"/>
          <w:b/>
        </w:rPr>
        <w:tab/>
      </w:r>
      <w:r w:rsidR="00325EBF">
        <w:rPr>
          <w:rFonts w:ascii="Times New Roman" w:hAnsi="Times New Roman" w:cs="Times New Roman"/>
          <w:bCs/>
        </w:rPr>
        <w:t>43</w:t>
      </w:r>
    </w:p>
    <w:p w:rsidR="00A05872" w:rsidRPr="009B548B" w:rsidRDefault="00A05872" w:rsidP="00CD2CFA">
      <w:pPr>
        <w:tabs>
          <w:tab w:val="right" w:leader="dot" w:pos="8647"/>
          <w:tab w:val="right" w:pos="9072"/>
        </w:tabs>
        <w:spacing w:line="240" w:lineRule="auto"/>
        <w:ind w:firstLine="0"/>
        <w:rPr>
          <w:rFonts w:ascii="Times New Roman" w:hAnsi="Times New Roman" w:cs="Times New Roman"/>
        </w:rPr>
      </w:pPr>
    </w:p>
    <w:p w:rsidR="0023547A" w:rsidRPr="009B548B" w:rsidRDefault="00366F49" w:rsidP="00CD2CFA">
      <w:pPr>
        <w:tabs>
          <w:tab w:val="right" w:leader="dot" w:pos="8647"/>
          <w:tab w:val="right" w:pos="9072"/>
        </w:tabs>
        <w:spacing w:line="240" w:lineRule="auto"/>
        <w:ind w:firstLine="0"/>
        <w:rPr>
          <w:rFonts w:ascii="Times New Roman" w:hAnsi="Times New Roman" w:cs="Times New Roman"/>
          <w:b/>
        </w:rPr>
      </w:pPr>
      <w:r w:rsidRPr="009B548B">
        <w:rPr>
          <w:rFonts w:ascii="Times New Roman" w:hAnsi="Times New Roman" w:cs="Times New Roman"/>
          <w:b/>
        </w:rPr>
        <w:t>3</w:t>
      </w:r>
      <w:r w:rsidR="004B4ECD" w:rsidRPr="009B548B">
        <w:rPr>
          <w:rFonts w:ascii="Times New Roman" w:hAnsi="Times New Roman" w:cs="Times New Roman"/>
          <w:b/>
        </w:rPr>
        <w:t xml:space="preserve">  </w:t>
      </w:r>
      <w:r w:rsidR="00CD2CFA">
        <w:rPr>
          <w:rFonts w:ascii="Times New Roman" w:hAnsi="Times New Roman" w:cs="Times New Roman"/>
          <w:b/>
        </w:rPr>
        <w:t xml:space="preserve">  </w:t>
      </w:r>
      <w:r w:rsidR="0023547A" w:rsidRPr="009B548B">
        <w:rPr>
          <w:rFonts w:ascii="Times New Roman" w:hAnsi="Times New Roman" w:cs="Times New Roman"/>
          <w:b/>
        </w:rPr>
        <w:t xml:space="preserve"> </w:t>
      </w:r>
      <w:r w:rsidR="00CD2CFA">
        <w:rPr>
          <w:rFonts w:ascii="Times New Roman" w:hAnsi="Times New Roman" w:cs="Times New Roman"/>
          <w:b/>
        </w:rPr>
        <w:t xml:space="preserve">   </w:t>
      </w:r>
      <w:r w:rsidR="0023547A" w:rsidRPr="009B548B">
        <w:rPr>
          <w:rFonts w:ascii="Times New Roman" w:hAnsi="Times New Roman" w:cs="Times New Roman"/>
          <w:b/>
        </w:rPr>
        <w:t xml:space="preserve">METODOLOGIA </w:t>
      </w:r>
      <w:r w:rsidR="00CD2CFA">
        <w:rPr>
          <w:rFonts w:ascii="Times New Roman" w:hAnsi="Times New Roman" w:cs="Times New Roman"/>
          <w:bCs/>
        </w:rPr>
        <w:tab/>
      </w:r>
      <w:r w:rsidR="00CD2CFA" w:rsidRPr="00CD2CFA">
        <w:rPr>
          <w:rFonts w:ascii="Times New Roman" w:hAnsi="Times New Roman" w:cs="Times New Roman"/>
          <w:bCs/>
        </w:rPr>
        <w:tab/>
      </w:r>
      <w:r w:rsidR="00325EBF">
        <w:rPr>
          <w:rFonts w:ascii="Times New Roman" w:hAnsi="Times New Roman" w:cs="Times New Roman"/>
          <w:bCs/>
        </w:rPr>
        <w:t>46</w:t>
      </w:r>
    </w:p>
    <w:p w:rsidR="0007232A" w:rsidRPr="009B548B" w:rsidRDefault="0007232A" w:rsidP="00CD2CFA">
      <w:pPr>
        <w:tabs>
          <w:tab w:val="right" w:leader="dot" w:pos="8647"/>
          <w:tab w:val="right" w:pos="9072"/>
        </w:tabs>
        <w:spacing w:line="240" w:lineRule="auto"/>
        <w:ind w:firstLine="0"/>
        <w:rPr>
          <w:rFonts w:ascii="Times New Roman" w:hAnsi="Times New Roman" w:cs="Times New Roman"/>
        </w:rPr>
      </w:pPr>
      <w:r w:rsidRPr="009B548B">
        <w:rPr>
          <w:rFonts w:ascii="Times New Roman" w:hAnsi="Times New Roman" w:cs="Times New Roman"/>
        </w:rPr>
        <w:t xml:space="preserve">3.1 </w:t>
      </w:r>
      <w:r w:rsidR="00CD2CFA">
        <w:rPr>
          <w:rFonts w:ascii="Times New Roman" w:hAnsi="Times New Roman" w:cs="Times New Roman"/>
        </w:rPr>
        <w:t xml:space="preserve">    </w:t>
      </w:r>
      <w:r w:rsidRPr="009B548B">
        <w:rPr>
          <w:rFonts w:ascii="Times New Roman" w:hAnsi="Times New Roman" w:cs="Times New Roman"/>
        </w:rPr>
        <w:t>DELINEAMENTO DA PESQUISA</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 xml:space="preserve"> 46</w:t>
      </w:r>
    </w:p>
    <w:p w:rsidR="0007232A" w:rsidRPr="009B548B" w:rsidRDefault="000E24FD" w:rsidP="00CD2CFA">
      <w:pPr>
        <w:tabs>
          <w:tab w:val="right" w:leader="dot" w:pos="8647"/>
          <w:tab w:val="right" w:pos="9072"/>
        </w:tabs>
        <w:spacing w:line="240" w:lineRule="auto"/>
        <w:ind w:firstLine="0"/>
        <w:rPr>
          <w:rFonts w:ascii="Times New Roman" w:hAnsi="Times New Roman" w:cs="Times New Roman"/>
        </w:rPr>
      </w:pPr>
      <w:r>
        <w:rPr>
          <w:rFonts w:ascii="Times New Roman" w:hAnsi="Times New Roman" w:cs="Times New Roman"/>
        </w:rPr>
        <w:t>3.2</w:t>
      </w:r>
      <w:r w:rsidR="00CD2CFA">
        <w:rPr>
          <w:rFonts w:ascii="Times New Roman" w:hAnsi="Times New Roman" w:cs="Times New Roman"/>
        </w:rPr>
        <w:t xml:space="preserve">    </w:t>
      </w:r>
      <w:r w:rsidR="0007232A" w:rsidRPr="009B548B">
        <w:rPr>
          <w:rFonts w:ascii="Times New Roman" w:hAnsi="Times New Roman" w:cs="Times New Roman"/>
        </w:rPr>
        <w:t xml:space="preserve"> LOCAL DA PESQUISA</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 xml:space="preserve"> 47</w:t>
      </w:r>
    </w:p>
    <w:p w:rsidR="0007232A" w:rsidRPr="009B548B" w:rsidRDefault="000E24FD" w:rsidP="00CD2CFA">
      <w:pPr>
        <w:tabs>
          <w:tab w:val="right" w:leader="dot" w:pos="8647"/>
          <w:tab w:val="right" w:pos="9072"/>
        </w:tabs>
        <w:spacing w:line="240" w:lineRule="auto"/>
        <w:ind w:firstLine="0"/>
        <w:rPr>
          <w:rFonts w:ascii="Times New Roman" w:hAnsi="Times New Roman" w:cs="Times New Roman"/>
        </w:rPr>
      </w:pPr>
      <w:r>
        <w:rPr>
          <w:rFonts w:ascii="Times New Roman" w:hAnsi="Times New Roman" w:cs="Times New Roman"/>
        </w:rPr>
        <w:t>3.3</w:t>
      </w:r>
      <w:r w:rsidR="00CD2CFA">
        <w:rPr>
          <w:rFonts w:ascii="Times New Roman" w:hAnsi="Times New Roman" w:cs="Times New Roman"/>
        </w:rPr>
        <w:t xml:space="preserve"> </w:t>
      </w:r>
      <w:r w:rsidR="0007232A" w:rsidRPr="009B548B">
        <w:rPr>
          <w:rFonts w:ascii="Times New Roman" w:hAnsi="Times New Roman" w:cs="Times New Roman"/>
        </w:rPr>
        <w:t xml:space="preserve"> </w:t>
      </w:r>
      <w:r w:rsidR="00CD2CFA">
        <w:rPr>
          <w:rFonts w:ascii="Times New Roman" w:hAnsi="Times New Roman" w:cs="Times New Roman"/>
        </w:rPr>
        <w:t xml:space="preserve">   </w:t>
      </w:r>
      <w:r w:rsidR="0007232A" w:rsidRPr="009B548B">
        <w:rPr>
          <w:rFonts w:ascii="Times New Roman" w:hAnsi="Times New Roman" w:cs="Times New Roman"/>
        </w:rPr>
        <w:t>UNIVERSO E AMOSTRA</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47</w:t>
      </w:r>
    </w:p>
    <w:p w:rsidR="0007232A" w:rsidRPr="009B548B" w:rsidRDefault="000E24FD" w:rsidP="00CD2CFA">
      <w:pPr>
        <w:tabs>
          <w:tab w:val="right" w:leader="dot" w:pos="8647"/>
          <w:tab w:val="right" w:pos="9072"/>
        </w:tabs>
        <w:spacing w:line="240" w:lineRule="auto"/>
        <w:ind w:firstLine="0"/>
        <w:rPr>
          <w:rFonts w:ascii="Times New Roman" w:hAnsi="Times New Roman" w:cs="Times New Roman"/>
        </w:rPr>
      </w:pPr>
      <w:r>
        <w:rPr>
          <w:rFonts w:ascii="Times New Roman" w:hAnsi="Times New Roman" w:cs="Times New Roman"/>
        </w:rPr>
        <w:t>3.4</w:t>
      </w:r>
      <w:r w:rsidR="00CD2CFA">
        <w:rPr>
          <w:rFonts w:ascii="Times New Roman" w:hAnsi="Times New Roman" w:cs="Times New Roman"/>
        </w:rPr>
        <w:t xml:space="preserve">    </w:t>
      </w:r>
      <w:r w:rsidR="0007232A" w:rsidRPr="009B548B">
        <w:rPr>
          <w:rFonts w:ascii="Times New Roman" w:hAnsi="Times New Roman" w:cs="Times New Roman"/>
        </w:rPr>
        <w:t xml:space="preserve"> INSTRUMENTO DA COLETA DE DADOS</w:t>
      </w:r>
      <w:r w:rsidR="00CD2CFA">
        <w:rPr>
          <w:rFonts w:ascii="Times New Roman" w:hAnsi="Times New Roman" w:cs="Times New Roman"/>
        </w:rPr>
        <w:tab/>
      </w:r>
      <w:r w:rsidR="00CD2CFA">
        <w:rPr>
          <w:rFonts w:ascii="Times New Roman" w:hAnsi="Times New Roman" w:cs="Times New Roman"/>
        </w:rPr>
        <w:tab/>
      </w:r>
      <w:r w:rsidR="00325EBF">
        <w:rPr>
          <w:rFonts w:ascii="Times New Roman" w:hAnsi="Times New Roman" w:cs="Times New Roman"/>
        </w:rPr>
        <w:t>47</w:t>
      </w:r>
    </w:p>
    <w:p w:rsidR="00540060" w:rsidRPr="009B548B" w:rsidRDefault="00540060" w:rsidP="00CD2CFA">
      <w:pPr>
        <w:tabs>
          <w:tab w:val="right" w:leader="dot" w:pos="8647"/>
          <w:tab w:val="right" w:pos="9072"/>
        </w:tabs>
        <w:spacing w:line="240" w:lineRule="auto"/>
        <w:ind w:firstLine="0"/>
        <w:rPr>
          <w:rFonts w:ascii="Times New Roman" w:hAnsi="Times New Roman" w:cs="Times New Roman"/>
          <w:b/>
        </w:rPr>
      </w:pPr>
    </w:p>
    <w:p w:rsidR="00540060" w:rsidRPr="009B548B" w:rsidRDefault="00366F49" w:rsidP="00CD2CFA">
      <w:pPr>
        <w:tabs>
          <w:tab w:val="right" w:leader="dot" w:pos="8647"/>
          <w:tab w:val="right" w:pos="9072"/>
        </w:tabs>
        <w:spacing w:line="240" w:lineRule="auto"/>
        <w:ind w:firstLine="0"/>
        <w:rPr>
          <w:rFonts w:ascii="Times New Roman" w:hAnsi="Times New Roman" w:cs="Times New Roman"/>
          <w:b/>
        </w:rPr>
      </w:pPr>
      <w:r w:rsidRPr="009B548B">
        <w:rPr>
          <w:rFonts w:ascii="Times New Roman" w:hAnsi="Times New Roman" w:cs="Times New Roman"/>
          <w:b/>
        </w:rPr>
        <w:t>4</w:t>
      </w:r>
      <w:r w:rsidR="00540060" w:rsidRPr="009B548B">
        <w:rPr>
          <w:rFonts w:ascii="Times New Roman" w:hAnsi="Times New Roman" w:cs="Times New Roman"/>
          <w:b/>
        </w:rPr>
        <w:t xml:space="preserve">  </w:t>
      </w:r>
      <w:r w:rsidR="00CD2CFA">
        <w:rPr>
          <w:rFonts w:ascii="Times New Roman" w:hAnsi="Times New Roman" w:cs="Times New Roman"/>
          <w:b/>
        </w:rPr>
        <w:t xml:space="preserve">  </w:t>
      </w:r>
      <w:r w:rsidR="00540060" w:rsidRPr="009B548B">
        <w:rPr>
          <w:rFonts w:ascii="Times New Roman" w:hAnsi="Times New Roman" w:cs="Times New Roman"/>
          <w:b/>
        </w:rPr>
        <w:t>ANÁLISE DOS DADOS</w:t>
      </w:r>
      <w:r w:rsidR="00CD2CFA" w:rsidRPr="00CD2CFA">
        <w:rPr>
          <w:rFonts w:ascii="Times New Roman" w:hAnsi="Times New Roman" w:cs="Times New Roman"/>
          <w:bCs/>
        </w:rPr>
        <w:tab/>
      </w:r>
      <w:r w:rsidR="00CD2CFA" w:rsidRPr="00CD2CFA">
        <w:rPr>
          <w:rFonts w:ascii="Times New Roman" w:hAnsi="Times New Roman" w:cs="Times New Roman"/>
          <w:bCs/>
        </w:rPr>
        <w:tab/>
      </w:r>
      <w:r w:rsidR="00325EBF">
        <w:rPr>
          <w:rFonts w:ascii="Times New Roman" w:hAnsi="Times New Roman" w:cs="Times New Roman"/>
          <w:bCs/>
        </w:rPr>
        <w:t>48</w:t>
      </w:r>
    </w:p>
    <w:p w:rsidR="00A05872" w:rsidRPr="009B548B" w:rsidRDefault="00A05872" w:rsidP="00CD2CFA">
      <w:pPr>
        <w:tabs>
          <w:tab w:val="right" w:leader="dot" w:pos="8647"/>
          <w:tab w:val="right" w:pos="9072"/>
        </w:tabs>
        <w:spacing w:line="240" w:lineRule="auto"/>
        <w:ind w:firstLine="0"/>
        <w:rPr>
          <w:rFonts w:ascii="Times New Roman" w:hAnsi="Times New Roman" w:cs="Times New Roman"/>
          <w:b/>
        </w:rPr>
      </w:pPr>
    </w:p>
    <w:p w:rsidR="0023547A" w:rsidRPr="009B548B" w:rsidRDefault="0023547A" w:rsidP="00CD2CFA">
      <w:pPr>
        <w:tabs>
          <w:tab w:val="right" w:leader="dot" w:pos="8647"/>
          <w:tab w:val="right" w:pos="9072"/>
        </w:tabs>
        <w:ind w:firstLine="0"/>
        <w:rPr>
          <w:rFonts w:ascii="Times New Roman" w:hAnsi="Times New Roman" w:cs="Times New Roman"/>
          <w:b/>
        </w:rPr>
      </w:pPr>
      <w:r w:rsidRPr="009B548B">
        <w:rPr>
          <w:rFonts w:ascii="Times New Roman" w:hAnsi="Times New Roman" w:cs="Times New Roman"/>
          <w:b/>
        </w:rPr>
        <w:t>CONCLUS</w:t>
      </w:r>
      <w:r w:rsidR="00812099" w:rsidRPr="009B548B">
        <w:rPr>
          <w:rFonts w:ascii="Times New Roman" w:hAnsi="Times New Roman" w:cs="Times New Roman"/>
          <w:b/>
        </w:rPr>
        <w:t xml:space="preserve">ÃO </w:t>
      </w:r>
      <w:r w:rsidR="00CD2CFA" w:rsidRPr="00CD2CFA">
        <w:rPr>
          <w:rFonts w:ascii="Times New Roman" w:hAnsi="Times New Roman" w:cs="Times New Roman"/>
          <w:bCs/>
        </w:rPr>
        <w:tab/>
      </w:r>
      <w:r w:rsidR="00CD2CFA" w:rsidRPr="00CD2CFA">
        <w:rPr>
          <w:rFonts w:ascii="Times New Roman" w:hAnsi="Times New Roman" w:cs="Times New Roman"/>
          <w:bCs/>
        </w:rPr>
        <w:tab/>
      </w:r>
      <w:r w:rsidR="00325EBF">
        <w:rPr>
          <w:rFonts w:ascii="Times New Roman" w:hAnsi="Times New Roman" w:cs="Times New Roman"/>
          <w:bCs/>
        </w:rPr>
        <w:t>59</w:t>
      </w:r>
    </w:p>
    <w:p w:rsidR="00A05872" w:rsidRPr="009B548B" w:rsidRDefault="00A05872" w:rsidP="00CD2CFA">
      <w:pPr>
        <w:tabs>
          <w:tab w:val="right" w:leader="dot" w:pos="8647"/>
          <w:tab w:val="right" w:pos="9072"/>
        </w:tabs>
        <w:spacing w:line="240" w:lineRule="auto"/>
        <w:ind w:firstLine="0"/>
        <w:rPr>
          <w:rFonts w:ascii="Times New Roman" w:hAnsi="Times New Roman" w:cs="Times New Roman"/>
          <w:b/>
        </w:rPr>
      </w:pPr>
    </w:p>
    <w:p w:rsidR="0023547A" w:rsidRPr="009B548B" w:rsidRDefault="0023547A" w:rsidP="00CD2CFA">
      <w:pPr>
        <w:tabs>
          <w:tab w:val="right" w:leader="dot" w:pos="8647"/>
          <w:tab w:val="right" w:pos="9072"/>
        </w:tabs>
        <w:ind w:firstLine="0"/>
        <w:rPr>
          <w:rFonts w:ascii="Times New Roman" w:hAnsi="Times New Roman" w:cs="Times New Roman"/>
          <w:b/>
        </w:rPr>
      </w:pPr>
      <w:r w:rsidRPr="009B548B">
        <w:rPr>
          <w:rFonts w:ascii="Times New Roman" w:hAnsi="Times New Roman" w:cs="Times New Roman"/>
          <w:b/>
        </w:rPr>
        <w:t>REFERÊNCIAS BIBLIOGRÁFICAS</w:t>
      </w:r>
      <w:r w:rsidR="00CD2CFA" w:rsidRPr="00CD2CFA">
        <w:rPr>
          <w:rFonts w:ascii="Times New Roman" w:hAnsi="Times New Roman" w:cs="Times New Roman"/>
          <w:bCs/>
        </w:rPr>
        <w:tab/>
      </w:r>
      <w:r w:rsidR="00CD2CFA" w:rsidRPr="00CD2CFA">
        <w:rPr>
          <w:rFonts w:ascii="Times New Roman" w:hAnsi="Times New Roman" w:cs="Times New Roman"/>
          <w:bCs/>
        </w:rPr>
        <w:tab/>
      </w:r>
      <w:r w:rsidR="00325EBF">
        <w:rPr>
          <w:rFonts w:ascii="Times New Roman" w:hAnsi="Times New Roman" w:cs="Times New Roman"/>
          <w:bCs/>
        </w:rPr>
        <w:t>6</w:t>
      </w:r>
      <w:r w:rsidR="000E24FD">
        <w:rPr>
          <w:rFonts w:ascii="Times New Roman" w:hAnsi="Times New Roman" w:cs="Times New Roman"/>
          <w:bCs/>
        </w:rPr>
        <w:t>1</w:t>
      </w:r>
      <w:r w:rsidRPr="009B548B">
        <w:rPr>
          <w:rFonts w:ascii="Times New Roman" w:hAnsi="Times New Roman" w:cs="Times New Roman"/>
          <w:b/>
        </w:rPr>
        <w:t xml:space="preserve"> </w:t>
      </w:r>
    </w:p>
    <w:p w:rsidR="00A05872" w:rsidRPr="009B548B" w:rsidRDefault="00A05872" w:rsidP="00CD2CFA">
      <w:pPr>
        <w:tabs>
          <w:tab w:val="right" w:leader="dot" w:pos="8647"/>
          <w:tab w:val="right" w:pos="9072"/>
        </w:tabs>
        <w:spacing w:line="240" w:lineRule="auto"/>
        <w:ind w:firstLine="0"/>
        <w:rPr>
          <w:rFonts w:ascii="Times New Roman" w:hAnsi="Times New Roman" w:cs="Times New Roman"/>
          <w:b/>
        </w:rPr>
      </w:pPr>
    </w:p>
    <w:p w:rsidR="0023547A" w:rsidRPr="00CD2CFA" w:rsidRDefault="00696B94" w:rsidP="00CD2CFA">
      <w:pPr>
        <w:tabs>
          <w:tab w:val="right" w:leader="dot" w:pos="8647"/>
          <w:tab w:val="right" w:pos="9072"/>
        </w:tabs>
        <w:spacing w:line="240" w:lineRule="auto"/>
        <w:ind w:firstLine="0"/>
        <w:rPr>
          <w:rFonts w:ascii="Times New Roman" w:hAnsi="Times New Roman" w:cs="Times New Roman"/>
          <w:bCs/>
        </w:rPr>
      </w:pPr>
      <w:r w:rsidRPr="009B548B">
        <w:rPr>
          <w:rFonts w:ascii="Times New Roman" w:hAnsi="Times New Roman" w:cs="Times New Roman"/>
          <w:b/>
        </w:rPr>
        <w:t>ANEXOS</w:t>
      </w:r>
      <w:r w:rsidR="000E24FD">
        <w:rPr>
          <w:rFonts w:ascii="Times New Roman" w:hAnsi="Times New Roman" w:cs="Times New Roman"/>
          <w:bCs/>
        </w:rPr>
        <w:tab/>
      </w:r>
      <w:r w:rsidR="000E24FD">
        <w:rPr>
          <w:rFonts w:ascii="Times New Roman" w:hAnsi="Times New Roman" w:cs="Times New Roman"/>
          <w:bCs/>
        </w:rPr>
        <w:tab/>
        <w:t>69</w:t>
      </w:r>
    </w:p>
    <w:p w:rsidR="00696B94" w:rsidRPr="009B548B" w:rsidRDefault="00696B94" w:rsidP="00CD2CFA">
      <w:pPr>
        <w:tabs>
          <w:tab w:val="right" w:leader="dot" w:pos="8647"/>
          <w:tab w:val="right" w:pos="9072"/>
        </w:tabs>
        <w:spacing w:line="240" w:lineRule="auto"/>
        <w:ind w:firstLine="0"/>
        <w:rPr>
          <w:rFonts w:ascii="Times New Roman" w:hAnsi="Times New Roman" w:cs="Times New Roman"/>
        </w:rPr>
      </w:pPr>
      <w:r w:rsidRPr="009B548B">
        <w:rPr>
          <w:rFonts w:ascii="Times New Roman" w:hAnsi="Times New Roman" w:cs="Times New Roman"/>
        </w:rPr>
        <w:t>ANEXO A – ROTEIRO DA ENTREVISTA</w:t>
      </w:r>
      <w:r w:rsidR="000E24FD">
        <w:rPr>
          <w:rFonts w:ascii="Times New Roman" w:hAnsi="Times New Roman" w:cs="Times New Roman"/>
        </w:rPr>
        <w:tab/>
      </w:r>
      <w:r w:rsidR="000E24FD">
        <w:rPr>
          <w:rFonts w:ascii="Times New Roman" w:hAnsi="Times New Roman" w:cs="Times New Roman"/>
        </w:rPr>
        <w:tab/>
        <w:t>69</w:t>
      </w:r>
    </w:p>
    <w:p w:rsidR="00696B94" w:rsidRPr="009B548B" w:rsidRDefault="00696B94" w:rsidP="00CD2CFA">
      <w:pPr>
        <w:tabs>
          <w:tab w:val="right" w:leader="dot" w:pos="8647"/>
          <w:tab w:val="right" w:pos="9072"/>
        </w:tabs>
        <w:spacing w:line="240" w:lineRule="auto"/>
        <w:ind w:firstLine="0"/>
        <w:rPr>
          <w:rFonts w:ascii="Times New Roman" w:hAnsi="Times New Roman" w:cs="Times New Roman"/>
        </w:rPr>
      </w:pPr>
      <w:r w:rsidRPr="009B548B">
        <w:rPr>
          <w:rFonts w:ascii="Times New Roman" w:hAnsi="Times New Roman" w:cs="Times New Roman"/>
        </w:rPr>
        <w:t xml:space="preserve">ANEXO B – RESULTADOS DAS ENTREVISTAS APLICADAS </w:t>
      </w:r>
      <w:r w:rsidR="000E24FD">
        <w:rPr>
          <w:rFonts w:ascii="Times New Roman" w:hAnsi="Times New Roman" w:cs="Times New Roman"/>
        </w:rPr>
        <w:tab/>
      </w:r>
      <w:r w:rsidR="000E24FD">
        <w:rPr>
          <w:rFonts w:ascii="Times New Roman" w:hAnsi="Times New Roman" w:cs="Times New Roman"/>
        </w:rPr>
        <w:tab/>
        <w:t>71</w:t>
      </w:r>
    </w:p>
    <w:p w:rsidR="009B35E6" w:rsidRPr="009B548B" w:rsidRDefault="009B35E6" w:rsidP="009B35E6">
      <w:pPr>
        <w:tabs>
          <w:tab w:val="right" w:leader="dot" w:pos="8647"/>
          <w:tab w:val="right" w:pos="9072"/>
        </w:tabs>
        <w:spacing w:line="240" w:lineRule="auto"/>
        <w:ind w:firstLine="0"/>
        <w:rPr>
          <w:rFonts w:ascii="Times New Roman" w:hAnsi="Times New Roman" w:cs="Times New Roman"/>
        </w:rPr>
      </w:pPr>
      <w:r w:rsidRPr="009B548B">
        <w:rPr>
          <w:rFonts w:ascii="Times New Roman" w:hAnsi="Times New Roman" w:cs="Times New Roman"/>
        </w:rPr>
        <w:t xml:space="preserve">ANEXO </w:t>
      </w:r>
      <w:r>
        <w:rPr>
          <w:rFonts w:ascii="Times New Roman" w:hAnsi="Times New Roman" w:cs="Times New Roman"/>
        </w:rPr>
        <w:t>C</w:t>
      </w:r>
      <w:r w:rsidRPr="009B548B">
        <w:rPr>
          <w:rFonts w:ascii="Times New Roman" w:hAnsi="Times New Roman" w:cs="Times New Roman"/>
        </w:rPr>
        <w:t xml:space="preserve"> – </w:t>
      </w:r>
      <w:r w:rsidR="00B07137">
        <w:rPr>
          <w:rFonts w:ascii="Times New Roman" w:hAnsi="Times New Roman" w:cs="Times New Roman"/>
        </w:rPr>
        <w:t>APROVAÇÃO DO COMITÊ DE ÉTICA EM PESQUISA</w:t>
      </w:r>
      <w:r w:rsidRPr="009B548B">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00B07137">
        <w:rPr>
          <w:rFonts w:ascii="Times New Roman" w:hAnsi="Times New Roman" w:cs="Times New Roman"/>
        </w:rPr>
        <w:t>8</w:t>
      </w:r>
      <w:r>
        <w:rPr>
          <w:rFonts w:ascii="Times New Roman" w:hAnsi="Times New Roman" w:cs="Times New Roman"/>
        </w:rPr>
        <w:t>1</w:t>
      </w:r>
    </w:p>
    <w:p w:rsidR="00CC5FE3" w:rsidRPr="009B548B" w:rsidRDefault="00CC5FE3" w:rsidP="003B7ACA">
      <w:pPr>
        <w:ind w:firstLine="0"/>
        <w:jc w:val="center"/>
        <w:rPr>
          <w:rFonts w:ascii="Times New Roman" w:hAnsi="Times New Roman" w:cs="Times New Roman"/>
          <w:b/>
        </w:rPr>
      </w:pPr>
    </w:p>
    <w:p w:rsidR="00366F49" w:rsidRDefault="00B07137" w:rsidP="00B07137">
      <w:pPr>
        <w:tabs>
          <w:tab w:val="left" w:pos="6798"/>
        </w:tabs>
        <w:ind w:firstLine="0"/>
        <w:jc w:val="left"/>
        <w:rPr>
          <w:rFonts w:ascii="Times New Roman" w:hAnsi="Times New Roman" w:cs="Times New Roman"/>
          <w:b/>
        </w:rPr>
      </w:pPr>
      <w:r>
        <w:rPr>
          <w:rFonts w:ascii="Times New Roman" w:hAnsi="Times New Roman" w:cs="Times New Roman"/>
          <w:b/>
        </w:rPr>
        <w:tab/>
      </w:r>
    </w:p>
    <w:p w:rsidR="00130650" w:rsidRDefault="00130650" w:rsidP="003B7ACA">
      <w:pPr>
        <w:ind w:firstLine="0"/>
        <w:jc w:val="center"/>
        <w:rPr>
          <w:rFonts w:ascii="Times New Roman" w:hAnsi="Times New Roman" w:cs="Times New Roman"/>
          <w:b/>
        </w:rPr>
      </w:pPr>
    </w:p>
    <w:p w:rsidR="00130650" w:rsidRDefault="00130650" w:rsidP="003B7ACA">
      <w:pPr>
        <w:ind w:firstLine="0"/>
        <w:jc w:val="center"/>
        <w:rPr>
          <w:rFonts w:ascii="Times New Roman" w:hAnsi="Times New Roman" w:cs="Times New Roman"/>
          <w:b/>
        </w:rPr>
      </w:pPr>
    </w:p>
    <w:p w:rsidR="00696B94" w:rsidRDefault="00696B94" w:rsidP="003B7ACA">
      <w:pPr>
        <w:ind w:firstLine="0"/>
        <w:jc w:val="center"/>
        <w:rPr>
          <w:rFonts w:ascii="Times New Roman" w:hAnsi="Times New Roman" w:cs="Times New Roman"/>
          <w:b/>
        </w:rPr>
      </w:pPr>
    </w:p>
    <w:p w:rsidR="00696B94" w:rsidRDefault="00696B94" w:rsidP="003B7ACA">
      <w:pPr>
        <w:ind w:firstLine="0"/>
        <w:jc w:val="center"/>
        <w:rPr>
          <w:rFonts w:ascii="Times New Roman" w:hAnsi="Times New Roman" w:cs="Times New Roman"/>
          <w:b/>
        </w:rPr>
      </w:pPr>
    </w:p>
    <w:p w:rsidR="00E073B2" w:rsidRDefault="00E073B2" w:rsidP="003B7ACA">
      <w:pPr>
        <w:ind w:firstLine="0"/>
        <w:jc w:val="center"/>
        <w:rPr>
          <w:rFonts w:ascii="Times New Roman" w:hAnsi="Times New Roman" w:cs="Times New Roman"/>
          <w:b/>
        </w:rPr>
        <w:sectPr w:rsidR="00E073B2" w:rsidSect="00E073B2">
          <w:headerReference w:type="default" r:id="rId10"/>
          <w:pgSz w:w="11906" w:h="16838"/>
          <w:pgMar w:top="1701" w:right="1134" w:bottom="1134" w:left="1701" w:header="708" w:footer="708" w:gutter="0"/>
          <w:pgNumType w:start="1"/>
          <w:cols w:space="708"/>
          <w:docGrid w:linePitch="360"/>
        </w:sectPr>
      </w:pPr>
    </w:p>
    <w:p w:rsidR="006D708E" w:rsidRDefault="006D708E" w:rsidP="003B7ACA">
      <w:pPr>
        <w:ind w:firstLine="0"/>
        <w:jc w:val="center"/>
        <w:rPr>
          <w:rFonts w:ascii="Times New Roman" w:hAnsi="Times New Roman" w:cs="Times New Roman"/>
          <w:b/>
        </w:rPr>
      </w:pPr>
      <w:r>
        <w:rPr>
          <w:rFonts w:ascii="Times New Roman" w:hAnsi="Times New Roman" w:cs="Times New Roman"/>
          <w:b/>
        </w:rPr>
        <w:lastRenderedPageBreak/>
        <w:t>INTRODUÇÃO</w:t>
      </w:r>
    </w:p>
    <w:p w:rsidR="005B31A7" w:rsidRPr="00D43D34" w:rsidRDefault="005B31A7" w:rsidP="00DE0498">
      <w:pPr>
        <w:ind w:firstLine="0"/>
        <w:rPr>
          <w:rFonts w:ascii="Times New Roman" w:hAnsi="Times New Roman" w:cs="Times New Roman"/>
          <w:b/>
        </w:rPr>
      </w:pPr>
    </w:p>
    <w:p w:rsidR="00B40044" w:rsidRPr="00D43D34" w:rsidRDefault="00B40044" w:rsidP="00B40044">
      <w:pPr>
        <w:widowControl w:val="0"/>
        <w:suppressAutoHyphens/>
        <w:autoSpaceDN w:val="0"/>
        <w:textAlignment w:val="baseline"/>
        <w:rPr>
          <w:rFonts w:ascii="Times New Roman" w:eastAsia="SimSun" w:hAnsi="Times New Roman" w:cs="Times New Roman"/>
          <w:lang w:eastAsia="pt-BR"/>
        </w:rPr>
      </w:pPr>
      <w:r w:rsidRPr="00D43D34">
        <w:rPr>
          <w:rFonts w:ascii="Times New Roman" w:eastAsia="SimSun" w:hAnsi="Times New Roman" w:cs="Times New Roman"/>
          <w:lang w:eastAsia="pt-BR"/>
        </w:rPr>
        <w:t xml:space="preserve">A globalização vem ajudando a diminuir barreiras comerciais que existiam há séculos. </w:t>
      </w:r>
      <w:r w:rsidR="00161BB9" w:rsidRPr="00D43D34">
        <w:rPr>
          <w:rFonts w:ascii="Times New Roman" w:eastAsia="SimSun" w:hAnsi="Times New Roman" w:cs="Times New Roman"/>
          <w:lang w:eastAsia="pt-BR"/>
        </w:rPr>
        <w:t>Os custos de produção vêm</w:t>
      </w:r>
      <w:r w:rsidRPr="00D43D34">
        <w:rPr>
          <w:rFonts w:ascii="Times New Roman" w:eastAsia="SimSun" w:hAnsi="Times New Roman" w:cs="Times New Roman"/>
          <w:lang w:eastAsia="pt-BR"/>
        </w:rPr>
        <w:t xml:space="preserve"> caindo com a inserção de processos inovadores. As distâncias diminuíram. </w:t>
      </w:r>
      <w:r w:rsidR="00161BB9" w:rsidRPr="00D43D34">
        <w:rPr>
          <w:rFonts w:ascii="Times New Roman" w:eastAsia="SimSun" w:hAnsi="Times New Roman" w:cs="Times New Roman"/>
          <w:lang w:eastAsia="pt-BR"/>
        </w:rPr>
        <w:t>Estudos na parte de logística mundial vêm</w:t>
      </w:r>
      <w:r w:rsidRPr="00D43D34">
        <w:rPr>
          <w:rFonts w:ascii="Times New Roman" w:eastAsia="SimSun" w:hAnsi="Times New Roman" w:cs="Times New Roman"/>
          <w:lang w:eastAsia="pt-BR"/>
        </w:rPr>
        <w:t xml:space="preserve"> facilitando o transporte e beneficiando quedas de dificuldades antes existentes</w:t>
      </w:r>
      <w:r w:rsidR="00161BB9" w:rsidRPr="00D43D34">
        <w:rPr>
          <w:rFonts w:ascii="Times New Roman" w:eastAsia="SimSun" w:hAnsi="Times New Roman" w:cs="Times New Roman"/>
          <w:lang w:eastAsia="pt-BR"/>
        </w:rPr>
        <w:t xml:space="preserve"> (WOOLDRIDGE, 2012)</w:t>
      </w:r>
      <w:r w:rsidRPr="00D43D34">
        <w:rPr>
          <w:rFonts w:ascii="Times New Roman" w:eastAsia="SimSun" w:hAnsi="Times New Roman" w:cs="Times New Roman"/>
          <w:lang w:eastAsia="pt-BR"/>
        </w:rPr>
        <w:t xml:space="preserve">. </w:t>
      </w:r>
    </w:p>
    <w:p w:rsidR="00B40044" w:rsidRPr="008115D6" w:rsidRDefault="00B40044" w:rsidP="00B40044">
      <w:pPr>
        <w:widowControl w:val="0"/>
        <w:suppressAutoHyphens/>
        <w:autoSpaceDN w:val="0"/>
        <w:ind w:firstLine="708"/>
        <w:textAlignment w:val="baseline"/>
        <w:rPr>
          <w:rFonts w:ascii="Times New Roman" w:eastAsia="SimSun" w:hAnsi="Times New Roman" w:cs="Times New Roman"/>
          <w:lang w:eastAsia="pt-BR"/>
        </w:rPr>
      </w:pPr>
      <w:r w:rsidRPr="004B32AE">
        <w:rPr>
          <w:rFonts w:ascii="Times New Roman" w:eastAsia="SimSun" w:hAnsi="Times New Roman" w:cs="Times New Roman"/>
          <w:lang w:eastAsia="pt-BR"/>
        </w:rPr>
        <w:t xml:space="preserve">A população mundial vem em busca cada dia mais de uma alimentação saudável, que </w:t>
      </w:r>
      <w:r w:rsidR="004B32AE" w:rsidRPr="004B32AE">
        <w:rPr>
          <w:rFonts w:ascii="Times New Roman" w:eastAsia="SimSun" w:hAnsi="Times New Roman" w:cs="Times New Roman"/>
          <w:lang w:eastAsia="pt-BR"/>
        </w:rPr>
        <w:t>sejam baseadas</w:t>
      </w:r>
      <w:r w:rsidRPr="004B32AE">
        <w:rPr>
          <w:rFonts w:ascii="Times New Roman" w:eastAsia="SimSun" w:hAnsi="Times New Roman" w:cs="Times New Roman"/>
          <w:lang w:eastAsia="pt-BR"/>
        </w:rPr>
        <w:t xml:space="preserve"> em produtos </w:t>
      </w:r>
      <w:r w:rsidR="004B32AE" w:rsidRPr="004B32AE">
        <w:rPr>
          <w:rFonts w:ascii="Times New Roman" w:eastAsia="SimSun" w:hAnsi="Times New Roman" w:cs="Times New Roman"/>
          <w:lang w:eastAsia="pt-BR"/>
        </w:rPr>
        <w:t>agro ecológicos</w:t>
      </w:r>
      <w:r w:rsidRPr="004B32AE">
        <w:rPr>
          <w:rFonts w:ascii="Times New Roman" w:eastAsia="SimSun" w:hAnsi="Times New Roman" w:cs="Times New Roman"/>
          <w:lang w:eastAsia="pt-BR"/>
        </w:rPr>
        <w:t xml:space="preserve">, naturais e com certificações que reafirmem essa qualidade e peculiaridade. Sato (2009) afirma que a mudança do perfil dos consumidores nos últimos anos, tende a uma maior procura por alimentos de qualidade excelente e principalmente </w:t>
      </w:r>
      <w:r w:rsidR="004B32AE" w:rsidRPr="004B32AE">
        <w:rPr>
          <w:rFonts w:ascii="Times New Roman" w:eastAsia="SimSun" w:hAnsi="Times New Roman" w:cs="Times New Roman"/>
          <w:lang w:eastAsia="pt-BR"/>
        </w:rPr>
        <w:t xml:space="preserve">produtos </w:t>
      </w:r>
      <w:r w:rsidR="004B32AE">
        <w:rPr>
          <w:rFonts w:ascii="Times New Roman" w:eastAsia="SimSun" w:hAnsi="Times New Roman" w:cs="Times New Roman"/>
          <w:lang w:eastAsia="pt-BR"/>
        </w:rPr>
        <w:t>agros alimentares</w:t>
      </w:r>
      <w:r w:rsidRPr="004B32AE">
        <w:rPr>
          <w:rFonts w:ascii="Times New Roman" w:eastAsia="SimSun" w:hAnsi="Times New Roman" w:cs="Times New Roman"/>
          <w:lang w:eastAsia="pt-BR"/>
        </w:rPr>
        <w:t xml:space="preserve">. Além de uma maior valoração aos produtos que </w:t>
      </w:r>
      <w:r w:rsidRPr="008115D6">
        <w:rPr>
          <w:rFonts w:ascii="Times New Roman" w:eastAsia="SimSun" w:hAnsi="Times New Roman" w:cs="Times New Roman"/>
          <w:lang w:eastAsia="pt-BR"/>
        </w:rPr>
        <w:t>possam ser rastreados, observando a origem do produto.</w:t>
      </w:r>
    </w:p>
    <w:p w:rsidR="00B40044" w:rsidRPr="008115D6" w:rsidRDefault="00B40044" w:rsidP="00B40044">
      <w:pPr>
        <w:widowControl w:val="0"/>
        <w:suppressAutoHyphens/>
        <w:autoSpaceDN w:val="0"/>
        <w:ind w:firstLine="708"/>
        <w:textAlignment w:val="baseline"/>
        <w:rPr>
          <w:rFonts w:ascii="Times New Roman" w:eastAsia="SimSun" w:hAnsi="Times New Roman" w:cs="Times New Roman"/>
          <w:lang w:eastAsia="pt-BR"/>
        </w:rPr>
      </w:pPr>
      <w:r w:rsidRPr="008115D6">
        <w:rPr>
          <w:rFonts w:ascii="Times New Roman" w:eastAsia="SimSun" w:hAnsi="Times New Roman" w:cs="Times New Roman"/>
          <w:lang w:eastAsia="pt-BR"/>
        </w:rPr>
        <w:t>Dentro desse panorama a diferenciação vem como uma das tendências, em contraponto aquele modo de produção que é conhecido, alavancado pela economia de escala e a distribuição de massa desses produtos. A diferenciação busca características de cada produto, levando em consideração a historicidade do produto, aliado com a qualidade agregada por meio de todos os atores envolvidos</w:t>
      </w:r>
      <w:r w:rsidR="008115D6" w:rsidRPr="008115D6">
        <w:rPr>
          <w:rFonts w:ascii="Times New Roman" w:eastAsia="SimSun" w:hAnsi="Times New Roman" w:cs="Times New Roman"/>
          <w:lang w:eastAsia="pt-BR"/>
        </w:rPr>
        <w:t xml:space="preserve"> (</w:t>
      </w:r>
      <w:r w:rsidR="008115D6" w:rsidRPr="008115D6">
        <w:rPr>
          <w:rFonts w:ascii="Times New Roman" w:eastAsia="Times New Roman" w:hAnsi="Times New Roman" w:cs="Times New Roman"/>
          <w:lang w:eastAsia="pt-BR"/>
        </w:rPr>
        <w:t>BRUCH, 2008</w:t>
      </w:r>
      <w:r w:rsidR="008115D6" w:rsidRPr="008115D6">
        <w:rPr>
          <w:rFonts w:ascii="Times New Roman" w:eastAsia="SimSun" w:hAnsi="Times New Roman" w:cs="Times New Roman"/>
          <w:lang w:eastAsia="pt-BR"/>
        </w:rPr>
        <w:t>)</w:t>
      </w:r>
      <w:r w:rsidRPr="008115D6">
        <w:rPr>
          <w:rFonts w:ascii="Times New Roman" w:eastAsia="SimSun" w:hAnsi="Times New Roman" w:cs="Times New Roman"/>
          <w:lang w:eastAsia="pt-BR"/>
        </w:rPr>
        <w:t>.</w:t>
      </w:r>
    </w:p>
    <w:p w:rsidR="00B40044" w:rsidRPr="005129E1" w:rsidRDefault="00B40044" w:rsidP="00B40044">
      <w:pPr>
        <w:widowControl w:val="0"/>
        <w:suppressAutoHyphens/>
        <w:autoSpaceDN w:val="0"/>
        <w:ind w:firstLine="708"/>
        <w:textAlignment w:val="baseline"/>
        <w:rPr>
          <w:rFonts w:ascii="Times New Roman" w:eastAsia="SimSun" w:hAnsi="Times New Roman" w:cs="Times New Roman"/>
          <w:color w:val="FF0000"/>
          <w:lang w:eastAsia="pt-BR"/>
        </w:rPr>
      </w:pPr>
      <w:r w:rsidRPr="00235CCC">
        <w:rPr>
          <w:rFonts w:ascii="Times New Roman" w:eastAsia="SimSun" w:hAnsi="Times New Roman" w:cs="Times New Roman"/>
          <w:lang w:eastAsia="pt-BR"/>
        </w:rPr>
        <w:t xml:space="preserve">Com toda essa dinâmica de novos mercados e exigências, a Indicação Geográfica (IG) vem como alternativa para garantia da produção e procedência do produto e serviços. Além de servir como instrumento de estimulo do potencial econômico e social. Desenvolvendo uma valorização do produto através de garantia do processo de produção e da origem do produto </w:t>
      </w:r>
      <w:r w:rsidR="00235CCC" w:rsidRPr="00235CCC">
        <w:rPr>
          <w:rFonts w:ascii="Times New Roman" w:eastAsia="SimSun" w:hAnsi="Times New Roman" w:cs="Times New Roman"/>
          <w:lang w:eastAsia="pt-BR"/>
        </w:rPr>
        <w:t xml:space="preserve">(OLIVEIRA; </w:t>
      </w:r>
      <w:r w:rsidR="00235CCC" w:rsidRPr="00235CCC">
        <w:rPr>
          <w:rFonts w:ascii="Times New Roman" w:hAnsi="Times New Roman" w:cs="Times New Roman"/>
        </w:rPr>
        <w:t>WEHRMANN, 2011</w:t>
      </w:r>
      <w:r w:rsidR="00235CCC" w:rsidRPr="00235CCC">
        <w:rPr>
          <w:rFonts w:ascii="Times New Roman" w:eastAsia="SimSun" w:hAnsi="Times New Roman" w:cs="Times New Roman"/>
          <w:lang w:eastAsia="pt-BR"/>
        </w:rPr>
        <w:t>).</w:t>
      </w:r>
      <w:r w:rsidR="00235CCC" w:rsidRPr="00001EB1">
        <w:rPr>
          <w:rFonts w:ascii="Times New Roman" w:eastAsia="SimSun" w:hAnsi="Times New Roman" w:cs="Times New Roman"/>
          <w:lang w:eastAsia="pt-BR"/>
        </w:rPr>
        <w:t xml:space="preserve"> </w:t>
      </w:r>
      <w:r w:rsidRPr="00001EB1">
        <w:rPr>
          <w:rFonts w:ascii="Times New Roman" w:eastAsia="SimSun" w:hAnsi="Times New Roman" w:cs="Times New Roman"/>
          <w:lang w:eastAsia="pt-BR"/>
        </w:rPr>
        <w:t>A Indicação Geográfica deve ser registrada através do Instituto Nacional de Propriedade Intelectual – INPI, de duas formas diferentes a depender do contexto e características do produto: Indicação de Procedência (IP) e a Denominação de Origem (DO), conforme cita a lei de Propriedade Industrial</w:t>
      </w:r>
      <w:r w:rsidR="00001EB1" w:rsidRPr="00001EB1">
        <w:rPr>
          <w:rFonts w:ascii="Times New Roman" w:eastAsia="SimSun" w:hAnsi="Times New Roman" w:cs="Times New Roman"/>
          <w:lang w:eastAsia="pt-BR"/>
        </w:rPr>
        <w:t xml:space="preserve"> (BRASIL, 2020)</w:t>
      </w:r>
      <w:r w:rsidRPr="00001EB1">
        <w:rPr>
          <w:rFonts w:ascii="Times New Roman" w:eastAsia="SimSun" w:hAnsi="Times New Roman" w:cs="Times New Roman"/>
          <w:lang w:eastAsia="pt-BR"/>
        </w:rPr>
        <w:t>.</w:t>
      </w:r>
    </w:p>
    <w:p w:rsidR="00B40044" w:rsidRPr="00AF3492" w:rsidRDefault="00B40044" w:rsidP="00B40044">
      <w:pPr>
        <w:widowControl w:val="0"/>
        <w:suppressAutoHyphens/>
        <w:autoSpaceDN w:val="0"/>
        <w:ind w:firstLine="708"/>
        <w:textAlignment w:val="baseline"/>
        <w:rPr>
          <w:rFonts w:ascii="Times New Roman" w:eastAsia="SimSun" w:hAnsi="Times New Roman" w:cs="Times New Roman"/>
          <w:lang w:eastAsia="pt-BR"/>
        </w:rPr>
      </w:pPr>
      <w:r w:rsidRPr="00AF3492">
        <w:rPr>
          <w:rFonts w:ascii="Times New Roman" w:eastAsia="SimSun" w:hAnsi="Times New Roman" w:cs="Times New Roman"/>
          <w:lang w:eastAsia="pt-BR"/>
        </w:rPr>
        <w:t xml:space="preserve">Dentro desse contexto, observa-se que durante muitas décadas alguns estados, </w:t>
      </w:r>
      <w:r w:rsidR="00AF3492" w:rsidRPr="00AF3492">
        <w:rPr>
          <w:rFonts w:ascii="Times New Roman" w:eastAsia="SimSun" w:hAnsi="Times New Roman" w:cs="Times New Roman"/>
          <w:lang w:eastAsia="pt-BR"/>
        </w:rPr>
        <w:t>cidades e regiões vêm</w:t>
      </w:r>
      <w:r w:rsidRPr="00AF3492">
        <w:rPr>
          <w:rFonts w:ascii="Times New Roman" w:eastAsia="SimSun" w:hAnsi="Times New Roman" w:cs="Times New Roman"/>
          <w:lang w:eastAsia="pt-BR"/>
        </w:rPr>
        <w:t xml:space="preserve"> se diferenciando e ganhando fama devido seu potencial na produção de algum produto ou serviço. A tradição de certa qualidade de determinado produto ou serviço podem ser protegidos através de uma Indicação Geográfica (IG). Por meio da IG, os produtos são vistos como diferenciados, agregando valor e desenvolvendo a região. Por não ter prazo de validade as </w:t>
      </w:r>
      <w:proofErr w:type="spellStart"/>
      <w:r w:rsidRPr="00AF3492">
        <w:rPr>
          <w:rFonts w:ascii="Times New Roman" w:eastAsia="SimSun" w:hAnsi="Times New Roman" w:cs="Times New Roman"/>
          <w:lang w:eastAsia="pt-BR"/>
        </w:rPr>
        <w:t>IGs</w:t>
      </w:r>
      <w:proofErr w:type="spellEnd"/>
      <w:r w:rsidRPr="00AF3492">
        <w:rPr>
          <w:rFonts w:ascii="Times New Roman" w:eastAsia="SimSun" w:hAnsi="Times New Roman" w:cs="Times New Roman"/>
          <w:lang w:eastAsia="pt-BR"/>
        </w:rPr>
        <w:t xml:space="preserve"> são alternativas para a coletividade que pretendem proteger a historicidade, qualidade, padronização do processo de produção e até de impedir que outras pessoas utilizem o nome da região como vantagem indevida para comercialização de seus produtos e serviços</w:t>
      </w:r>
      <w:r w:rsidR="00AF3492" w:rsidRPr="00AF3492">
        <w:rPr>
          <w:rFonts w:ascii="Times New Roman" w:eastAsia="SimSun" w:hAnsi="Times New Roman" w:cs="Times New Roman"/>
          <w:lang w:eastAsia="pt-BR"/>
        </w:rPr>
        <w:t xml:space="preserve"> (</w:t>
      </w:r>
      <w:r w:rsidR="00AF3492" w:rsidRPr="00AF3492">
        <w:rPr>
          <w:rFonts w:ascii="Times New Roman" w:eastAsia="Times New Roman" w:hAnsi="Times New Roman" w:cs="Times New Roman"/>
          <w:lang w:eastAsia="pt-BR"/>
        </w:rPr>
        <w:t>BRUCH, 2008</w:t>
      </w:r>
      <w:r w:rsidR="00AF3492" w:rsidRPr="00AF3492">
        <w:rPr>
          <w:rFonts w:ascii="Times New Roman" w:eastAsia="SimSun" w:hAnsi="Times New Roman" w:cs="Times New Roman"/>
          <w:lang w:eastAsia="pt-BR"/>
        </w:rPr>
        <w:t>).</w:t>
      </w:r>
      <w:r w:rsidRPr="00AF3492">
        <w:rPr>
          <w:rFonts w:ascii="Times New Roman" w:eastAsia="SimSun" w:hAnsi="Times New Roman" w:cs="Times New Roman"/>
          <w:lang w:eastAsia="pt-BR"/>
        </w:rPr>
        <w:t xml:space="preserve"> </w:t>
      </w:r>
    </w:p>
    <w:p w:rsidR="00B40044" w:rsidRPr="00A670AE" w:rsidRDefault="00B40044" w:rsidP="00B40044">
      <w:pPr>
        <w:widowControl w:val="0"/>
        <w:suppressAutoHyphens/>
        <w:autoSpaceDN w:val="0"/>
        <w:ind w:firstLine="708"/>
        <w:textAlignment w:val="baseline"/>
        <w:rPr>
          <w:rFonts w:ascii="Times New Roman" w:eastAsia="SimSun" w:hAnsi="Times New Roman" w:cs="Times New Roman"/>
          <w:lang w:eastAsia="pt-BR"/>
        </w:rPr>
      </w:pPr>
      <w:r w:rsidRPr="00A670AE">
        <w:rPr>
          <w:rFonts w:ascii="Times New Roman" w:eastAsia="SimSun" w:hAnsi="Times New Roman" w:cs="Times New Roman"/>
          <w:lang w:eastAsia="pt-BR"/>
        </w:rPr>
        <w:lastRenderedPageBreak/>
        <w:t xml:space="preserve">Diante disso, o estado da Paraíba destaca-se na produção de alguns produtos regionais e com isso já existe proteção por meio de Indicações Geográficas sendo exploradas. É o caso do algodão colorido em Campina Grande </w:t>
      </w:r>
      <w:r w:rsidR="00CA4C83">
        <w:rPr>
          <w:rFonts w:ascii="Times New Roman" w:eastAsia="SimSun" w:hAnsi="Times New Roman" w:cs="Times New Roman"/>
          <w:lang w:eastAsia="pt-BR"/>
        </w:rPr>
        <w:t xml:space="preserve">(IG200904) </w:t>
      </w:r>
      <w:r w:rsidRPr="00A670AE">
        <w:rPr>
          <w:rFonts w:ascii="Times New Roman" w:eastAsia="SimSun" w:hAnsi="Times New Roman" w:cs="Times New Roman"/>
          <w:lang w:eastAsia="pt-BR"/>
        </w:rPr>
        <w:t>e produção de rendas na cidade de Monteiro região</w:t>
      </w:r>
      <w:r w:rsidR="00CA4C83">
        <w:rPr>
          <w:rFonts w:ascii="Times New Roman" w:eastAsia="SimSun" w:hAnsi="Times New Roman" w:cs="Times New Roman"/>
          <w:lang w:eastAsia="pt-BR"/>
        </w:rPr>
        <w:t xml:space="preserve"> (BR402012000005-5)</w:t>
      </w:r>
      <w:r w:rsidRPr="00A670AE">
        <w:rPr>
          <w:rFonts w:ascii="Times New Roman" w:eastAsia="SimSun" w:hAnsi="Times New Roman" w:cs="Times New Roman"/>
          <w:lang w:eastAsia="pt-BR"/>
        </w:rPr>
        <w:t xml:space="preserve">, do Cariri paraibano. Não obstante disso, a região do </w:t>
      </w:r>
      <w:r w:rsidR="00B070AB">
        <w:rPr>
          <w:rFonts w:ascii="Times New Roman" w:eastAsia="SimSun" w:hAnsi="Times New Roman" w:cs="Times New Roman"/>
          <w:lang w:eastAsia="pt-BR"/>
        </w:rPr>
        <w:t>Seridó</w:t>
      </w:r>
      <w:r w:rsidRPr="00A670AE">
        <w:rPr>
          <w:rFonts w:ascii="Times New Roman" w:eastAsia="SimSun" w:hAnsi="Times New Roman" w:cs="Times New Roman"/>
          <w:lang w:eastAsia="pt-BR"/>
        </w:rPr>
        <w:t xml:space="preserve">, mas especificadamente a cidade de Picuí, apresenta </w:t>
      </w:r>
      <w:r w:rsidR="00A670AE" w:rsidRPr="00A670AE">
        <w:rPr>
          <w:rFonts w:ascii="Times New Roman" w:eastAsia="SimSun" w:hAnsi="Times New Roman" w:cs="Times New Roman"/>
          <w:lang w:eastAsia="pt-BR"/>
        </w:rPr>
        <w:t>um importante centro</w:t>
      </w:r>
      <w:r w:rsidRPr="00A670AE">
        <w:rPr>
          <w:rFonts w:ascii="Times New Roman" w:eastAsia="SimSun" w:hAnsi="Times New Roman" w:cs="Times New Roman"/>
          <w:lang w:eastAsia="pt-BR"/>
        </w:rPr>
        <w:t xml:space="preserve"> de produção e venda de carne de Sol, na região e em todo estado</w:t>
      </w:r>
      <w:r w:rsidR="00A670AE" w:rsidRPr="00A670AE">
        <w:rPr>
          <w:rFonts w:ascii="Times New Roman" w:eastAsia="SimSun" w:hAnsi="Times New Roman" w:cs="Times New Roman"/>
          <w:lang w:eastAsia="pt-BR"/>
        </w:rPr>
        <w:t xml:space="preserve"> (NASCIMENTO, 2012)</w:t>
      </w:r>
      <w:r w:rsidRPr="00A670AE">
        <w:rPr>
          <w:rFonts w:ascii="Times New Roman" w:eastAsia="SimSun" w:hAnsi="Times New Roman" w:cs="Times New Roman"/>
          <w:lang w:eastAsia="pt-BR"/>
        </w:rPr>
        <w:t>.</w:t>
      </w:r>
    </w:p>
    <w:p w:rsidR="005129E1" w:rsidRPr="00DC0445" w:rsidRDefault="005129E1" w:rsidP="005129E1">
      <w:pPr>
        <w:widowControl w:val="0"/>
        <w:suppressAutoHyphens/>
        <w:autoSpaceDN w:val="0"/>
        <w:ind w:firstLine="708"/>
        <w:textAlignment w:val="baseline"/>
        <w:rPr>
          <w:rFonts w:ascii="Times New Roman" w:eastAsia="SimSun" w:hAnsi="Times New Roman" w:cs="Times New Roman"/>
          <w:lang w:eastAsia="pt-BR"/>
        </w:rPr>
      </w:pPr>
      <w:r w:rsidRPr="00DC0445">
        <w:rPr>
          <w:rFonts w:ascii="Times New Roman" w:eastAsia="SimSun" w:hAnsi="Times New Roman" w:cs="Times New Roman"/>
          <w:lang w:eastAsia="pt-BR"/>
        </w:rPr>
        <w:t xml:space="preserve">A proteção da tradição e da valorização do produto regional é de suma importância para o desenvolvimento social e econômico de uma região. Uma das ferramentas para essa proteção é a Indicação Geográfica, instrumento pelo qual serve como proteção do sistema produtivo, além de agregar valor ao produto ou serviço. A Indicação Geográfica no Brasil vem para proteger a cultura e o modo de produzir, extrair ou fabricar um produto ou serviço </w:t>
      </w:r>
      <w:r w:rsidR="00512566" w:rsidRPr="00DC0445">
        <w:rPr>
          <w:rFonts w:ascii="Times New Roman" w:eastAsia="SimSun" w:hAnsi="Times New Roman" w:cs="Times New Roman"/>
          <w:lang w:eastAsia="pt-BR"/>
        </w:rPr>
        <w:t>cujas particularidades</w:t>
      </w:r>
      <w:r w:rsidRPr="00DC0445">
        <w:rPr>
          <w:rFonts w:ascii="Times New Roman" w:eastAsia="SimSun" w:hAnsi="Times New Roman" w:cs="Times New Roman"/>
          <w:lang w:eastAsia="pt-BR"/>
        </w:rPr>
        <w:t xml:space="preserve"> se deem ao meio geográfico, local, e até o saber fazer</w:t>
      </w:r>
      <w:r w:rsidR="00DC0445" w:rsidRPr="00DC0445">
        <w:rPr>
          <w:rFonts w:ascii="Times New Roman" w:eastAsia="SimSun" w:hAnsi="Times New Roman" w:cs="Times New Roman"/>
          <w:lang w:eastAsia="pt-BR"/>
        </w:rPr>
        <w:t xml:space="preserve"> (SILVEIRA, 2009)</w:t>
      </w:r>
      <w:r w:rsidRPr="00DC0445">
        <w:rPr>
          <w:rFonts w:ascii="Times New Roman" w:eastAsia="SimSun" w:hAnsi="Times New Roman" w:cs="Times New Roman"/>
          <w:lang w:eastAsia="pt-BR"/>
        </w:rPr>
        <w:t>.</w:t>
      </w:r>
    </w:p>
    <w:p w:rsidR="005129E1" w:rsidRPr="00BE01E2" w:rsidRDefault="005129E1" w:rsidP="005129E1">
      <w:pPr>
        <w:widowControl w:val="0"/>
        <w:suppressAutoHyphens/>
        <w:autoSpaceDN w:val="0"/>
        <w:ind w:firstLine="708"/>
        <w:textAlignment w:val="baseline"/>
        <w:rPr>
          <w:rFonts w:ascii="Times New Roman" w:eastAsia="SimSun" w:hAnsi="Times New Roman" w:cs="Times New Roman"/>
          <w:lang w:eastAsia="pt-BR"/>
        </w:rPr>
      </w:pPr>
      <w:r w:rsidRPr="00BE01E2">
        <w:rPr>
          <w:rFonts w:ascii="Times New Roman" w:eastAsia="SimSun" w:hAnsi="Times New Roman" w:cs="Times New Roman"/>
          <w:lang w:eastAsia="pt-BR"/>
        </w:rPr>
        <w:t>Desde a primeira Indicação Geográfica (IG) concedida no Brasil (Vale dos Vinhedos, RS), vários outras regiões, que tenham um determinado produto com alguma tradição e diferenciação, também vislumbram a possibilidade de conseguir o registro de IG junto ao INPI</w:t>
      </w:r>
      <w:r w:rsidR="00BE01E2" w:rsidRPr="00BE01E2">
        <w:rPr>
          <w:rFonts w:ascii="Times New Roman" w:eastAsia="SimSun" w:hAnsi="Times New Roman" w:cs="Times New Roman"/>
          <w:lang w:eastAsia="pt-BR"/>
        </w:rPr>
        <w:t xml:space="preserve"> (MAIORKI; DALLABRIDA, 2014)</w:t>
      </w:r>
      <w:r w:rsidRPr="00BE01E2">
        <w:rPr>
          <w:rFonts w:ascii="Times New Roman" w:eastAsia="SimSun" w:hAnsi="Times New Roman" w:cs="Times New Roman"/>
          <w:lang w:eastAsia="pt-BR"/>
        </w:rPr>
        <w:t xml:space="preserve">. </w:t>
      </w:r>
    </w:p>
    <w:p w:rsidR="005129E1" w:rsidRPr="00036721" w:rsidRDefault="005129E1" w:rsidP="005129E1">
      <w:pPr>
        <w:widowControl w:val="0"/>
        <w:suppressAutoHyphens/>
        <w:autoSpaceDN w:val="0"/>
        <w:ind w:firstLine="708"/>
        <w:textAlignment w:val="baseline"/>
        <w:rPr>
          <w:rFonts w:ascii="Times New Roman" w:eastAsia="SimSun" w:hAnsi="Times New Roman" w:cs="Times New Roman"/>
          <w:lang w:eastAsia="pt-BR"/>
        </w:rPr>
      </w:pPr>
      <w:r w:rsidRPr="00036721">
        <w:rPr>
          <w:rFonts w:ascii="Times New Roman" w:eastAsia="SimSun" w:hAnsi="Times New Roman" w:cs="Times New Roman"/>
          <w:lang w:eastAsia="pt-BR"/>
        </w:rPr>
        <w:t>A Paraíba se encaixa na premissa de produtor de alguns produtos e serviços. E dentre vários produtos e serviços com grande potencial produzidos no território paraibano está a carne de sol, produto que tem grande destaque no estado e em toda região</w:t>
      </w:r>
      <w:r w:rsidR="00036721" w:rsidRPr="00036721">
        <w:rPr>
          <w:rFonts w:ascii="Times New Roman" w:eastAsia="SimSun" w:hAnsi="Times New Roman" w:cs="Times New Roman"/>
          <w:lang w:eastAsia="pt-BR"/>
        </w:rPr>
        <w:t xml:space="preserve"> (NASCIMENTO, 2012)</w:t>
      </w:r>
      <w:r w:rsidRPr="00036721">
        <w:rPr>
          <w:rFonts w:ascii="Times New Roman" w:eastAsia="SimSun" w:hAnsi="Times New Roman" w:cs="Times New Roman"/>
          <w:lang w:eastAsia="pt-BR"/>
        </w:rPr>
        <w:t xml:space="preserve">. </w:t>
      </w:r>
    </w:p>
    <w:p w:rsidR="005129E1" w:rsidRPr="00BE01E2" w:rsidRDefault="00BE01E2" w:rsidP="005129E1">
      <w:pPr>
        <w:widowControl w:val="0"/>
        <w:suppressAutoHyphens/>
        <w:autoSpaceDN w:val="0"/>
        <w:ind w:firstLine="708"/>
        <w:textAlignment w:val="baseline"/>
        <w:rPr>
          <w:rFonts w:ascii="Times New Roman" w:eastAsia="SimSun" w:hAnsi="Times New Roman" w:cs="Times New Roman"/>
          <w:lang w:eastAsia="pt-BR"/>
        </w:rPr>
      </w:pPr>
      <w:r>
        <w:rPr>
          <w:rFonts w:ascii="Times New Roman" w:eastAsia="SimSun" w:hAnsi="Times New Roman" w:cs="Times New Roman"/>
          <w:lang w:eastAsia="pt-BR"/>
        </w:rPr>
        <w:t xml:space="preserve">Dito isso, </w:t>
      </w:r>
      <w:r w:rsidR="005129E1" w:rsidRPr="00BE01E2">
        <w:rPr>
          <w:rFonts w:ascii="Times New Roman" w:eastAsia="SimSun" w:hAnsi="Times New Roman" w:cs="Times New Roman"/>
          <w:lang w:eastAsia="pt-BR"/>
        </w:rPr>
        <w:t>pelo fato da necessidade da implementação de um mecanismo de proteção para a produção de carne de sol da cidade de Picuí</w:t>
      </w:r>
      <w:r>
        <w:rPr>
          <w:rFonts w:ascii="Times New Roman" w:eastAsia="SimSun" w:hAnsi="Times New Roman" w:cs="Times New Roman"/>
          <w:lang w:eastAsia="pt-BR"/>
        </w:rPr>
        <w:t>,</w:t>
      </w:r>
      <w:r w:rsidR="005129E1" w:rsidRPr="00BE01E2">
        <w:rPr>
          <w:rFonts w:ascii="Times New Roman" w:eastAsia="SimSun" w:hAnsi="Times New Roman" w:cs="Times New Roman"/>
          <w:lang w:eastAsia="pt-BR"/>
        </w:rPr>
        <w:t xml:space="preserve"> </w:t>
      </w:r>
      <w:r>
        <w:rPr>
          <w:rFonts w:ascii="Times New Roman" w:eastAsia="SimSun" w:hAnsi="Times New Roman" w:cs="Times New Roman"/>
          <w:lang w:eastAsia="pt-BR"/>
        </w:rPr>
        <w:t>p</w:t>
      </w:r>
      <w:r w:rsidR="005129E1" w:rsidRPr="00BE01E2">
        <w:rPr>
          <w:rFonts w:ascii="Times New Roman" w:eastAsia="SimSun" w:hAnsi="Times New Roman" w:cs="Times New Roman"/>
          <w:lang w:eastAsia="pt-BR"/>
        </w:rPr>
        <w:t>rincipalmente devido ao aumento dos consumidores que buscam uma garantia de procedência de determinado produto</w:t>
      </w:r>
      <w:r>
        <w:rPr>
          <w:rFonts w:ascii="Times New Roman" w:eastAsia="SimSun" w:hAnsi="Times New Roman" w:cs="Times New Roman"/>
          <w:lang w:eastAsia="pt-BR"/>
        </w:rPr>
        <w:t>,</w:t>
      </w:r>
      <w:r w:rsidR="005129E1" w:rsidRPr="00BE01E2">
        <w:rPr>
          <w:rFonts w:ascii="Times New Roman" w:eastAsia="SimSun" w:hAnsi="Times New Roman" w:cs="Times New Roman"/>
          <w:lang w:eastAsia="pt-BR"/>
        </w:rPr>
        <w:t xml:space="preserve"> </w:t>
      </w:r>
      <w:r>
        <w:rPr>
          <w:rFonts w:ascii="Times New Roman" w:eastAsia="SimSun" w:hAnsi="Times New Roman" w:cs="Times New Roman"/>
          <w:lang w:eastAsia="pt-BR"/>
        </w:rPr>
        <w:t>a</w:t>
      </w:r>
      <w:r w:rsidR="005129E1" w:rsidRPr="00BE01E2">
        <w:rPr>
          <w:rFonts w:ascii="Times New Roman" w:eastAsia="SimSun" w:hAnsi="Times New Roman" w:cs="Times New Roman"/>
          <w:lang w:eastAsia="pt-BR"/>
        </w:rPr>
        <w:t>lém de poder alavancar toda produção atual, fortalecimento cultural, social e econômico, atendendo um nicho de mercado que vem em ascensão e servirá como ponto inicial para o desenvolvimento cultural, social e econômico de toda região</w:t>
      </w:r>
      <w:r>
        <w:rPr>
          <w:rFonts w:ascii="Times New Roman" w:eastAsia="SimSun" w:hAnsi="Times New Roman" w:cs="Times New Roman"/>
          <w:lang w:eastAsia="pt-BR"/>
        </w:rPr>
        <w:t>, justifica-se a relevância do tema</w:t>
      </w:r>
      <w:r w:rsidR="005129E1" w:rsidRPr="00BE01E2">
        <w:rPr>
          <w:rFonts w:ascii="Times New Roman" w:eastAsia="SimSun" w:hAnsi="Times New Roman" w:cs="Times New Roman"/>
          <w:lang w:eastAsia="pt-BR"/>
        </w:rPr>
        <w:t>.</w:t>
      </w:r>
    </w:p>
    <w:p w:rsidR="00B40044" w:rsidRDefault="005129E1" w:rsidP="00B40044">
      <w:pPr>
        <w:widowControl w:val="0"/>
        <w:suppressAutoHyphens/>
        <w:autoSpaceDN w:val="0"/>
        <w:ind w:firstLine="708"/>
        <w:textAlignment w:val="baseline"/>
        <w:rPr>
          <w:rFonts w:ascii="Times New Roman" w:hAnsi="Times New Roman" w:cs="Times New Roman"/>
        </w:rPr>
      </w:pPr>
      <w:r w:rsidRPr="005129E1">
        <w:rPr>
          <w:rFonts w:ascii="Times New Roman" w:hAnsi="Times New Roman" w:cs="Times New Roman"/>
        </w:rPr>
        <w:t xml:space="preserve">Diante </w:t>
      </w:r>
      <w:r w:rsidR="006A7D6D">
        <w:rPr>
          <w:rFonts w:ascii="Times New Roman" w:hAnsi="Times New Roman" w:cs="Times New Roman"/>
        </w:rPr>
        <w:t>d</w:t>
      </w:r>
      <w:r w:rsidRPr="005129E1">
        <w:rPr>
          <w:rFonts w:ascii="Times New Roman" w:hAnsi="Times New Roman" w:cs="Times New Roman"/>
        </w:rPr>
        <w:t xml:space="preserve">as informações </w:t>
      </w:r>
      <w:r w:rsidR="006A7D6D" w:rsidRPr="005129E1">
        <w:rPr>
          <w:rFonts w:ascii="Times New Roman" w:hAnsi="Times New Roman" w:cs="Times New Roman"/>
        </w:rPr>
        <w:t xml:space="preserve">acima, </w:t>
      </w:r>
      <w:r w:rsidR="006A7D6D">
        <w:rPr>
          <w:rFonts w:ascii="Times New Roman" w:hAnsi="Times New Roman" w:cs="Times New Roman"/>
        </w:rPr>
        <w:t>o</w:t>
      </w:r>
      <w:r w:rsidRPr="005129E1">
        <w:rPr>
          <w:rFonts w:ascii="Times New Roman" w:hAnsi="Times New Roman" w:cs="Times New Roman"/>
        </w:rPr>
        <w:t xml:space="preserve"> presente </w:t>
      </w:r>
      <w:r w:rsidR="006A7D6D">
        <w:rPr>
          <w:rFonts w:ascii="Times New Roman" w:hAnsi="Times New Roman" w:cs="Times New Roman"/>
        </w:rPr>
        <w:t>trabalho</w:t>
      </w:r>
      <w:r w:rsidR="004C345B">
        <w:rPr>
          <w:rFonts w:ascii="Times New Roman" w:hAnsi="Times New Roman" w:cs="Times New Roman"/>
        </w:rPr>
        <w:t xml:space="preserve"> </w:t>
      </w:r>
      <w:r w:rsidR="001E3DD7">
        <w:rPr>
          <w:rFonts w:ascii="Times New Roman" w:hAnsi="Times New Roman" w:cs="Times New Roman"/>
        </w:rPr>
        <w:t>propõe seu desenvolvimento em</w:t>
      </w:r>
      <w:r w:rsidR="004C345B">
        <w:rPr>
          <w:rFonts w:ascii="Times New Roman" w:hAnsi="Times New Roman" w:cs="Times New Roman"/>
        </w:rPr>
        <w:t xml:space="preserve"> dois </w:t>
      </w:r>
      <w:r w:rsidRPr="005129E1">
        <w:rPr>
          <w:rFonts w:ascii="Times New Roman" w:hAnsi="Times New Roman" w:cs="Times New Roman"/>
        </w:rPr>
        <w:t>capítulos para o embasamento teórico da pesquisa, metodologia, análise dos dados, conclusão e bibliografia. O capítulo primeiro fará todo aparato</w:t>
      </w:r>
      <w:r>
        <w:rPr>
          <w:rFonts w:ascii="Times New Roman" w:hAnsi="Times New Roman" w:cs="Times New Roman"/>
        </w:rPr>
        <w:t xml:space="preserve"> </w:t>
      </w:r>
      <w:r w:rsidR="00D65782">
        <w:rPr>
          <w:rFonts w:ascii="Times New Roman" w:hAnsi="Times New Roman" w:cs="Times New Roman"/>
        </w:rPr>
        <w:t xml:space="preserve">sobre o que é Propriedade </w:t>
      </w:r>
      <w:r w:rsidR="006A7D6D">
        <w:rPr>
          <w:rFonts w:ascii="Times New Roman" w:hAnsi="Times New Roman" w:cs="Times New Roman"/>
        </w:rPr>
        <w:t>I</w:t>
      </w:r>
      <w:r w:rsidR="00D65782">
        <w:rPr>
          <w:rFonts w:ascii="Times New Roman" w:hAnsi="Times New Roman" w:cs="Times New Roman"/>
        </w:rPr>
        <w:t xml:space="preserve">ntelectual e </w:t>
      </w:r>
      <w:r w:rsidR="006A7D6D">
        <w:rPr>
          <w:rFonts w:ascii="Times New Roman" w:hAnsi="Times New Roman" w:cs="Times New Roman"/>
        </w:rPr>
        <w:t>Indicação G</w:t>
      </w:r>
      <w:r w:rsidR="00D65782">
        <w:rPr>
          <w:rFonts w:ascii="Times New Roman" w:hAnsi="Times New Roman" w:cs="Times New Roman"/>
        </w:rPr>
        <w:t>eográfica, apresentando seus conceitos, sua história, marcos legais e quais são os principais fatores que possibilitam o registro de propriedade intelectual no Brasil.</w:t>
      </w:r>
    </w:p>
    <w:p w:rsidR="005129E1" w:rsidRDefault="005129E1" w:rsidP="00B40044">
      <w:pPr>
        <w:widowControl w:val="0"/>
        <w:suppressAutoHyphens/>
        <w:autoSpaceDN w:val="0"/>
        <w:ind w:firstLine="708"/>
        <w:textAlignment w:val="baseline"/>
        <w:rPr>
          <w:rFonts w:ascii="Times New Roman" w:hAnsi="Times New Roman" w:cs="Times New Roman"/>
        </w:rPr>
      </w:pPr>
      <w:r>
        <w:rPr>
          <w:rFonts w:ascii="Times New Roman" w:hAnsi="Times New Roman" w:cs="Times New Roman"/>
        </w:rPr>
        <w:t xml:space="preserve">No segundo capitulo é </w:t>
      </w:r>
      <w:r w:rsidR="00A77D9A">
        <w:rPr>
          <w:rFonts w:ascii="Times New Roman" w:hAnsi="Times New Roman" w:cs="Times New Roman"/>
        </w:rPr>
        <w:t>desenvolvido um estud</w:t>
      </w:r>
      <w:r w:rsidR="00D65782">
        <w:rPr>
          <w:rFonts w:ascii="Times New Roman" w:hAnsi="Times New Roman" w:cs="Times New Roman"/>
        </w:rPr>
        <w:t>o mais restrito da carne de sol</w:t>
      </w:r>
      <w:r w:rsidR="00D65782" w:rsidRPr="00D65782">
        <w:rPr>
          <w:rFonts w:ascii="Times New Roman" w:hAnsi="Times New Roman" w:cs="Times New Roman"/>
        </w:rPr>
        <w:t xml:space="preserve"> </w:t>
      </w:r>
      <w:r w:rsidR="00D65782">
        <w:rPr>
          <w:rFonts w:ascii="Times New Roman" w:hAnsi="Times New Roman" w:cs="Times New Roman"/>
        </w:rPr>
        <w:t xml:space="preserve">a cerca do histórico da carne de sol no mundo, no Brasil e em Picuí, </w:t>
      </w:r>
      <w:r w:rsidR="00C2197B">
        <w:rPr>
          <w:rFonts w:ascii="Times New Roman" w:hAnsi="Times New Roman" w:cs="Times New Roman"/>
        </w:rPr>
        <w:t>além</w:t>
      </w:r>
      <w:r w:rsidR="00D65782">
        <w:rPr>
          <w:rFonts w:ascii="Times New Roman" w:hAnsi="Times New Roman" w:cs="Times New Roman"/>
        </w:rPr>
        <w:t xml:space="preserve"> de expor seus aspectos gerais e outros pontos como consumo e produção do alimento em escala mundial.</w:t>
      </w:r>
      <w:r w:rsidR="002F00DC">
        <w:rPr>
          <w:rFonts w:ascii="Times New Roman" w:hAnsi="Times New Roman" w:cs="Times New Roman"/>
        </w:rPr>
        <w:t xml:space="preserve"> Neste capítulo</w:t>
      </w:r>
      <w:r w:rsidR="00D65782">
        <w:rPr>
          <w:rFonts w:ascii="Times New Roman" w:hAnsi="Times New Roman" w:cs="Times New Roman"/>
        </w:rPr>
        <w:t xml:space="preserve"> serão analisados </w:t>
      </w:r>
      <w:r w:rsidR="002F00DC">
        <w:rPr>
          <w:rFonts w:ascii="Times New Roman" w:hAnsi="Times New Roman" w:cs="Times New Roman"/>
        </w:rPr>
        <w:t xml:space="preserve">desde os produtores até seu processo de importação e exportação, com ênfase maior </w:t>
      </w:r>
      <w:r w:rsidR="002F00DC">
        <w:rPr>
          <w:rFonts w:ascii="Times New Roman" w:hAnsi="Times New Roman" w:cs="Times New Roman"/>
        </w:rPr>
        <w:lastRenderedPageBreak/>
        <w:t>no estado do Nordeste, até então, berço da produção de carne de sol do país</w:t>
      </w:r>
      <w:r w:rsidR="00D65782">
        <w:rPr>
          <w:rFonts w:ascii="Times New Roman" w:hAnsi="Times New Roman" w:cs="Times New Roman"/>
        </w:rPr>
        <w:t>, que está localizada na cidade de Picuí – PB</w:t>
      </w:r>
      <w:r w:rsidR="002F00DC">
        <w:rPr>
          <w:rFonts w:ascii="Times New Roman" w:hAnsi="Times New Roman" w:cs="Times New Roman"/>
        </w:rPr>
        <w:t>.</w:t>
      </w:r>
    </w:p>
    <w:p w:rsidR="00BF760F" w:rsidRPr="0092372F" w:rsidRDefault="00BF760F" w:rsidP="00BF760F">
      <w:pPr>
        <w:widowControl w:val="0"/>
        <w:suppressAutoHyphens/>
        <w:autoSpaceDN w:val="0"/>
        <w:ind w:firstLine="708"/>
        <w:textAlignment w:val="baseline"/>
        <w:rPr>
          <w:rFonts w:ascii="Times New Roman" w:eastAsia="SimSun" w:hAnsi="Times New Roman" w:cs="Times New Roman"/>
          <w:lang w:eastAsia="pt-BR"/>
        </w:rPr>
      </w:pPr>
      <w:r w:rsidRPr="00A1226B">
        <w:rPr>
          <w:rFonts w:ascii="Times New Roman" w:eastAsia="SimSun" w:hAnsi="Times New Roman" w:cs="Times New Roman"/>
          <w:lang w:eastAsia="pt-BR"/>
        </w:rPr>
        <w:t>Na Paraíba existe um importante traço cultural no que tange a fabricação de carne de sol, e uma grande representante dessa tradição é a cidade de Picuí. Que há anos detém o título de “Cidade da Carne de Sol” cuja fama e qualidade dos produtos é conhecido em todo estado e região</w:t>
      </w:r>
      <w:r>
        <w:rPr>
          <w:rFonts w:ascii="Times New Roman" w:eastAsia="SimSun" w:hAnsi="Times New Roman" w:cs="Times New Roman"/>
          <w:lang w:eastAsia="pt-BR"/>
        </w:rPr>
        <w:t xml:space="preserve"> (NASCIMENTO, 2012)</w:t>
      </w:r>
      <w:r w:rsidRPr="00A1226B">
        <w:rPr>
          <w:rFonts w:ascii="Times New Roman" w:eastAsia="SimSun" w:hAnsi="Times New Roman" w:cs="Times New Roman"/>
          <w:lang w:eastAsia="pt-BR"/>
        </w:rPr>
        <w:t>. Diante desta situação nos faz questionar se existe uma possibilidade de registro de</w:t>
      </w:r>
      <w:r w:rsidRPr="0092372F">
        <w:rPr>
          <w:rFonts w:ascii="Times New Roman" w:eastAsia="SimSun" w:hAnsi="Times New Roman" w:cs="Times New Roman"/>
          <w:lang w:eastAsia="pt-BR"/>
        </w:rPr>
        <w:t xml:space="preserve"> uma Indicação Geográfica (IG) na produção de carne de sol da cidade Picuí, e em qual modalidade se encaixaria, Indicação de Procedência ou Denominação de Origem.</w:t>
      </w:r>
    </w:p>
    <w:p w:rsidR="00BF760F" w:rsidRPr="005129E1" w:rsidRDefault="00BF760F" w:rsidP="00BF760F">
      <w:pPr>
        <w:pStyle w:val="PargrafodaLista"/>
        <w:ind w:left="0"/>
        <w:rPr>
          <w:rFonts w:ascii="Times New Roman" w:hAnsi="Times New Roman" w:cs="Times New Roman"/>
        </w:rPr>
      </w:pPr>
      <w:r w:rsidRPr="005129E1">
        <w:rPr>
          <w:rFonts w:ascii="Times New Roman" w:hAnsi="Times New Roman" w:cs="Times New Roman"/>
        </w:rPr>
        <w:t xml:space="preserve">Diante disso a hipótese levantada é que devido o grande potencial econômico, social e a grande relevância da produção de carne de sol de toda Paraíba, a cidade de Picuí pode alcançar um maior destaque e consequentemente conseguir o registro junto ao INPI de Indicação Geográfica. Diante disso, foi levantado o seguinte questionamento: </w:t>
      </w:r>
      <w:r w:rsidRPr="005129E1">
        <w:rPr>
          <w:rFonts w:ascii="Times New Roman" w:hAnsi="Times New Roman" w:cs="Times New Roman"/>
          <w:b/>
        </w:rPr>
        <w:t xml:space="preserve">até que ponto é viável </w:t>
      </w:r>
      <w:r w:rsidR="00C2197B">
        <w:rPr>
          <w:rFonts w:ascii="Times New Roman" w:hAnsi="Times New Roman" w:cs="Times New Roman"/>
          <w:b/>
        </w:rPr>
        <w:t>a implementação do registro de Indicação G</w:t>
      </w:r>
      <w:r w:rsidRPr="005129E1">
        <w:rPr>
          <w:rFonts w:ascii="Times New Roman" w:hAnsi="Times New Roman" w:cs="Times New Roman"/>
          <w:b/>
        </w:rPr>
        <w:t>eográfica</w:t>
      </w:r>
      <w:r>
        <w:rPr>
          <w:rFonts w:ascii="Times New Roman" w:hAnsi="Times New Roman" w:cs="Times New Roman"/>
          <w:b/>
        </w:rPr>
        <w:t xml:space="preserve"> (IG)</w:t>
      </w:r>
      <w:r w:rsidRPr="005129E1">
        <w:rPr>
          <w:rFonts w:ascii="Times New Roman" w:hAnsi="Times New Roman" w:cs="Times New Roman"/>
          <w:b/>
        </w:rPr>
        <w:t xml:space="preserve"> para os produtores de carne de sol em Picuí – PB?</w:t>
      </w:r>
    </w:p>
    <w:p w:rsidR="00BF760F" w:rsidRPr="00BE01E2" w:rsidRDefault="00BF760F" w:rsidP="00BF760F">
      <w:pPr>
        <w:widowControl w:val="0"/>
        <w:suppressAutoHyphens/>
        <w:autoSpaceDN w:val="0"/>
        <w:ind w:firstLine="708"/>
        <w:textAlignment w:val="baseline"/>
        <w:rPr>
          <w:rFonts w:ascii="Times New Roman" w:hAnsi="Times New Roman" w:cs="Times New Roman"/>
        </w:rPr>
      </w:pPr>
      <w:r w:rsidRPr="005129E1">
        <w:rPr>
          <w:rFonts w:ascii="Times New Roman" w:hAnsi="Times New Roman" w:cs="Times New Roman"/>
        </w:rPr>
        <w:t xml:space="preserve">Para solucionar o questionamento foram traçados como objetivo geral: Verificar a viabilidade de implementação de registro de Indicação Geográfica (IG) no </w:t>
      </w:r>
      <w:r>
        <w:rPr>
          <w:rFonts w:ascii="Times New Roman" w:hAnsi="Times New Roman" w:cs="Times New Roman"/>
        </w:rPr>
        <w:t>Seridó</w:t>
      </w:r>
      <w:r w:rsidRPr="005129E1">
        <w:rPr>
          <w:rFonts w:ascii="Times New Roman" w:hAnsi="Times New Roman" w:cs="Times New Roman"/>
        </w:rPr>
        <w:t xml:space="preserve"> paraibano, mais precisamente para os produtores de carne de sol da cidade de Picuí – PB; e como objetivos específicos: Observar as ferramentas necessárias para implementação de uma Indicação Geográfica; Analisar o protagonismo na produção de carne de sol da cidade de Picuí; Analisar </w:t>
      </w:r>
      <w:r w:rsidRPr="00BE01E2">
        <w:rPr>
          <w:rFonts w:ascii="Times New Roman" w:hAnsi="Times New Roman" w:cs="Times New Roman"/>
        </w:rPr>
        <w:t>os requisitos necessários para implementação da Indicação Geográfica para carne de sol de Picuí; e, por fim, Caracterizar a IG em Denominação de Origem ou Indicação de Procedência.</w:t>
      </w:r>
    </w:p>
    <w:p w:rsidR="00BF760F" w:rsidRDefault="00BF760F" w:rsidP="00B070AB">
      <w:pPr>
        <w:ind w:firstLine="0"/>
        <w:rPr>
          <w:rFonts w:ascii="Times New Roman" w:hAnsi="Times New Roman" w:cs="Times New Roman"/>
          <w:b/>
        </w:rPr>
      </w:pPr>
    </w:p>
    <w:p w:rsidR="00BF760F" w:rsidRPr="00BF760F" w:rsidRDefault="00BF760F" w:rsidP="00B070AB">
      <w:pPr>
        <w:ind w:firstLine="0"/>
        <w:rPr>
          <w:rFonts w:ascii="Times New Roman" w:hAnsi="Times New Roman" w:cs="Times New Roman"/>
        </w:rPr>
      </w:pPr>
    </w:p>
    <w:p w:rsidR="00BF760F" w:rsidRDefault="00BF760F" w:rsidP="00B070AB">
      <w:pPr>
        <w:ind w:firstLine="0"/>
        <w:rPr>
          <w:rFonts w:ascii="Times New Roman" w:hAnsi="Times New Roman" w:cs="Times New Roman"/>
          <w:b/>
        </w:rPr>
      </w:pPr>
    </w:p>
    <w:p w:rsidR="00BF760F" w:rsidRDefault="00BF760F" w:rsidP="00B070AB">
      <w:pPr>
        <w:ind w:firstLine="0"/>
        <w:rPr>
          <w:rFonts w:ascii="Times New Roman" w:hAnsi="Times New Roman" w:cs="Times New Roman"/>
          <w:b/>
        </w:rPr>
      </w:pPr>
    </w:p>
    <w:p w:rsidR="00BF760F" w:rsidRDefault="00BF760F" w:rsidP="00B070AB">
      <w:pPr>
        <w:ind w:firstLine="0"/>
        <w:rPr>
          <w:rFonts w:ascii="Times New Roman" w:hAnsi="Times New Roman" w:cs="Times New Roman"/>
          <w:b/>
        </w:rPr>
      </w:pPr>
    </w:p>
    <w:p w:rsidR="00BF760F" w:rsidRDefault="00BF760F" w:rsidP="00B070AB">
      <w:pPr>
        <w:ind w:firstLine="0"/>
        <w:rPr>
          <w:rFonts w:ascii="Times New Roman" w:hAnsi="Times New Roman" w:cs="Times New Roman"/>
          <w:b/>
        </w:rPr>
      </w:pPr>
    </w:p>
    <w:p w:rsidR="00410F7F" w:rsidRDefault="00410F7F" w:rsidP="00B070AB">
      <w:pPr>
        <w:ind w:firstLine="0"/>
        <w:rPr>
          <w:rFonts w:ascii="Times New Roman" w:hAnsi="Times New Roman" w:cs="Times New Roman"/>
          <w:b/>
        </w:rPr>
      </w:pPr>
    </w:p>
    <w:p w:rsidR="00410F7F" w:rsidRDefault="00410F7F" w:rsidP="00B070AB">
      <w:pPr>
        <w:ind w:firstLine="0"/>
        <w:rPr>
          <w:rFonts w:ascii="Times New Roman" w:hAnsi="Times New Roman" w:cs="Times New Roman"/>
          <w:b/>
        </w:rPr>
      </w:pPr>
    </w:p>
    <w:p w:rsidR="00410F7F" w:rsidRDefault="00410F7F" w:rsidP="00B070AB">
      <w:pPr>
        <w:ind w:firstLine="0"/>
        <w:rPr>
          <w:rFonts w:ascii="Times New Roman" w:hAnsi="Times New Roman" w:cs="Times New Roman"/>
          <w:b/>
        </w:rPr>
      </w:pPr>
    </w:p>
    <w:p w:rsidR="00410F7F" w:rsidRDefault="00410F7F" w:rsidP="00B070AB">
      <w:pPr>
        <w:ind w:firstLine="0"/>
        <w:rPr>
          <w:rFonts w:ascii="Times New Roman" w:hAnsi="Times New Roman" w:cs="Times New Roman"/>
          <w:b/>
        </w:rPr>
      </w:pPr>
    </w:p>
    <w:p w:rsidR="00BF760F" w:rsidRDefault="00BF760F" w:rsidP="00B070AB">
      <w:pPr>
        <w:ind w:firstLine="0"/>
        <w:rPr>
          <w:rFonts w:ascii="Times New Roman" w:hAnsi="Times New Roman" w:cs="Times New Roman"/>
          <w:b/>
        </w:rPr>
      </w:pPr>
    </w:p>
    <w:p w:rsidR="00BF760F" w:rsidRDefault="00BF760F" w:rsidP="00B070AB">
      <w:pPr>
        <w:ind w:firstLine="0"/>
        <w:rPr>
          <w:rFonts w:ascii="Times New Roman" w:hAnsi="Times New Roman" w:cs="Times New Roman"/>
          <w:b/>
        </w:rPr>
      </w:pPr>
    </w:p>
    <w:p w:rsidR="00B070AB" w:rsidRDefault="00B070AB" w:rsidP="00B070AB">
      <w:pPr>
        <w:ind w:firstLine="0"/>
        <w:rPr>
          <w:rFonts w:ascii="Times New Roman" w:hAnsi="Times New Roman" w:cs="Times New Roman"/>
          <w:b/>
        </w:rPr>
      </w:pPr>
      <w:r w:rsidRPr="00B070AB">
        <w:rPr>
          <w:rFonts w:ascii="Times New Roman" w:hAnsi="Times New Roman" w:cs="Times New Roman"/>
          <w:b/>
        </w:rPr>
        <w:lastRenderedPageBreak/>
        <w:t xml:space="preserve">1 </w:t>
      </w:r>
      <w:r w:rsidR="00E60ABC">
        <w:rPr>
          <w:rFonts w:ascii="Times New Roman" w:hAnsi="Times New Roman" w:cs="Times New Roman"/>
          <w:b/>
        </w:rPr>
        <w:t xml:space="preserve">CAPÍTULO – </w:t>
      </w:r>
      <w:r w:rsidRPr="00B070AB">
        <w:rPr>
          <w:rFonts w:ascii="Times New Roman" w:hAnsi="Times New Roman" w:cs="Times New Roman"/>
          <w:b/>
        </w:rPr>
        <w:t>PROPRIEDADE INTELECTUAL E INDICAÇÃO GEOGRÁFICA</w:t>
      </w:r>
    </w:p>
    <w:p w:rsidR="0015371E" w:rsidRPr="00F51399" w:rsidRDefault="0015371E" w:rsidP="00E76D20">
      <w:pPr>
        <w:spacing w:line="240" w:lineRule="auto"/>
        <w:ind w:firstLine="0"/>
        <w:rPr>
          <w:rFonts w:ascii="Times New Roman" w:hAnsi="Times New Roman" w:cs="Times New Roman"/>
          <w:b/>
        </w:rPr>
      </w:pPr>
    </w:p>
    <w:p w:rsidR="0015371E" w:rsidRPr="008C2417" w:rsidRDefault="00E76D20" w:rsidP="00E76D20">
      <w:pPr>
        <w:ind w:firstLine="708"/>
        <w:rPr>
          <w:rFonts w:ascii="Times New Roman" w:hAnsi="Times New Roman" w:cs="Times New Roman"/>
        </w:rPr>
      </w:pPr>
      <w:r w:rsidRPr="00F51399">
        <w:rPr>
          <w:rFonts w:ascii="Times New Roman" w:hAnsi="Times New Roman" w:cs="Times New Roman"/>
        </w:rPr>
        <w:t xml:space="preserve">A Convenção </w:t>
      </w:r>
      <w:r w:rsidR="00F51399" w:rsidRPr="00F51399">
        <w:rPr>
          <w:rFonts w:ascii="Times New Roman" w:hAnsi="Times New Roman" w:cs="Times New Roman"/>
        </w:rPr>
        <w:t>realizada pela</w:t>
      </w:r>
      <w:r w:rsidRPr="00F51399">
        <w:rPr>
          <w:rFonts w:ascii="Times New Roman" w:hAnsi="Times New Roman" w:cs="Times New Roman"/>
        </w:rPr>
        <w:t xml:space="preserve"> </w:t>
      </w:r>
      <w:r w:rsidR="00F51399" w:rsidRPr="00F51399">
        <w:rPr>
          <w:rFonts w:ascii="Times New Roman" w:hAnsi="Times New Roman" w:cs="Times New Roman"/>
        </w:rPr>
        <w:t>Organização Mundial da Propriedade Intelectual (</w:t>
      </w:r>
      <w:r w:rsidRPr="00F51399">
        <w:rPr>
          <w:rFonts w:ascii="Times New Roman" w:hAnsi="Times New Roman" w:cs="Times New Roman"/>
        </w:rPr>
        <w:t>OMPI</w:t>
      </w:r>
      <w:r w:rsidR="00F51399" w:rsidRPr="00F51399">
        <w:rPr>
          <w:rFonts w:ascii="Times New Roman" w:hAnsi="Times New Roman" w:cs="Times New Roman"/>
        </w:rPr>
        <w:t>)</w:t>
      </w:r>
      <w:r w:rsidRPr="00F51399">
        <w:rPr>
          <w:rFonts w:ascii="Times New Roman" w:hAnsi="Times New Roman" w:cs="Times New Roman"/>
        </w:rPr>
        <w:t xml:space="preserve"> </w:t>
      </w:r>
      <w:r w:rsidR="00F51399" w:rsidRPr="00F51399">
        <w:rPr>
          <w:rFonts w:ascii="Times New Roman" w:hAnsi="Times New Roman" w:cs="Times New Roman"/>
        </w:rPr>
        <w:t>determina</w:t>
      </w:r>
      <w:r w:rsidRPr="00F51399">
        <w:rPr>
          <w:rFonts w:ascii="Times New Roman" w:hAnsi="Times New Roman" w:cs="Times New Roman"/>
        </w:rPr>
        <w:t xml:space="preserve"> como Propriedade intelectual</w:t>
      </w:r>
      <w:r w:rsidR="005B2428">
        <w:rPr>
          <w:rFonts w:ascii="Times New Roman" w:hAnsi="Times New Roman" w:cs="Times New Roman"/>
        </w:rPr>
        <w:t xml:space="preserve"> (PI)</w:t>
      </w:r>
      <w:r w:rsidRPr="00F51399">
        <w:rPr>
          <w:rFonts w:ascii="Times New Roman" w:hAnsi="Times New Roman" w:cs="Times New Roman"/>
        </w:rPr>
        <w:t xml:space="preserve">, </w:t>
      </w:r>
      <w:r w:rsidR="00F51399" w:rsidRPr="00F51399">
        <w:rPr>
          <w:rFonts w:ascii="Times New Roman" w:hAnsi="Times New Roman" w:cs="Times New Roman"/>
        </w:rPr>
        <w:t>o somatório dos</w:t>
      </w:r>
      <w:r w:rsidRPr="00F51399">
        <w:rPr>
          <w:rFonts w:ascii="Times New Roman" w:hAnsi="Times New Roman" w:cs="Times New Roman"/>
        </w:rPr>
        <w:t xml:space="preserve"> direitos </w:t>
      </w:r>
      <w:r w:rsidR="00F51399" w:rsidRPr="00F51399">
        <w:rPr>
          <w:rFonts w:ascii="Times New Roman" w:hAnsi="Times New Roman" w:cs="Times New Roman"/>
        </w:rPr>
        <w:t>referentes</w:t>
      </w:r>
      <w:r w:rsidRPr="00F51399">
        <w:rPr>
          <w:rFonts w:ascii="Times New Roman" w:hAnsi="Times New Roman" w:cs="Times New Roman"/>
        </w:rPr>
        <w:t xml:space="preserve"> às obras</w:t>
      </w:r>
      <w:r w:rsidR="00F51399" w:rsidRPr="00F51399">
        <w:rPr>
          <w:rFonts w:ascii="Times New Roman" w:hAnsi="Times New Roman" w:cs="Times New Roman"/>
        </w:rPr>
        <w:t xml:space="preserve"> científicas, </w:t>
      </w:r>
      <w:r w:rsidRPr="00F51399">
        <w:rPr>
          <w:rFonts w:ascii="Times New Roman" w:hAnsi="Times New Roman" w:cs="Times New Roman"/>
        </w:rPr>
        <w:t>literárias</w:t>
      </w:r>
      <w:r w:rsidR="00F51399" w:rsidRPr="00F51399">
        <w:rPr>
          <w:rFonts w:ascii="Times New Roman" w:hAnsi="Times New Roman" w:cs="Times New Roman"/>
        </w:rPr>
        <w:t xml:space="preserve"> e</w:t>
      </w:r>
      <w:r w:rsidRPr="00F51399">
        <w:rPr>
          <w:rFonts w:ascii="Times New Roman" w:hAnsi="Times New Roman" w:cs="Times New Roman"/>
        </w:rPr>
        <w:t xml:space="preserve"> artísticas, às </w:t>
      </w:r>
      <w:r w:rsidR="00F51399" w:rsidRPr="00F51399">
        <w:rPr>
          <w:rFonts w:ascii="Times New Roman" w:hAnsi="Times New Roman" w:cs="Times New Roman"/>
        </w:rPr>
        <w:t>explanações dos</w:t>
      </w:r>
      <w:r w:rsidRPr="00F51399">
        <w:rPr>
          <w:rFonts w:ascii="Times New Roman" w:hAnsi="Times New Roman" w:cs="Times New Roman"/>
        </w:rPr>
        <w:t xml:space="preserve"> intérpretes e </w:t>
      </w:r>
      <w:r w:rsidR="00F51399" w:rsidRPr="00F51399">
        <w:rPr>
          <w:rFonts w:ascii="Times New Roman" w:hAnsi="Times New Roman" w:cs="Times New Roman"/>
        </w:rPr>
        <w:t>ao</w:t>
      </w:r>
      <w:r w:rsidRPr="00F51399">
        <w:rPr>
          <w:rFonts w:ascii="Times New Roman" w:hAnsi="Times New Roman" w:cs="Times New Roman"/>
        </w:rPr>
        <w:t xml:space="preserve">s </w:t>
      </w:r>
      <w:r w:rsidR="00F51399" w:rsidRPr="00F51399">
        <w:rPr>
          <w:rFonts w:ascii="Times New Roman" w:hAnsi="Times New Roman" w:cs="Times New Roman"/>
        </w:rPr>
        <w:t xml:space="preserve">cumprimentos dos </w:t>
      </w:r>
      <w:r w:rsidRPr="00F51399">
        <w:rPr>
          <w:rFonts w:ascii="Times New Roman" w:hAnsi="Times New Roman" w:cs="Times New Roman"/>
        </w:rPr>
        <w:t xml:space="preserve">executantes, </w:t>
      </w:r>
      <w:r w:rsidR="00F51399" w:rsidRPr="00F51399">
        <w:rPr>
          <w:rFonts w:ascii="Times New Roman" w:hAnsi="Times New Roman" w:cs="Times New Roman"/>
        </w:rPr>
        <w:t xml:space="preserve">às emissões de radiodifusão e </w:t>
      </w:r>
      <w:r w:rsidRPr="00F51399">
        <w:rPr>
          <w:rFonts w:ascii="Times New Roman" w:hAnsi="Times New Roman" w:cs="Times New Roman"/>
        </w:rPr>
        <w:t xml:space="preserve">aos fonogramas, </w:t>
      </w:r>
      <w:r w:rsidR="00F51399" w:rsidRPr="00F51399">
        <w:rPr>
          <w:rFonts w:ascii="Times New Roman" w:hAnsi="Times New Roman" w:cs="Times New Roman"/>
        </w:rPr>
        <w:t>ou seja, “</w:t>
      </w:r>
      <w:r w:rsidRPr="00F51399">
        <w:rPr>
          <w:rFonts w:ascii="Times New Roman" w:hAnsi="Times New Roman" w:cs="Times New Roman"/>
        </w:rPr>
        <w:t>às invenções em todos os domínios da atividade humana, às descobertas científicas, aos desenhos e modelos industriais, às marcas industriais, comerciais e de serviço</w:t>
      </w:r>
      <w:r w:rsidR="00F51399" w:rsidRPr="00F51399">
        <w:rPr>
          <w:rFonts w:ascii="Times New Roman" w:hAnsi="Times New Roman" w:cs="Times New Roman"/>
        </w:rPr>
        <w:t>” (BARBOSA, 2010, p. 12</w:t>
      </w:r>
      <w:r w:rsidR="00F51399" w:rsidRPr="005B2428">
        <w:rPr>
          <w:rFonts w:ascii="Times New Roman" w:hAnsi="Times New Roman" w:cs="Times New Roman"/>
        </w:rPr>
        <w:t>)</w:t>
      </w:r>
      <w:r w:rsidRPr="005B2428">
        <w:rPr>
          <w:rFonts w:ascii="Times New Roman" w:hAnsi="Times New Roman" w:cs="Times New Roman"/>
        </w:rPr>
        <w:t xml:space="preserve">, </w:t>
      </w:r>
      <w:r w:rsidR="005B2428" w:rsidRPr="005B2428">
        <w:rPr>
          <w:rFonts w:ascii="Times New Roman" w:hAnsi="Times New Roman" w:cs="Times New Roman"/>
        </w:rPr>
        <w:t>além disso, também são denominadas como PI</w:t>
      </w:r>
      <w:r w:rsidRPr="005B2428">
        <w:rPr>
          <w:rFonts w:ascii="Times New Roman" w:hAnsi="Times New Roman" w:cs="Times New Roman"/>
        </w:rPr>
        <w:t xml:space="preserve"> às </w:t>
      </w:r>
      <w:r w:rsidR="005B2428" w:rsidRPr="005B2428">
        <w:rPr>
          <w:rFonts w:ascii="Times New Roman" w:hAnsi="Times New Roman" w:cs="Times New Roman"/>
        </w:rPr>
        <w:t>“</w:t>
      </w:r>
      <w:r w:rsidRPr="005B2428">
        <w:rPr>
          <w:rFonts w:ascii="Times New Roman" w:hAnsi="Times New Roman" w:cs="Times New Roman"/>
        </w:rPr>
        <w:t xml:space="preserve">firmas comerciais e denominações comerciais, à </w:t>
      </w:r>
      <w:r w:rsidRPr="008C2417">
        <w:rPr>
          <w:rFonts w:ascii="Times New Roman" w:hAnsi="Times New Roman" w:cs="Times New Roman"/>
        </w:rPr>
        <w:t>proteção contra a concorrência desleal e todos os outros direitos</w:t>
      </w:r>
      <w:r w:rsidR="005B2428" w:rsidRPr="008C2417">
        <w:rPr>
          <w:rFonts w:ascii="Times New Roman" w:hAnsi="Times New Roman" w:cs="Times New Roman"/>
        </w:rPr>
        <w:t>” (Idem, p. 12)</w:t>
      </w:r>
      <w:r w:rsidRPr="008C2417">
        <w:rPr>
          <w:rFonts w:ascii="Times New Roman" w:hAnsi="Times New Roman" w:cs="Times New Roman"/>
        </w:rPr>
        <w:t>.</w:t>
      </w:r>
    </w:p>
    <w:p w:rsidR="00E76D20" w:rsidRPr="008C2417" w:rsidRDefault="008C2417" w:rsidP="00E76D20">
      <w:pPr>
        <w:ind w:firstLine="708"/>
        <w:rPr>
          <w:rFonts w:ascii="Times New Roman" w:hAnsi="Times New Roman" w:cs="Times New Roman"/>
        </w:rPr>
      </w:pPr>
      <w:r w:rsidRPr="008C2417">
        <w:rPr>
          <w:rFonts w:ascii="Times New Roman" w:hAnsi="Times New Roman" w:cs="Times New Roman"/>
        </w:rPr>
        <w:t xml:space="preserve">Deste modo, o conceito </w:t>
      </w:r>
      <w:r w:rsidR="00E76D20" w:rsidRPr="008C2417">
        <w:rPr>
          <w:rFonts w:ascii="Times New Roman" w:hAnsi="Times New Roman" w:cs="Times New Roman"/>
        </w:rPr>
        <w:t>de P</w:t>
      </w:r>
      <w:r w:rsidRPr="008C2417">
        <w:rPr>
          <w:rFonts w:ascii="Times New Roman" w:hAnsi="Times New Roman" w:cs="Times New Roman"/>
        </w:rPr>
        <w:t xml:space="preserve">I, é caracterizado como um capítulo do Direito </w:t>
      </w:r>
      <w:r w:rsidR="00E76D20" w:rsidRPr="008C2417">
        <w:rPr>
          <w:rFonts w:ascii="Times New Roman" w:hAnsi="Times New Roman" w:cs="Times New Roman"/>
        </w:rPr>
        <w:t xml:space="preserve">internacionalizado, </w:t>
      </w:r>
      <w:r w:rsidRPr="008C2417">
        <w:rPr>
          <w:rFonts w:ascii="Times New Roman" w:hAnsi="Times New Roman" w:cs="Times New Roman"/>
        </w:rPr>
        <w:t>incluindo</w:t>
      </w:r>
      <w:r w:rsidR="00E76D20" w:rsidRPr="008C2417">
        <w:rPr>
          <w:rFonts w:ascii="Times New Roman" w:hAnsi="Times New Roman" w:cs="Times New Roman"/>
        </w:rPr>
        <w:t xml:space="preserve"> </w:t>
      </w:r>
      <w:r w:rsidRPr="008C2417">
        <w:rPr>
          <w:rFonts w:ascii="Times New Roman" w:hAnsi="Times New Roman" w:cs="Times New Roman"/>
        </w:rPr>
        <w:t>no âmbito d</w:t>
      </w:r>
      <w:r w:rsidR="00E76D20" w:rsidRPr="008C2417">
        <w:rPr>
          <w:rFonts w:ascii="Times New Roman" w:hAnsi="Times New Roman" w:cs="Times New Roman"/>
        </w:rPr>
        <w:t xml:space="preserve">a Propriedade Industrial direitos </w:t>
      </w:r>
      <w:r w:rsidRPr="008C2417">
        <w:rPr>
          <w:rFonts w:ascii="Times New Roman" w:hAnsi="Times New Roman" w:cs="Times New Roman"/>
        </w:rPr>
        <w:t xml:space="preserve">sobre vários gêneros de bens imateriais, bem como, os direitos </w:t>
      </w:r>
      <w:r w:rsidR="00E76D20" w:rsidRPr="008C2417">
        <w:rPr>
          <w:rFonts w:ascii="Times New Roman" w:hAnsi="Times New Roman" w:cs="Times New Roman"/>
        </w:rPr>
        <w:t>autorais</w:t>
      </w:r>
      <w:r w:rsidRPr="008C2417">
        <w:rPr>
          <w:rFonts w:ascii="Times New Roman" w:hAnsi="Times New Roman" w:cs="Times New Roman"/>
        </w:rPr>
        <w:t xml:space="preserve"> de seus criadores</w:t>
      </w:r>
      <w:r w:rsidR="00C65DD5" w:rsidRPr="008C2417">
        <w:rPr>
          <w:rFonts w:ascii="Times New Roman" w:hAnsi="Times New Roman" w:cs="Times New Roman"/>
        </w:rPr>
        <w:t xml:space="preserve"> (</w:t>
      </w:r>
      <w:r w:rsidR="00392ACA" w:rsidRPr="008C2417">
        <w:rPr>
          <w:rFonts w:ascii="Times New Roman" w:hAnsi="Times New Roman" w:cs="Times New Roman"/>
        </w:rPr>
        <w:t>BASSO, 200</w:t>
      </w:r>
      <w:r w:rsidR="00C65DD5" w:rsidRPr="008C2417">
        <w:rPr>
          <w:rFonts w:ascii="Times New Roman" w:hAnsi="Times New Roman" w:cs="Times New Roman"/>
        </w:rPr>
        <w:t>0)</w:t>
      </w:r>
      <w:r w:rsidR="00E76D20" w:rsidRPr="008C2417">
        <w:rPr>
          <w:rFonts w:ascii="Times New Roman" w:hAnsi="Times New Roman" w:cs="Times New Roman"/>
        </w:rPr>
        <w:t>.</w:t>
      </w:r>
    </w:p>
    <w:p w:rsidR="00BD2FF7" w:rsidRPr="00E76D20" w:rsidRDefault="00BD2FF7" w:rsidP="00BD2FF7">
      <w:pPr>
        <w:spacing w:line="240" w:lineRule="auto"/>
        <w:ind w:firstLine="708"/>
        <w:rPr>
          <w:rFonts w:ascii="Times New Roman" w:hAnsi="Times New Roman" w:cs="Times New Roman"/>
          <w:color w:val="FF0000"/>
        </w:rPr>
      </w:pPr>
    </w:p>
    <w:p w:rsidR="00E76D20" w:rsidRPr="00E87BCB" w:rsidRDefault="00E76D20" w:rsidP="00BD2FF7">
      <w:pPr>
        <w:spacing w:line="240" w:lineRule="auto"/>
        <w:ind w:left="2268" w:firstLine="0"/>
        <w:rPr>
          <w:rFonts w:ascii="Times New Roman" w:hAnsi="Times New Roman" w:cs="Times New Roman"/>
          <w:sz w:val="22"/>
        </w:rPr>
      </w:pPr>
      <w:r w:rsidRPr="00E87BCB">
        <w:rPr>
          <w:rFonts w:ascii="Times New Roman" w:hAnsi="Times New Roman" w:cs="Times New Roman"/>
          <w:sz w:val="22"/>
        </w:rPr>
        <w:t>A propriedade intelectual tem assumido uma posição de destaque tanto pela importância adquirida no processo de desenvolvimento do comércio internacional quanto pelo relevante papel que vem desempenhando no cotidiano internacional das grandes corporações. As propriedades intangíveis de uma empresa, englobando a tecnologia, a pesquisa e o desenvolvimento tornaram-se tão ou mais importantes que os bens tangíveis</w:t>
      </w:r>
      <w:r w:rsidR="00BD2FF7" w:rsidRPr="00E87BCB">
        <w:rPr>
          <w:rFonts w:ascii="Times New Roman" w:hAnsi="Times New Roman" w:cs="Times New Roman"/>
          <w:sz w:val="22"/>
        </w:rPr>
        <w:t xml:space="preserve"> (OLIVEIRA, FERREIRA, 2012, p. 8)</w:t>
      </w:r>
      <w:r w:rsidRPr="00E87BCB">
        <w:rPr>
          <w:rFonts w:ascii="Times New Roman" w:hAnsi="Times New Roman" w:cs="Times New Roman"/>
          <w:sz w:val="22"/>
        </w:rPr>
        <w:t>.</w:t>
      </w:r>
    </w:p>
    <w:p w:rsidR="00BD2FF7" w:rsidRPr="00611FB8" w:rsidRDefault="00BD2FF7" w:rsidP="00BD2FF7">
      <w:pPr>
        <w:ind w:left="2268" w:firstLine="0"/>
        <w:rPr>
          <w:rFonts w:ascii="Times New Roman" w:hAnsi="Times New Roman" w:cs="Times New Roman"/>
          <w:sz w:val="22"/>
        </w:rPr>
      </w:pPr>
    </w:p>
    <w:p w:rsidR="00651A72" w:rsidRPr="00611FB8" w:rsidRDefault="00CA63C7" w:rsidP="00651A72">
      <w:pPr>
        <w:rPr>
          <w:rFonts w:ascii="Times New Roman" w:hAnsi="Times New Roman" w:cs="Times New Roman"/>
        </w:rPr>
      </w:pPr>
      <w:r w:rsidRPr="00611FB8">
        <w:rPr>
          <w:rFonts w:ascii="Times New Roman" w:eastAsia="Calibri" w:hAnsi="Times New Roman" w:cs="Times New Roman"/>
        </w:rPr>
        <w:t>Em um mundo de</w:t>
      </w:r>
      <w:r w:rsidR="00651A72" w:rsidRPr="00611FB8">
        <w:rPr>
          <w:rFonts w:ascii="Times New Roman" w:eastAsia="Calibri" w:hAnsi="Times New Roman" w:cs="Times New Roman"/>
        </w:rPr>
        <w:t xml:space="preserve"> globalizado</w:t>
      </w:r>
      <w:r w:rsidRPr="00611FB8">
        <w:rPr>
          <w:rFonts w:ascii="Times New Roman" w:eastAsia="Calibri" w:hAnsi="Times New Roman" w:cs="Times New Roman"/>
        </w:rPr>
        <w:t xml:space="preserve">, em constante evolução é possível </w:t>
      </w:r>
      <w:r w:rsidR="00651A72" w:rsidRPr="00611FB8">
        <w:rPr>
          <w:rFonts w:ascii="Times New Roman" w:eastAsia="Calibri" w:hAnsi="Times New Roman" w:cs="Times New Roman"/>
        </w:rPr>
        <w:t>observa</w:t>
      </w:r>
      <w:r w:rsidRPr="00611FB8">
        <w:rPr>
          <w:rFonts w:ascii="Times New Roman" w:eastAsia="Calibri" w:hAnsi="Times New Roman" w:cs="Times New Roman"/>
        </w:rPr>
        <w:t>r a existência de</w:t>
      </w:r>
      <w:r w:rsidR="00651A72" w:rsidRPr="00611FB8">
        <w:rPr>
          <w:rFonts w:ascii="Times New Roman" w:eastAsia="Calibri" w:hAnsi="Times New Roman" w:cs="Times New Roman"/>
        </w:rPr>
        <w:t xml:space="preserve"> uma valorização do</w:t>
      </w:r>
      <w:r w:rsidRPr="00611FB8">
        <w:rPr>
          <w:rFonts w:ascii="Times New Roman" w:eastAsia="Calibri" w:hAnsi="Times New Roman" w:cs="Times New Roman"/>
        </w:rPr>
        <w:t>s</w:t>
      </w:r>
      <w:r w:rsidR="00651A72" w:rsidRPr="00611FB8">
        <w:rPr>
          <w:rFonts w:ascii="Times New Roman" w:eastAsia="Calibri" w:hAnsi="Times New Roman" w:cs="Times New Roman"/>
        </w:rPr>
        <w:t xml:space="preserve"> loca</w:t>
      </w:r>
      <w:r w:rsidRPr="00611FB8">
        <w:rPr>
          <w:rFonts w:ascii="Times New Roman" w:eastAsia="Calibri" w:hAnsi="Times New Roman" w:cs="Times New Roman"/>
        </w:rPr>
        <w:t xml:space="preserve">is, que para </w:t>
      </w:r>
      <w:proofErr w:type="spellStart"/>
      <w:r w:rsidRPr="00611FB8">
        <w:rPr>
          <w:rFonts w:ascii="Times New Roman" w:hAnsi="Times New Roman" w:cs="Times New Roman"/>
        </w:rPr>
        <w:t>Wooldridge</w:t>
      </w:r>
      <w:proofErr w:type="spellEnd"/>
      <w:r w:rsidRPr="00611FB8">
        <w:rPr>
          <w:rFonts w:ascii="Times New Roman" w:hAnsi="Times New Roman" w:cs="Times New Roman"/>
        </w:rPr>
        <w:t xml:space="preserve"> (2012, p. 15),</w:t>
      </w:r>
      <w:r w:rsidR="00651A72" w:rsidRPr="00611FB8">
        <w:rPr>
          <w:rFonts w:ascii="Times New Roman" w:eastAsia="Calibri" w:hAnsi="Times New Roman" w:cs="Times New Roman"/>
        </w:rPr>
        <w:t xml:space="preserve"> </w:t>
      </w:r>
      <w:r w:rsidRPr="00611FB8">
        <w:rPr>
          <w:rFonts w:ascii="Times New Roman" w:eastAsia="Calibri" w:hAnsi="Times New Roman" w:cs="Times New Roman"/>
        </w:rPr>
        <w:t>“</w:t>
      </w:r>
      <w:r w:rsidR="00651A72" w:rsidRPr="00611FB8">
        <w:rPr>
          <w:rFonts w:ascii="Times New Roman" w:eastAsia="Calibri" w:hAnsi="Times New Roman" w:cs="Times New Roman"/>
        </w:rPr>
        <w:t>em meio ao processo de pasteurização de culturas o gosto e das preferências, emerge a demanda pelo diferente e específico</w:t>
      </w:r>
      <w:r w:rsidRPr="00611FB8">
        <w:rPr>
          <w:rFonts w:ascii="Times New Roman" w:eastAsia="Calibri" w:hAnsi="Times New Roman" w:cs="Times New Roman"/>
        </w:rPr>
        <w:t xml:space="preserve">”. Assim, </w:t>
      </w:r>
      <w:r w:rsidR="00651A72" w:rsidRPr="00611FB8">
        <w:rPr>
          <w:rFonts w:ascii="Times New Roman" w:eastAsia="Calibri" w:hAnsi="Times New Roman" w:cs="Times New Roman"/>
        </w:rPr>
        <w:t xml:space="preserve">à </w:t>
      </w:r>
      <w:r w:rsidRPr="00611FB8">
        <w:rPr>
          <w:rFonts w:ascii="Times New Roman" w:eastAsia="Calibri" w:hAnsi="Times New Roman" w:cs="Times New Roman"/>
        </w:rPr>
        <w:t>convergência</w:t>
      </w:r>
      <w:r w:rsidR="00651A72" w:rsidRPr="00611FB8">
        <w:rPr>
          <w:rFonts w:ascii="Times New Roman" w:eastAsia="Calibri" w:hAnsi="Times New Roman" w:cs="Times New Roman"/>
        </w:rPr>
        <w:t xml:space="preserve"> de relações anônimas </w:t>
      </w:r>
      <w:r w:rsidRPr="00611FB8">
        <w:rPr>
          <w:rFonts w:ascii="Times New Roman" w:eastAsia="Calibri" w:hAnsi="Times New Roman" w:cs="Times New Roman"/>
        </w:rPr>
        <w:t xml:space="preserve">e impessoais </w:t>
      </w:r>
      <w:r w:rsidR="00611FB8" w:rsidRPr="00611FB8">
        <w:rPr>
          <w:rFonts w:ascii="Times New Roman" w:eastAsia="Calibri" w:hAnsi="Times New Roman" w:cs="Times New Roman"/>
        </w:rPr>
        <w:t>apontam a suma</w:t>
      </w:r>
      <w:r w:rsidR="00651A72" w:rsidRPr="00611FB8">
        <w:rPr>
          <w:rFonts w:ascii="Times New Roman" w:eastAsia="Calibri" w:hAnsi="Times New Roman" w:cs="Times New Roman"/>
        </w:rPr>
        <w:t xml:space="preserve"> importância d</w:t>
      </w:r>
      <w:r w:rsidR="00611FB8" w:rsidRPr="00611FB8">
        <w:rPr>
          <w:rFonts w:ascii="Times New Roman" w:eastAsia="Calibri" w:hAnsi="Times New Roman" w:cs="Times New Roman"/>
        </w:rPr>
        <w:t xml:space="preserve">e estabelecer a </w:t>
      </w:r>
      <w:r w:rsidR="00651A72" w:rsidRPr="00611FB8">
        <w:rPr>
          <w:rFonts w:ascii="Times New Roman" w:eastAsia="Calibri" w:hAnsi="Times New Roman" w:cs="Times New Roman"/>
        </w:rPr>
        <w:t xml:space="preserve">história, </w:t>
      </w:r>
      <w:r w:rsidR="00611FB8" w:rsidRPr="00611FB8">
        <w:rPr>
          <w:rFonts w:ascii="Times New Roman" w:eastAsia="Calibri" w:hAnsi="Times New Roman" w:cs="Times New Roman"/>
        </w:rPr>
        <w:t xml:space="preserve">origem, </w:t>
      </w:r>
      <w:r w:rsidR="00651A72" w:rsidRPr="00611FB8">
        <w:rPr>
          <w:rFonts w:ascii="Times New Roman" w:eastAsia="Calibri" w:hAnsi="Times New Roman" w:cs="Times New Roman"/>
        </w:rPr>
        <w:t xml:space="preserve">valores </w:t>
      </w:r>
      <w:r w:rsidR="00611FB8" w:rsidRPr="00611FB8">
        <w:rPr>
          <w:rFonts w:ascii="Times New Roman" w:eastAsia="Calibri" w:hAnsi="Times New Roman" w:cs="Times New Roman"/>
        </w:rPr>
        <w:t>competentes</w:t>
      </w:r>
      <w:r w:rsidR="00651A72" w:rsidRPr="00611FB8">
        <w:rPr>
          <w:rFonts w:ascii="Times New Roman" w:eastAsia="Calibri" w:hAnsi="Times New Roman" w:cs="Times New Roman"/>
        </w:rPr>
        <w:t xml:space="preserve"> e </w:t>
      </w:r>
      <w:r w:rsidR="00611FB8" w:rsidRPr="00611FB8">
        <w:rPr>
          <w:rFonts w:ascii="Times New Roman" w:eastAsia="Calibri" w:hAnsi="Times New Roman" w:cs="Times New Roman"/>
        </w:rPr>
        <w:t>subsídios</w:t>
      </w:r>
      <w:r w:rsidR="00651A72" w:rsidRPr="00611FB8">
        <w:rPr>
          <w:rFonts w:ascii="Times New Roman" w:eastAsia="Calibri" w:hAnsi="Times New Roman" w:cs="Times New Roman"/>
        </w:rPr>
        <w:t xml:space="preserve"> sobre os produtos</w:t>
      </w:r>
      <w:r w:rsidR="00611FB8" w:rsidRPr="00611FB8">
        <w:rPr>
          <w:rFonts w:ascii="Times New Roman" w:eastAsia="Calibri" w:hAnsi="Times New Roman" w:cs="Times New Roman"/>
        </w:rPr>
        <w:t xml:space="preserve"> em questão</w:t>
      </w:r>
      <w:r w:rsidR="00651A72" w:rsidRPr="00611FB8">
        <w:rPr>
          <w:rFonts w:ascii="Times New Roman" w:eastAsia="Calibri" w:hAnsi="Times New Roman" w:cs="Times New Roman"/>
        </w:rPr>
        <w:t>.</w:t>
      </w:r>
    </w:p>
    <w:p w:rsidR="0092243A" w:rsidRPr="00611FB8" w:rsidRDefault="0092243A" w:rsidP="0092243A">
      <w:pPr>
        <w:spacing w:line="240" w:lineRule="auto"/>
        <w:rPr>
          <w:rFonts w:ascii="Times New Roman" w:eastAsia="Calibri" w:hAnsi="Times New Roman" w:cs="Times New Roman"/>
        </w:rPr>
      </w:pPr>
    </w:p>
    <w:p w:rsidR="00651A72" w:rsidRPr="0092243A" w:rsidRDefault="00651A72" w:rsidP="0092243A">
      <w:pPr>
        <w:spacing w:line="240" w:lineRule="auto"/>
        <w:ind w:left="2268" w:firstLine="0"/>
        <w:rPr>
          <w:rFonts w:ascii="Times New Roman" w:hAnsi="Times New Roman" w:cs="Times New Roman"/>
          <w:sz w:val="22"/>
        </w:rPr>
      </w:pPr>
      <w:r w:rsidRPr="0092243A">
        <w:rPr>
          <w:rFonts w:ascii="Times New Roman" w:eastAsia="Calibri" w:hAnsi="Times New Roman" w:cs="Times New Roman"/>
          <w:sz w:val="22"/>
        </w:rPr>
        <w:t xml:space="preserve">As indicações geográficas, que genericamente indicam a procedência do produto, têm sido cada vez mais utilizadas como mecanismo de diferenciação de produtos, inserido nas estratégias de concorrência entre países, empresas e ou consórcios de produtores, e como mecanismo de certificação de determinados atributos que se quer valorizar. E muito embora não possam ser </w:t>
      </w:r>
      <w:r w:rsidR="0092243A" w:rsidRPr="0092243A">
        <w:rPr>
          <w:rFonts w:ascii="Times New Roman" w:hAnsi="Times New Roman" w:cs="Times New Roman"/>
          <w:sz w:val="22"/>
        </w:rPr>
        <w:t>tomados como garant</w:t>
      </w:r>
      <w:r w:rsidR="008F15F2">
        <w:rPr>
          <w:rFonts w:ascii="Times New Roman" w:hAnsi="Times New Roman" w:cs="Times New Roman"/>
          <w:sz w:val="22"/>
        </w:rPr>
        <w:t>ias de segurança dos alimentos</w:t>
      </w:r>
      <w:r w:rsidR="0092243A" w:rsidRPr="0092243A">
        <w:rPr>
          <w:rFonts w:ascii="Times New Roman" w:hAnsi="Times New Roman" w:cs="Times New Roman"/>
          <w:sz w:val="22"/>
        </w:rPr>
        <w:t>, têm estreita relação como a qualidade e inocuidade (BARBOSA, 2009, p. 32)</w:t>
      </w:r>
      <w:r w:rsidRPr="0092243A">
        <w:rPr>
          <w:rFonts w:ascii="Times New Roman" w:eastAsia="Calibri" w:hAnsi="Times New Roman" w:cs="Times New Roman"/>
          <w:sz w:val="22"/>
        </w:rPr>
        <w:t xml:space="preserve">. </w:t>
      </w:r>
    </w:p>
    <w:p w:rsidR="0092243A" w:rsidRPr="0092243A" w:rsidRDefault="0092243A" w:rsidP="0092243A">
      <w:pPr>
        <w:ind w:left="2268" w:firstLine="0"/>
        <w:rPr>
          <w:rFonts w:ascii="Times New Roman" w:hAnsi="Times New Roman" w:cs="Times New Roman"/>
          <w:color w:val="FF0000"/>
          <w:sz w:val="22"/>
        </w:rPr>
      </w:pPr>
    </w:p>
    <w:p w:rsidR="00651A72" w:rsidRPr="00FE30C1" w:rsidRDefault="00351221" w:rsidP="00651A72">
      <w:pPr>
        <w:rPr>
          <w:rFonts w:ascii="Times New Roman" w:eastAsia="Calibri" w:hAnsi="Times New Roman" w:cs="Times New Roman"/>
        </w:rPr>
      </w:pPr>
      <w:r w:rsidRPr="00351221">
        <w:rPr>
          <w:rFonts w:ascii="Times New Roman" w:eastAsia="Calibri" w:hAnsi="Times New Roman" w:cs="Times New Roman"/>
        </w:rPr>
        <w:t>A utilização</w:t>
      </w:r>
      <w:r w:rsidR="00651A72" w:rsidRPr="00351221">
        <w:rPr>
          <w:rFonts w:ascii="Times New Roman" w:eastAsia="Calibri" w:hAnsi="Times New Roman" w:cs="Times New Roman"/>
        </w:rPr>
        <w:t xml:space="preserve"> de indicações geográficas</w:t>
      </w:r>
      <w:r w:rsidR="00DB1B32">
        <w:rPr>
          <w:rFonts w:ascii="Times New Roman" w:eastAsia="Calibri" w:hAnsi="Times New Roman" w:cs="Times New Roman"/>
        </w:rPr>
        <w:t xml:space="preserve"> (IG)</w:t>
      </w:r>
      <w:r w:rsidR="00651A72" w:rsidRPr="00351221">
        <w:rPr>
          <w:rFonts w:ascii="Times New Roman" w:eastAsia="Calibri" w:hAnsi="Times New Roman" w:cs="Times New Roman"/>
        </w:rPr>
        <w:t xml:space="preserve"> é um </w:t>
      </w:r>
      <w:r w:rsidRPr="00351221">
        <w:rPr>
          <w:rFonts w:ascii="Times New Roman" w:eastAsia="Calibri" w:hAnsi="Times New Roman" w:cs="Times New Roman"/>
        </w:rPr>
        <w:t>instrumento vital para a</w:t>
      </w:r>
      <w:r w:rsidR="00651A72" w:rsidRPr="00351221">
        <w:rPr>
          <w:rFonts w:ascii="Times New Roman" w:eastAsia="Calibri" w:hAnsi="Times New Roman" w:cs="Times New Roman"/>
        </w:rPr>
        <w:t xml:space="preserve"> indicação</w:t>
      </w:r>
      <w:r w:rsidRPr="00351221">
        <w:rPr>
          <w:rFonts w:ascii="Times New Roman" w:eastAsia="Calibri" w:hAnsi="Times New Roman" w:cs="Times New Roman"/>
        </w:rPr>
        <w:t xml:space="preserve"> da procedência de</w:t>
      </w:r>
      <w:r w:rsidR="00651A72" w:rsidRPr="00351221">
        <w:rPr>
          <w:rFonts w:ascii="Times New Roman" w:eastAsia="Calibri" w:hAnsi="Times New Roman" w:cs="Times New Roman"/>
        </w:rPr>
        <w:t xml:space="preserve"> serviços</w:t>
      </w:r>
      <w:r w:rsidRPr="00351221">
        <w:rPr>
          <w:rFonts w:ascii="Times New Roman" w:eastAsia="Calibri" w:hAnsi="Times New Roman" w:cs="Times New Roman"/>
        </w:rPr>
        <w:t xml:space="preserve"> ou produtos ofertados</w:t>
      </w:r>
      <w:r w:rsidR="00651A72" w:rsidRPr="00351221">
        <w:rPr>
          <w:rFonts w:ascii="Times New Roman" w:eastAsia="Calibri" w:hAnsi="Times New Roman" w:cs="Times New Roman"/>
        </w:rPr>
        <w:t xml:space="preserve">. </w:t>
      </w:r>
      <w:r w:rsidR="001E453A">
        <w:rPr>
          <w:rFonts w:ascii="Times New Roman" w:eastAsia="Calibri" w:hAnsi="Times New Roman" w:cs="Times New Roman"/>
        </w:rPr>
        <w:t xml:space="preserve">Essas indicações são </w:t>
      </w:r>
      <w:r w:rsidR="001E453A" w:rsidRPr="00351221">
        <w:rPr>
          <w:rFonts w:ascii="Times New Roman" w:eastAsia="Calibri" w:hAnsi="Times New Roman" w:cs="Times New Roman"/>
        </w:rPr>
        <w:t>empregadas</w:t>
      </w:r>
      <w:r w:rsidR="00651A72" w:rsidRPr="00351221">
        <w:rPr>
          <w:rFonts w:ascii="Times New Roman" w:eastAsia="Calibri" w:hAnsi="Times New Roman" w:cs="Times New Roman"/>
        </w:rPr>
        <w:t xml:space="preserve"> para </w:t>
      </w:r>
      <w:r w:rsidR="001E453A">
        <w:rPr>
          <w:rFonts w:ascii="Times New Roman" w:eastAsia="Calibri" w:hAnsi="Times New Roman" w:cs="Times New Roman"/>
        </w:rPr>
        <w:t>“</w:t>
      </w:r>
      <w:r w:rsidR="00651A72" w:rsidRPr="00351221">
        <w:rPr>
          <w:rFonts w:ascii="Times New Roman" w:eastAsia="Calibri" w:hAnsi="Times New Roman" w:cs="Times New Roman"/>
        </w:rPr>
        <w:t xml:space="preserve">fomentar o comércio, informando ao consumidor essa procedência. Seu </w:t>
      </w:r>
      <w:r w:rsidR="000E762D">
        <w:rPr>
          <w:rFonts w:ascii="Times New Roman" w:eastAsia="Calibri" w:hAnsi="Times New Roman" w:cs="Times New Roman"/>
        </w:rPr>
        <w:t>uso</w:t>
      </w:r>
      <w:r w:rsidR="00651A72" w:rsidRPr="00351221">
        <w:rPr>
          <w:rFonts w:ascii="Times New Roman" w:eastAsia="Calibri" w:hAnsi="Times New Roman" w:cs="Times New Roman"/>
        </w:rPr>
        <w:t xml:space="preserve"> é sinônimo de </w:t>
      </w:r>
      <w:r w:rsidR="00651A72" w:rsidRPr="00351221">
        <w:rPr>
          <w:rFonts w:ascii="Times New Roman" w:eastAsia="Calibri" w:hAnsi="Times New Roman" w:cs="Times New Roman"/>
        </w:rPr>
        <w:lastRenderedPageBreak/>
        <w:t>certa qualidade, que corresponde à procura pelo consumidor</w:t>
      </w:r>
      <w:r w:rsidRPr="00351221">
        <w:rPr>
          <w:rFonts w:ascii="Times New Roman" w:eastAsia="Calibri" w:hAnsi="Times New Roman" w:cs="Times New Roman"/>
        </w:rPr>
        <w:t xml:space="preserve">” </w:t>
      </w:r>
      <w:r w:rsidRPr="00351221">
        <w:rPr>
          <w:rFonts w:ascii="Times New Roman" w:hAnsi="Times New Roman" w:cs="Times New Roman"/>
        </w:rPr>
        <w:t xml:space="preserve">(VIEIRA; BUAINAIN, 2010, p. </w:t>
      </w:r>
      <w:r w:rsidRPr="00047410">
        <w:rPr>
          <w:rFonts w:ascii="Times New Roman" w:hAnsi="Times New Roman" w:cs="Times New Roman"/>
        </w:rPr>
        <w:t>25)</w:t>
      </w:r>
      <w:r w:rsidRPr="00047410">
        <w:rPr>
          <w:rFonts w:ascii="Times New Roman" w:eastAsia="Calibri" w:hAnsi="Times New Roman" w:cs="Times New Roman"/>
        </w:rPr>
        <w:t>.</w:t>
      </w:r>
      <w:r w:rsidR="00651A72" w:rsidRPr="00047410">
        <w:rPr>
          <w:rFonts w:ascii="Times New Roman" w:eastAsia="Calibri" w:hAnsi="Times New Roman" w:cs="Times New Roman"/>
        </w:rPr>
        <w:t xml:space="preserve"> </w:t>
      </w:r>
      <w:r w:rsidR="00047410" w:rsidRPr="00047410">
        <w:rPr>
          <w:rFonts w:ascii="Times New Roman" w:eastAsia="Calibri" w:hAnsi="Times New Roman" w:cs="Times New Roman"/>
        </w:rPr>
        <w:t xml:space="preserve">Desta maneira, as IG são </w:t>
      </w:r>
      <w:r w:rsidR="00651A72" w:rsidRPr="00047410">
        <w:rPr>
          <w:rFonts w:ascii="Times New Roman" w:eastAsia="Calibri" w:hAnsi="Times New Roman" w:cs="Times New Roman"/>
        </w:rPr>
        <w:t>utili</w:t>
      </w:r>
      <w:r w:rsidR="00047410" w:rsidRPr="00047410">
        <w:rPr>
          <w:rFonts w:ascii="Times New Roman" w:eastAsia="Calibri" w:hAnsi="Times New Roman" w:cs="Times New Roman"/>
        </w:rPr>
        <w:t xml:space="preserve">zadas para produtos </w:t>
      </w:r>
      <w:r w:rsidR="00651A72" w:rsidRPr="00047410">
        <w:rPr>
          <w:rFonts w:ascii="Times New Roman" w:eastAsia="Calibri" w:hAnsi="Times New Roman" w:cs="Times New Roman"/>
        </w:rPr>
        <w:t>agrícolas</w:t>
      </w:r>
      <w:r w:rsidR="00047410" w:rsidRPr="00047410">
        <w:rPr>
          <w:rFonts w:ascii="Times New Roman" w:eastAsia="Calibri" w:hAnsi="Times New Roman" w:cs="Times New Roman"/>
        </w:rPr>
        <w:t xml:space="preserve"> e industriais</w:t>
      </w:r>
      <w:r w:rsidR="00651A72" w:rsidRPr="00047410">
        <w:rPr>
          <w:rFonts w:ascii="Times New Roman" w:eastAsia="Calibri" w:hAnsi="Times New Roman" w:cs="Times New Roman"/>
        </w:rPr>
        <w:t xml:space="preserve">. </w:t>
      </w:r>
      <w:r w:rsidR="00FE30C1" w:rsidRPr="00047410">
        <w:rPr>
          <w:rFonts w:ascii="Times New Roman" w:eastAsia="Calibri" w:hAnsi="Times New Roman" w:cs="Times New Roman"/>
        </w:rPr>
        <w:t>“</w:t>
      </w:r>
      <w:r w:rsidR="00651A72" w:rsidRPr="00047410">
        <w:rPr>
          <w:rFonts w:ascii="Times New Roman" w:eastAsia="Calibri" w:hAnsi="Times New Roman" w:cs="Times New Roman"/>
        </w:rPr>
        <w:t>Ainda que a</w:t>
      </w:r>
      <w:r w:rsidR="00651A72" w:rsidRPr="00FE30C1">
        <w:rPr>
          <w:rFonts w:ascii="Times New Roman" w:eastAsia="Calibri" w:hAnsi="Times New Roman" w:cs="Times New Roman"/>
        </w:rPr>
        <w:t xml:space="preserve"> proteção seja conferida em âmbito nacional, existem diversos tratados internacionais que dão assistência na obtenção da proteção, em diversos países</w:t>
      </w:r>
      <w:r w:rsidR="00FE30C1" w:rsidRPr="00FE30C1">
        <w:rPr>
          <w:rFonts w:ascii="Times New Roman" w:eastAsia="Calibri" w:hAnsi="Times New Roman" w:cs="Times New Roman"/>
        </w:rPr>
        <w:t>”</w:t>
      </w:r>
      <w:r w:rsidR="00074807" w:rsidRPr="00FE30C1">
        <w:rPr>
          <w:rFonts w:ascii="Times New Roman" w:hAnsi="Times New Roman" w:cs="Times New Roman"/>
        </w:rPr>
        <w:t xml:space="preserve"> (</w:t>
      </w:r>
      <w:r>
        <w:rPr>
          <w:rFonts w:ascii="Times New Roman" w:hAnsi="Times New Roman" w:cs="Times New Roman"/>
        </w:rPr>
        <w:t>Idem</w:t>
      </w:r>
      <w:r w:rsidR="00FE30C1" w:rsidRPr="00FE30C1">
        <w:rPr>
          <w:rFonts w:ascii="Times New Roman" w:hAnsi="Times New Roman" w:cs="Times New Roman"/>
        </w:rPr>
        <w:t>, p. 25</w:t>
      </w:r>
      <w:r w:rsidR="00074807" w:rsidRPr="00FE30C1">
        <w:rPr>
          <w:rFonts w:ascii="Times New Roman" w:hAnsi="Times New Roman" w:cs="Times New Roman"/>
        </w:rPr>
        <w:t>)</w:t>
      </w:r>
      <w:r w:rsidR="00651A72" w:rsidRPr="00FE30C1">
        <w:rPr>
          <w:rFonts w:ascii="Times New Roman" w:eastAsia="Calibri" w:hAnsi="Times New Roman" w:cs="Times New Roman"/>
        </w:rPr>
        <w:t>.</w:t>
      </w:r>
    </w:p>
    <w:p w:rsidR="00651A72" w:rsidRPr="00065F16" w:rsidRDefault="00065F16" w:rsidP="00651A72">
      <w:pPr>
        <w:rPr>
          <w:rFonts w:ascii="Times New Roman" w:hAnsi="Times New Roman" w:cs="Times New Roman"/>
        </w:rPr>
      </w:pPr>
      <w:r w:rsidRPr="00065F16">
        <w:rPr>
          <w:rFonts w:ascii="Times New Roman" w:eastAsia="Calibri" w:hAnsi="Times New Roman" w:cs="Times New Roman"/>
        </w:rPr>
        <w:t>Destarte,</w:t>
      </w:r>
      <w:r w:rsidR="00651A72" w:rsidRPr="00065F16">
        <w:rPr>
          <w:rFonts w:ascii="Times New Roman" w:eastAsia="Calibri" w:hAnsi="Times New Roman" w:cs="Times New Roman"/>
        </w:rPr>
        <w:t xml:space="preserve"> </w:t>
      </w:r>
      <w:r w:rsidRPr="00065F16">
        <w:rPr>
          <w:rFonts w:ascii="Times New Roman" w:eastAsia="Calibri" w:hAnsi="Times New Roman" w:cs="Times New Roman"/>
        </w:rPr>
        <w:t>há</w:t>
      </w:r>
      <w:r w:rsidR="00651A72" w:rsidRPr="00065F16">
        <w:rPr>
          <w:rFonts w:ascii="Times New Roman" w:eastAsia="Calibri" w:hAnsi="Times New Roman" w:cs="Times New Roman"/>
        </w:rPr>
        <w:t xml:space="preserve"> uma </w:t>
      </w:r>
      <w:r w:rsidRPr="00065F16">
        <w:rPr>
          <w:rFonts w:ascii="Times New Roman" w:eastAsia="Calibri" w:hAnsi="Times New Roman" w:cs="Times New Roman"/>
        </w:rPr>
        <w:t>multiplicidade</w:t>
      </w:r>
      <w:r w:rsidR="00651A72" w:rsidRPr="00065F16">
        <w:rPr>
          <w:rFonts w:ascii="Times New Roman" w:eastAsia="Calibri" w:hAnsi="Times New Roman" w:cs="Times New Roman"/>
        </w:rPr>
        <w:t xml:space="preserve"> de </w:t>
      </w:r>
      <w:r w:rsidR="00CB2D3E" w:rsidRPr="00065F16">
        <w:rPr>
          <w:rFonts w:ascii="Times New Roman" w:eastAsia="Calibri" w:hAnsi="Times New Roman" w:cs="Times New Roman"/>
        </w:rPr>
        <w:t>caracteres</w:t>
      </w:r>
      <w:r w:rsidR="00651A72" w:rsidRPr="00065F16">
        <w:rPr>
          <w:rFonts w:ascii="Times New Roman" w:eastAsia="Calibri" w:hAnsi="Times New Roman" w:cs="Times New Roman"/>
        </w:rPr>
        <w:t xml:space="preserve"> de </w:t>
      </w:r>
      <w:r w:rsidR="00CB2D3E" w:rsidRPr="00065F16">
        <w:rPr>
          <w:rFonts w:ascii="Times New Roman" w:eastAsia="Calibri" w:hAnsi="Times New Roman" w:cs="Times New Roman"/>
        </w:rPr>
        <w:t>assistência</w:t>
      </w:r>
      <w:r w:rsidR="00651A72" w:rsidRPr="00065F16">
        <w:rPr>
          <w:rFonts w:ascii="Times New Roman" w:eastAsia="Calibri" w:hAnsi="Times New Roman" w:cs="Times New Roman"/>
        </w:rPr>
        <w:t xml:space="preserve"> </w:t>
      </w:r>
      <w:r w:rsidRPr="00065F16">
        <w:rPr>
          <w:rFonts w:ascii="Times New Roman" w:eastAsia="Calibri" w:hAnsi="Times New Roman" w:cs="Times New Roman"/>
        </w:rPr>
        <w:t>às</w:t>
      </w:r>
      <w:r w:rsidR="00651A72" w:rsidRPr="00065F16">
        <w:rPr>
          <w:rFonts w:ascii="Times New Roman" w:eastAsia="Calibri" w:hAnsi="Times New Roman" w:cs="Times New Roman"/>
        </w:rPr>
        <w:t xml:space="preserve"> indicações geográficas, que</w:t>
      </w:r>
      <w:r w:rsidRPr="00065F16">
        <w:rPr>
          <w:rFonts w:ascii="Times New Roman" w:eastAsia="Calibri" w:hAnsi="Times New Roman" w:cs="Times New Roman"/>
        </w:rPr>
        <w:t xml:space="preserve"> podem</w:t>
      </w:r>
      <w:r w:rsidR="00651A72" w:rsidRPr="00065F16">
        <w:rPr>
          <w:rFonts w:ascii="Calibri" w:eastAsia="Calibri" w:hAnsi="Calibri" w:cs="Times New Roman"/>
        </w:rPr>
        <w:t xml:space="preserve"> </w:t>
      </w:r>
      <w:r w:rsidR="00651A72" w:rsidRPr="00065F16">
        <w:rPr>
          <w:rFonts w:ascii="Times New Roman" w:eastAsia="Calibri" w:hAnsi="Times New Roman" w:cs="Times New Roman"/>
        </w:rPr>
        <w:t>varia</w:t>
      </w:r>
      <w:r w:rsidRPr="00065F16">
        <w:rPr>
          <w:rFonts w:ascii="Times New Roman" w:eastAsia="Calibri" w:hAnsi="Times New Roman" w:cs="Times New Roman"/>
        </w:rPr>
        <w:t>r</w:t>
      </w:r>
      <w:r w:rsidR="00651A72" w:rsidRPr="00065F16">
        <w:rPr>
          <w:rFonts w:ascii="Times New Roman" w:eastAsia="Calibri" w:hAnsi="Times New Roman" w:cs="Times New Roman"/>
        </w:rPr>
        <w:t xml:space="preserve"> de </w:t>
      </w:r>
      <w:r w:rsidRPr="00065F16">
        <w:rPr>
          <w:rFonts w:ascii="Times New Roman" w:eastAsia="Calibri" w:hAnsi="Times New Roman" w:cs="Times New Roman"/>
        </w:rPr>
        <w:t>concordata</w:t>
      </w:r>
      <w:r w:rsidR="00651A72" w:rsidRPr="00065F16">
        <w:rPr>
          <w:rFonts w:ascii="Times New Roman" w:eastAsia="Calibri" w:hAnsi="Times New Roman" w:cs="Times New Roman"/>
        </w:rPr>
        <w:t xml:space="preserve"> com a legislação nacional, </w:t>
      </w:r>
      <w:r w:rsidRPr="00065F16">
        <w:rPr>
          <w:rFonts w:ascii="Times New Roman" w:eastAsia="Calibri" w:hAnsi="Times New Roman" w:cs="Times New Roman"/>
        </w:rPr>
        <w:t>além disso,</w:t>
      </w:r>
      <w:r w:rsidR="00651A72" w:rsidRPr="00065F16">
        <w:rPr>
          <w:rFonts w:ascii="Times New Roman" w:eastAsia="Calibri" w:hAnsi="Times New Roman" w:cs="Times New Roman"/>
        </w:rPr>
        <w:t xml:space="preserve"> existem </w:t>
      </w:r>
      <w:r w:rsidRPr="00065F16">
        <w:rPr>
          <w:rFonts w:ascii="Times New Roman" w:eastAsia="Calibri" w:hAnsi="Times New Roman" w:cs="Times New Roman"/>
        </w:rPr>
        <w:t>diferentes</w:t>
      </w:r>
      <w:r w:rsidR="00651A72" w:rsidRPr="00065F16">
        <w:rPr>
          <w:rFonts w:ascii="Times New Roman" w:eastAsia="Calibri" w:hAnsi="Times New Roman" w:cs="Times New Roman"/>
        </w:rPr>
        <w:t xml:space="preserve"> </w:t>
      </w:r>
      <w:r w:rsidRPr="00065F16">
        <w:rPr>
          <w:rFonts w:ascii="Times New Roman" w:eastAsia="Calibri" w:hAnsi="Times New Roman" w:cs="Times New Roman"/>
        </w:rPr>
        <w:t xml:space="preserve">métodos para que esta </w:t>
      </w:r>
      <w:r w:rsidR="00651A72" w:rsidRPr="00065F16">
        <w:rPr>
          <w:rFonts w:ascii="Times New Roman" w:eastAsia="Calibri" w:hAnsi="Times New Roman" w:cs="Times New Roman"/>
        </w:rPr>
        <w:t xml:space="preserve">proteção </w:t>
      </w:r>
      <w:r w:rsidRPr="00065F16">
        <w:rPr>
          <w:rFonts w:ascii="Times New Roman" w:eastAsia="Calibri" w:hAnsi="Times New Roman" w:cs="Times New Roman"/>
        </w:rPr>
        <w:t xml:space="preserve">possa ser abrangida </w:t>
      </w:r>
      <w:r w:rsidR="00651A72" w:rsidRPr="00065F16">
        <w:rPr>
          <w:rFonts w:ascii="Times New Roman" w:eastAsia="Calibri" w:hAnsi="Times New Roman" w:cs="Times New Roman"/>
        </w:rPr>
        <w:t xml:space="preserve">em escala </w:t>
      </w:r>
      <w:r w:rsidRPr="00065F16">
        <w:rPr>
          <w:rFonts w:ascii="Times New Roman" w:eastAsia="Calibri" w:hAnsi="Times New Roman" w:cs="Times New Roman"/>
        </w:rPr>
        <w:t>universal</w:t>
      </w:r>
      <w:r w:rsidR="00FE4248" w:rsidRPr="00065F16">
        <w:rPr>
          <w:rFonts w:ascii="Times New Roman" w:hAnsi="Times New Roman" w:cs="Times New Roman"/>
        </w:rPr>
        <w:t xml:space="preserve"> (</w:t>
      </w:r>
      <w:r w:rsidR="00FE4248" w:rsidRPr="00065F16">
        <w:rPr>
          <w:rFonts w:ascii="Times New Roman" w:eastAsia="SimSun" w:hAnsi="Times New Roman" w:cs="Times New Roman"/>
          <w:lang w:eastAsia="pt-BR"/>
        </w:rPr>
        <w:t>MAIORKI; DALLABRIDA, 2014</w:t>
      </w:r>
      <w:r w:rsidR="00FE4248" w:rsidRPr="00065F16">
        <w:rPr>
          <w:rFonts w:ascii="Times New Roman" w:hAnsi="Times New Roman" w:cs="Times New Roman"/>
        </w:rPr>
        <w:t>)</w:t>
      </w:r>
      <w:r w:rsidR="00651A72" w:rsidRPr="00065F16">
        <w:rPr>
          <w:rFonts w:ascii="Times New Roman" w:eastAsia="Calibri" w:hAnsi="Times New Roman" w:cs="Times New Roman"/>
        </w:rPr>
        <w:t>.</w:t>
      </w:r>
    </w:p>
    <w:p w:rsidR="00834A4D" w:rsidRPr="00834A4D" w:rsidRDefault="00834A4D" w:rsidP="00834A4D">
      <w:pPr>
        <w:spacing w:line="240" w:lineRule="auto"/>
        <w:rPr>
          <w:rFonts w:ascii="Times New Roman" w:eastAsia="Calibri" w:hAnsi="Times New Roman" w:cs="Times New Roman"/>
          <w:color w:val="FF0000"/>
          <w:sz w:val="22"/>
        </w:rPr>
      </w:pPr>
    </w:p>
    <w:p w:rsidR="00074807" w:rsidRPr="00834A4D" w:rsidRDefault="00651A72" w:rsidP="00834A4D">
      <w:pPr>
        <w:spacing w:line="240" w:lineRule="auto"/>
        <w:ind w:left="2268" w:firstLine="0"/>
        <w:rPr>
          <w:rFonts w:ascii="Times New Roman" w:hAnsi="Times New Roman" w:cs="Times New Roman"/>
          <w:sz w:val="22"/>
        </w:rPr>
      </w:pPr>
      <w:r w:rsidRPr="00834A4D">
        <w:rPr>
          <w:rFonts w:ascii="Times New Roman" w:eastAsia="Calibri" w:hAnsi="Times New Roman" w:cs="Times New Roman"/>
          <w:sz w:val="22"/>
        </w:rPr>
        <w:t>A utilização de indicações geográficas como meio de proteger o ativo dos produtores é estratégico para o Brasil, pois é um país com grande variedade de territórios com potencial para produzir produtos com identidade própria e para ocupar espaços em mercados cada vez mais exigentes em termos de produtos de qualidade e de personalidade</w:t>
      </w:r>
      <w:r w:rsidR="00834A4D" w:rsidRPr="00834A4D">
        <w:rPr>
          <w:rFonts w:ascii="Times New Roman" w:hAnsi="Times New Roman" w:cs="Times New Roman"/>
          <w:sz w:val="22"/>
        </w:rPr>
        <w:t xml:space="preserve"> (NIEDERLE, 2009, p. 17)</w:t>
      </w:r>
      <w:r w:rsidRPr="00834A4D">
        <w:rPr>
          <w:rFonts w:ascii="Times New Roman" w:eastAsia="Calibri" w:hAnsi="Times New Roman" w:cs="Times New Roman"/>
          <w:sz w:val="22"/>
        </w:rPr>
        <w:t xml:space="preserve">.  </w:t>
      </w:r>
    </w:p>
    <w:p w:rsidR="00834A4D" w:rsidRPr="00834A4D" w:rsidRDefault="00834A4D" w:rsidP="00834A4D">
      <w:pPr>
        <w:ind w:left="2268" w:firstLine="0"/>
        <w:rPr>
          <w:rFonts w:ascii="Times New Roman" w:hAnsi="Times New Roman" w:cs="Times New Roman"/>
          <w:color w:val="FF0000"/>
        </w:rPr>
      </w:pPr>
    </w:p>
    <w:p w:rsidR="00651A72" w:rsidRPr="00DB1B32" w:rsidRDefault="00DB1B32" w:rsidP="00651A72">
      <w:pPr>
        <w:rPr>
          <w:rFonts w:ascii="Times New Roman" w:eastAsia="Calibri" w:hAnsi="Times New Roman" w:cs="Times New Roman"/>
        </w:rPr>
      </w:pPr>
      <w:r w:rsidRPr="00DB1B32">
        <w:rPr>
          <w:rFonts w:ascii="Times New Roman" w:eastAsia="Calibri" w:hAnsi="Times New Roman" w:cs="Times New Roman"/>
        </w:rPr>
        <w:t>Contudo</w:t>
      </w:r>
      <w:r w:rsidR="00651A72" w:rsidRPr="00DB1B32">
        <w:rPr>
          <w:rFonts w:ascii="Times New Roman" w:eastAsia="Calibri" w:hAnsi="Times New Roman" w:cs="Times New Roman"/>
        </w:rPr>
        <w:t xml:space="preserve">, </w:t>
      </w:r>
      <w:r w:rsidRPr="00DB1B32">
        <w:rPr>
          <w:rFonts w:ascii="Times New Roman" w:eastAsia="Calibri" w:hAnsi="Times New Roman" w:cs="Times New Roman"/>
        </w:rPr>
        <w:t>mesmo que</w:t>
      </w:r>
      <w:r w:rsidR="00651A72" w:rsidRPr="00DB1B32">
        <w:rPr>
          <w:rFonts w:ascii="Times New Roman" w:eastAsia="Calibri" w:hAnsi="Times New Roman" w:cs="Times New Roman"/>
        </w:rPr>
        <w:t xml:space="preserve"> a </w:t>
      </w:r>
      <w:r w:rsidRPr="00DB1B32">
        <w:rPr>
          <w:rFonts w:ascii="Times New Roman" w:eastAsia="Calibri" w:hAnsi="Times New Roman" w:cs="Times New Roman"/>
        </w:rPr>
        <w:t>IG</w:t>
      </w:r>
      <w:r w:rsidR="00651A72" w:rsidRPr="00DB1B32">
        <w:rPr>
          <w:rFonts w:ascii="Times New Roman" w:eastAsia="Calibri" w:hAnsi="Times New Roman" w:cs="Times New Roman"/>
        </w:rPr>
        <w:t xml:space="preserve"> seja </w:t>
      </w:r>
      <w:r w:rsidRPr="00DB1B32">
        <w:rPr>
          <w:rFonts w:ascii="Times New Roman" w:eastAsia="Calibri" w:hAnsi="Times New Roman" w:cs="Times New Roman"/>
        </w:rPr>
        <w:t>estimada</w:t>
      </w:r>
      <w:r w:rsidR="00651A72" w:rsidRPr="00DB1B32">
        <w:rPr>
          <w:rFonts w:ascii="Times New Roman" w:eastAsia="Calibri" w:hAnsi="Times New Roman" w:cs="Times New Roman"/>
        </w:rPr>
        <w:t xml:space="preserve"> pelos </w:t>
      </w:r>
      <w:r w:rsidRPr="00DB1B32">
        <w:rPr>
          <w:rFonts w:ascii="Times New Roman" w:eastAsia="Calibri" w:hAnsi="Times New Roman" w:cs="Times New Roman"/>
        </w:rPr>
        <w:t>clientes de</w:t>
      </w:r>
      <w:r w:rsidR="00651A72" w:rsidRPr="00DB1B32">
        <w:rPr>
          <w:rFonts w:ascii="Times New Roman" w:eastAsia="Calibri" w:hAnsi="Times New Roman" w:cs="Times New Roman"/>
        </w:rPr>
        <w:t xml:space="preserve"> renda</w:t>
      </w:r>
      <w:r w:rsidRPr="00DB1B32">
        <w:rPr>
          <w:rFonts w:ascii="Times New Roman" w:eastAsia="Calibri" w:hAnsi="Times New Roman" w:cs="Times New Roman"/>
        </w:rPr>
        <w:t xml:space="preserve"> alta</w:t>
      </w:r>
      <w:r w:rsidR="00651A72" w:rsidRPr="00DB1B32">
        <w:rPr>
          <w:rFonts w:ascii="Times New Roman" w:eastAsia="Calibri" w:hAnsi="Times New Roman" w:cs="Times New Roman"/>
        </w:rPr>
        <w:t xml:space="preserve"> em </w:t>
      </w:r>
      <w:r w:rsidRPr="00DB1B32">
        <w:rPr>
          <w:rFonts w:ascii="Times New Roman" w:eastAsia="Calibri" w:hAnsi="Times New Roman" w:cs="Times New Roman"/>
        </w:rPr>
        <w:t>importações de produtos</w:t>
      </w:r>
      <w:r w:rsidR="00651A72" w:rsidRPr="00DB1B32">
        <w:rPr>
          <w:rFonts w:ascii="Times New Roman" w:eastAsia="Calibri" w:hAnsi="Times New Roman" w:cs="Times New Roman"/>
        </w:rPr>
        <w:t xml:space="preserve">, é </w:t>
      </w:r>
      <w:r w:rsidRPr="00DB1B32">
        <w:rPr>
          <w:rFonts w:ascii="Times New Roman" w:eastAsia="Calibri" w:hAnsi="Times New Roman" w:cs="Times New Roman"/>
        </w:rPr>
        <w:t>uma incógnita</w:t>
      </w:r>
      <w:r w:rsidR="00651A72" w:rsidRPr="00DB1B32">
        <w:rPr>
          <w:rFonts w:ascii="Times New Roman" w:eastAsia="Calibri" w:hAnsi="Times New Roman" w:cs="Times New Roman"/>
        </w:rPr>
        <w:t xml:space="preserve"> tanto </w:t>
      </w:r>
      <w:r w:rsidRPr="00DB1B32">
        <w:rPr>
          <w:rFonts w:ascii="Times New Roman" w:eastAsia="Calibri" w:hAnsi="Times New Roman" w:cs="Times New Roman"/>
        </w:rPr>
        <w:t>para os</w:t>
      </w:r>
      <w:r w:rsidR="00651A72" w:rsidRPr="00DB1B32">
        <w:rPr>
          <w:rFonts w:ascii="Times New Roman" w:eastAsia="Calibri" w:hAnsi="Times New Roman" w:cs="Times New Roman"/>
        </w:rPr>
        <w:t xml:space="preserve"> comerciantes</w:t>
      </w:r>
      <w:r w:rsidRPr="00DB1B32">
        <w:rPr>
          <w:rFonts w:ascii="Times New Roman" w:eastAsia="Calibri" w:hAnsi="Times New Roman" w:cs="Times New Roman"/>
        </w:rPr>
        <w:t xml:space="preserve"> e produtores</w:t>
      </w:r>
      <w:r w:rsidR="00651A72" w:rsidRPr="00DB1B32">
        <w:rPr>
          <w:rFonts w:ascii="Times New Roman" w:eastAsia="Calibri" w:hAnsi="Times New Roman" w:cs="Times New Roman"/>
        </w:rPr>
        <w:t xml:space="preserve"> quanto pela </w:t>
      </w:r>
      <w:r w:rsidRPr="00DB1B32">
        <w:rPr>
          <w:rFonts w:ascii="Times New Roman" w:eastAsia="Calibri" w:hAnsi="Times New Roman" w:cs="Times New Roman"/>
        </w:rPr>
        <w:t>grande massa composta pelos</w:t>
      </w:r>
      <w:r w:rsidR="00651A72" w:rsidRPr="00DB1B32">
        <w:rPr>
          <w:rFonts w:ascii="Times New Roman" w:eastAsia="Calibri" w:hAnsi="Times New Roman" w:cs="Times New Roman"/>
        </w:rPr>
        <w:t xml:space="preserve"> consumidores</w:t>
      </w:r>
      <w:r w:rsidRPr="00DB1B32">
        <w:rPr>
          <w:rFonts w:ascii="Times New Roman" w:eastAsia="Calibri" w:hAnsi="Times New Roman" w:cs="Times New Roman"/>
        </w:rPr>
        <w:t xml:space="preserve"> de média e baixa renda</w:t>
      </w:r>
      <w:r w:rsidR="00651A72" w:rsidRPr="00DB1B32">
        <w:rPr>
          <w:rFonts w:ascii="Times New Roman" w:eastAsia="Calibri" w:hAnsi="Times New Roman" w:cs="Times New Roman"/>
        </w:rPr>
        <w:t xml:space="preserve">, </w:t>
      </w:r>
      <w:r w:rsidRPr="00DB1B32">
        <w:rPr>
          <w:rFonts w:ascii="Times New Roman" w:eastAsia="Calibri" w:hAnsi="Times New Roman" w:cs="Times New Roman"/>
        </w:rPr>
        <w:t>necessitando</w:t>
      </w:r>
      <w:r w:rsidR="00651A72" w:rsidRPr="00DB1B32">
        <w:rPr>
          <w:rFonts w:ascii="Times New Roman" w:eastAsia="Calibri" w:hAnsi="Times New Roman" w:cs="Times New Roman"/>
        </w:rPr>
        <w:t xml:space="preserve"> </w:t>
      </w:r>
      <w:r w:rsidRPr="00DB1B32">
        <w:rPr>
          <w:rFonts w:ascii="Times New Roman" w:eastAsia="Calibri" w:hAnsi="Times New Roman" w:cs="Times New Roman"/>
        </w:rPr>
        <w:t>assim, de uma maior exploração e extensão</w:t>
      </w:r>
      <w:r w:rsidR="00651A72" w:rsidRPr="00DB1B32">
        <w:rPr>
          <w:rFonts w:ascii="Times New Roman" w:eastAsia="Calibri" w:hAnsi="Times New Roman" w:cs="Times New Roman"/>
        </w:rPr>
        <w:t xml:space="preserve"> de seus conceitos</w:t>
      </w:r>
      <w:r w:rsidRPr="00DB1B32">
        <w:rPr>
          <w:rFonts w:ascii="Times New Roman" w:eastAsia="Calibri" w:hAnsi="Times New Roman" w:cs="Times New Roman"/>
        </w:rPr>
        <w:t xml:space="preserve"> e noções </w:t>
      </w:r>
      <w:r w:rsidR="00651A72" w:rsidRPr="00DB1B32">
        <w:rPr>
          <w:rFonts w:ascii="Times New Roman" w:eastAsia="Calibri" w:hAnsi="Times New Roman" w:cs="Times New Roman"/>
        </w:rPr>
        <w:t>básic</w:t>
      </w:r>
      <w:r w:rsidRPr="00DB1B32">
        <w:rPr>
          <w:rFonts w:ascii="Times New Roman" w:eastAsia="Calibri" w:hAnsi="Times New Roman" w:cs="Times New Roman"/>
        </w:rPr>
        <w:t>as, além</w:t>
      </w:r>
      <w:r w:rsidR="00651A72" w:rsidRPr="00DB1B32">
        <w:rPr>
          <w:rFonts w:ascii="Times New Roman" w:eastAsia="Calibri" w:hAnsi="Times New Roman" w:cs="Times New Roman"/>
        </w:rPr>
        <w:t xml:space="preserve"> dos benefícios </w:t>
      </w:r>
      <w:r w:rsidRPr="00DB1B32">
        <w:rPr>
          <w:rFonts w:ascii="Times New Roman" w:eastAsia="Calibri" w:hAnsi="Times New Roman" w:cs="Times New Roman"/>
        </w:rPr>
        <w:t>acrescentados</w:t>
      </w:r>
      <w:r w:rsidR="00651A72" w:rsidRPr="00DB1B32">
        <w:rPr>
          <w:rFonts w:ascii="Times New Roman" w:eastAsia="Calibri" w:hAnsi="Times New Roman" w:cs="Times New Roman"/>
        </w:rPr>
        <w:t xml:space="preserve"> aos produtos e </w:t>
      </w:r>
      <w:r w:rsidRPr="00DB1B32">
        <w:rPr>
          <w:rFonts w:ascii="Times New Roman" w:eastAsia="Calibri" w:hAnsi="Times New Roman" w:cs="Times New Roman"/>
        </w:rPr>
        <w:t>s</w:t>
      </w:r>
      <w:r w:rsidR="00651A72" w:rsidRPr="00DB1B32">
        <w:rPr>
          <w:rFonts w:ascii="Times New Roman" w:eastAsia="Calibri" w:hAnsi="Times New Roman" w:cs="Times New Roman"/>
        </w:rPr>
        <w:t>erviços</w:t>
      </w:r>
      <w:r w:rsidR="00FE4248" w:rsidRPr="00DB1B32">
        <w:rPr>
          <w:rFonts w:ascii="Times New Roman" w:hAnsi="Times New Roman" w:cs="Times New Roman"/>
        </w:rPr>
        <w:t xml:space="preserve"> (</w:t>
      </w:r>
      <w:r w:rsidR="00605F23" w:rsidRPr="00DB1B32">
        <w:rPr>
          <w:rFonts w:ascii="Times New Roman" w:hAnsi="Times New Roman" w:cs="Times New Roman"/>
        </w:rPr>
        <w:t>BARBOS</w:t>
      </w:r>
      <w:r w:rsidR="00FE4248" w:rsidRPr="00DB1B32">
        <w:rPr>
          <w:rFonts w:ascii="Times New Roman" w:hAnsi="Times New Roman" w:cs="Times New Roman"/>
        </w:rPr>
        <w:t>A, 2010)</w:t>
      </w:r>
      <w:r w:rsidR="00651A72" w:rsidRPr="00DB1B32">
        <w:rPr>
          <w:rFonts w:ascii="Times New Roman" w:eastAsia="Calibri" w:hAnsi="Times New Roman" w:cs="Times New Roman"/>
        </w:rPr>
        <w:t xml:space="preserve">. </w:t>
      </w:r>
    </w:p>
    <w:p w:rsidR="00B070AB" w:rsidRDefault="00B070AB" w:rsidP="00642DDB">
      <w:pPr>
        <w:pStyle w:val="NormalWeb"/>
        <w:numPr>
          <w:ilvl w:val="1"/>
          <w:numId w:val="3"/>
        </w:numPr>
        <w:rPr>
          <w:color w:val="000000"/>
        </w:rPr>
      </w:pPr>
      <w:r w:rsidRPr="00AA0DBC">
        <w:rPr>
          <w:color w:val="000000"/>
        </w:rPr>
        <w:t>PROPRIEDADE INTELECTUAL</w:t>
      </w:r>
    </w:p>
    <w:p w:rsidR="00C01569" w:rsidRPr="00FB5638" w:rsidRDefault="00C01569" w:rsidP="00642DDB">
      <w:pPr>
        <w:widowControl w:val="0"/>
        <w:suppressAutoHyphens/>
        <w:autoSpaceDN w:val="0"/>
        <w:textAlignment w:val="baseline"/>
        <w:rPr>
          <w:rFonts w:ascii="Times New Roman" w:hAnsi="Times New Roman" w:cs="Times New Roman"/>
        </w:rPr>
      </w:pPr>
      <w:r w:rsidRPr="00FB5638">
        <w:rPr>
          <w:rFonts w:ascii="Times New Roman" w:hAnsi="Times New Roman" w:cs="Times New Roman"/>
        </w:rPr>
        <w:t xml:space="preserve">De </w:t>
      </w:r>
      <w:r w:rsidR="00FB5638" w:rsidRPr="00FB5638">
        <w:rPr>
          <w:rFonts w:ascii="Times New Roman" w:hAnsi="Times New Roman" w:cs="Times New Roman"/>
        </w:rPr>
        <w:t>modo</w:t>
      </w:r>
      <w:r w:rsidRPr="00FB5638">
        <w:rPr>
          <w:rFonts w:ascii="Times New Roman" w:hAnsi="Times New Roman" w:cs="Times New Roman"/>
        </w:rPr>
        <w:t xml:space="preserve"> geral, países </w:t>
      </w:r>
      <w:r w:rsidR="00FB5638" w:rsidRPr="00FB5638">
        <w:rPr>
          <w:rFonts w:ascii="Times New Roman" w:hAnsi="Times New Roman" w:cs="Times New Roman"/>
        </w:rPr>
        <w:t xml:space="preserve">desenvolvidos, economicamente falando, </w:t>
      </w:r>
      <w:r w:rsidRPr="00FB5638">
        <w:rPr>
          <w:rFonts w:ascii="Times New Roman" w:hAnsi="Times New Roman" w:cs="Times New Roman"/>
        </w:rPr>
        <w:t xml:space="preserve">tendem a </w:t>
      </w:r>
      <w:r w:rsidR="00FB5638" w:rsidRPr="00FB5638">
        <w:rPr>
          <w:rFonts w:ascii="Times New Roman" w:hAnsi="Times New Roman" w:cs="Times New Roman"/>
        </w:rPr>
        <w:t>dispor</w:t>
      </w:r>
      <w:r w:rsidRPr="00FB5638">
        <w:rPr>
          <w:rFonts w:ascii="Times New Roman" w:hAnsi="Times New Roman" w:cs="Times New Roman"/>
        </w:rPr>
        <w:t xml:space="preserve"> de </w:t>
      </w:r>
      <w:r w:rsidR="00FB5638" w:rsidRPr="00FB5638">
        <w:rPr>
          <w:rFonts w:ascii="Times New Roman" w:hAnsi="Times New Roman" w:cs="Times New Roman"/>
        </w:rPr>
        <w:t>preceitos</w:t>
      </w:r>
      <w:r w:rsidRPr="00FB5638">
        <w:rPr>
          <w:rFonts w:ascii="Times New Roman" w:hAnsi="Times New Roman" w:cs="Times New Roman"/>
        </w:rPr>
        <w:t xml:space="preserve"> de proteção à </w:t>
      </w:r>
      <w:r w:rsidR="00FB5638" w:rsidRPr="00FB5638">
        <w:rPr>
          <w:rFonts w:ascii="Times New Roman" w:hAnsi="Times New Roman" w:cs="Times New Roman"/>
        </w:rPr>
        <w:t>propriedade estabelecida nos textos jurisdicionais atraindo cada vez mais a confiança dos seus consumidores</w:t>
      </w:r>
      <w:r w:rsidRPr="00FB5638">
        <w:rPr>
          <w:rFonts w:ascii="Times New Roman" w:hAnsi="Times New Roman" w:cs="Times New Roman"/>
        </w:rPr>
        <w:t xml:space="preserve">. “Quando se pensa sobre esses sistemas, em vez de apenas aceitá-los instintivamente, percebe-se que são razoavelmente eficientes na salvaguarda da inovação e da expressão criativa” (SHERWOOD, 1992, p. 11). </w:t>
      </w:r>
      <w:r w:rsidR="00FB5638" w:rsidRPr="00FB5638">
        <w:rPr>
          <w:rFonts w:ascii="Times New Roman" w:hAnsi="Times New Roman" w:cs="Times New Roman"/>
        </w:rPr>
        <w:t>Em contrapartida</w:t>
      </w:r>
      <w:r w:rsidRPr="00FB5638">
        <w:rPr>
          <w:rFonts w:ascii="Times New Roman" w:hAnsi="Times New Roman" w:cs="Times New Roman"/>
        </w:rPr>
        <w:t>,</w:t>
      </w:r>
      <w:r w:rsidR="00FB5638" w:rsidRPr="00FB5638">
        <w:rPr>
          <w:rFonts w:ascii="Times New Roman" w:hAnsi="Times New Roman" w:cs="Times New Roman"/>
        </w:rPr>
        <w:t xml:space="preserve"> encontram-se</w:t>
      </w:r>
      <w:r w:rsidRPr="00FB5638">
        <w:rPr>
          <w:rFonts w:ascii="Times New Roman" w:hAnsi="Times New Roman" w:cs="Times New Roman"/>
        </w:rPr>
        <w:t xml:space="preserve"> países </w:t>
      </w:r>
      <w:r w:rsidR="00FB5638" w:rsidRPr="00FB5638">
        <w:rPr>
          <w:rFonts w:ascii="Times New Roman" w:hAnsi="Times New Roman" w:cs="Times New Roman"/>
        </w:rPr>
        <w:t xml:space="preserve">subdesenvolvidos </w:t>
      </w:r>
      <w:r w:rsidRPr="00FB5638">
        <w:rPr>
          <w:rFonts w:ascii="Times New Roman" w:hAnsi="Times New Roman" w:cs="Times New Roman"/>
        </w:rPr>
        <w:t>em graus variados possui</w:t>
      </w:r>
      <w:r w:rsidR="00FB5638" w:rsidRPr="00FB5638">
        <w:rPr>
          <w:rFonts w:ascii="Times New Roman" w:hAnsi="Times New Roman" w:cs="Times New Roman"/>
        </w:rPr>
        <w:t>ndo</w:t>
      </w:r>
      <w:r w:rsidRPr="00FB5638">
        <w:rPr>
          <w:rFonts w:ascii="Times New Roman" w:hAnsi="Times New Roman" w:cs="Times New Roman"/>
        </w:rPr>
        <w:t xml:space="preserve"> sistemas de proteção </w:t>
      </w:r>
      <w:r w:rsidR="00FB5638" w:rsidRPr="00FB5638">
        <w:rPr>
          <w:rFonts w:ascii="Times New Roman" w:hAnsi="Times New Roman" w:cs="Times New Roman"/>
        </w:rPr>
        <w:t>que</w:t>
      </w:r>
      <w:r w:rsidRPr="00FB5638">
        <w:rPr>
          <w:rFonts w:ascii="Times New Roman" w:hAnsi="Times New Roman" w:cs="Times New Roman"/>
        </w:rPr>
        <w:t xml:space="preserve"> </w:t>
      </w:r>
      <w:r w:rsidR="00FB5638" w:rsidRPr="00FB5638">
        <w:rPr>
          <w:rFonts w:ascii="Times New Roman" w:hAnsi="Times New Roman" w:cs="Times New Roman"/>
        </w:rPr>
        <w:t>não desperta a</w:t>
      </w:r>
      <w:r w:rsidRPr="00FB5638">
        <w:rPr>
          <w:rFonts w:ascii="Times New Roman" w:hAnsi="Times New Roman" w:cs="Times New Roman"/>
        </w:rPr>
        <w:t xml:space="preserve"> confiança</w:t>
      </w:r>
      <w:r w:rsidR="00FB5638" w:rsidRPr="00FB5638">
        <w:rPr>
          <w:rFonts w:ascii="Times New Roman" w:hAnsi="Times New Roman" w:cs="Times New Roman"/>
        </w:rPr>
        <w:t xml:space="preserve"> da sua população</w:t>
      </w:r>
      <w:r w:rsidRPr="00FB5638">
        <w:rPr>
          <w:rFonts w:ascii="Times New Roman" w:hAnsi="Times New Roman" w:cs="Times New Roman"/>
        </w:rPr>
        <w:t>.</w:t>
      </w:r>
    </w:p>
    <w:p w:rsidR="00642DDB" w:rsidRDefault="001C6A38" w:rsidP="00642DDB">
      <w:pPr>
        <w:widowControl w:val="0"/>
        <w:suppressAutoHyphens/>
        <w:autoSpaceDN w:val="0"/>
        <w:textAlignment w:val="baseline"/>
        <w:rPr>
          <w:rFonts w:ascii="Times New Roman" w:hAnsi="Times New Roman" w:cs="Times New Roman"/>
        </w:rPr>
      </w:pPr>
      <w:r w:rsidRPr="001C6A38">
        <w:rPr>
          <w:rFonts w:ascii="Times New Roman" w:hAnsi="Times New Roman" w:cs="Times New Roman"/>
        </w:rPr>
        <w:t>Desta forma, a</w:t>
      </w:r>
      <w:r w:rsidR="00642DDB" w:rsidRPr="001C6A38">
        <w:rPr>
          <w:rFonts w:ascii="Times New Roman" w:hAnsi="Times New Roman" w:cs="Times New Roman"/>
        </w:rPr>
        <w:t xml:space="preserve"> Propriedade Intelectual está </w:t>
      </w:r>
      <w:r w:rsidR="008425E0" w:rsidRPr="001C6A38">
        <w:rPr>
          <w:rFonts w:ascii="Times New Roman" w:hAnsi="Times New Roman" w:cs="Times New Roman"/>
        </w:rPr>
        <w:t>relacionada</w:t>
      </w:r>
      <w:r w:rsidR="00642DDB" w:rsidRPr="001C6A38">
        <w:rPr>
          <w:rFonts w:ascii="Times New Roman" w:hAnsi="Times New Roman" w:cs="Times New Roman"/>
        </w:rPr>
        <w:t xml:space="preserve"> a todos os direitos referentes </w:t>
      </w:r>
      <w:r w:rsidR="00F070AF" w:rsidRPr="001C6A38">
        <w:rPr>
          <w:rFonts w:ascii="Times New Roman" w:hAnsi="Times New Roman" w:cs="Times New Roman"/>
        </w:rPr>
        <w:t>às</w:t>
      </w:r>
      <w:r w:rsidR="00642DDB" w:rsidRPr="001C6A38">
        <w:rPr>
          <w:rFonts w:ascii="Times New Roman" w:hAnsi="Times New Roman" w:cs="Times New Roman"/>
        </w:rPr>
        <w:t xml:space="preserve"> criações em </w:t>
      </w:r>
      <w:r w:rsidR="00F070AF" w:rsidRPr="001C6A38">
        <w:rPr>
          <w:rFonts w:ascii="Times New Roman" w:hAnsi="Times New Roman" w:cs="Times New Roman"/>
        </w:rPr>
        <w:t>todos os</w:t>
      </w:r>
      <w:r w:rsidR="00642DDB" w:rsidRPr="001C6A38">
        <w:rPr>
          <w:rFonts w:ascii="Times New Roman" w:hAnsi="Times New Roman" w:cs="Times New Roman"/>
        </w:rPr>
        <w:t xml:space="preserve"> campos da atividade da humanidade. A Organização Mundial de Propriedade Intelectual (OMPI), principal organismo </w:t>
      </w:r>
      <w:r>
        <w:rPr>
          <w:rFonts w:ascii="Times New Roman" w:hAnsi="Times New Roman" w:cs="Times New Roman"/>
        </w:rPr>
        <w:t xml:space="preserve">desse sistema a nível </w:t>
      </w:r>
      <w:r w:rsidR="00642DDB" w:rsidRPr="001C6A38">
        <w:rPr>
          <w:rFonts w:ascii="Times New Roman" w:hAnsi="Times New Roman" w:cs="Times New Roman"/>
        </w:rPr>
        <w:t>internacional conceitua como sendo</w:t>
      </w:r>
      <w:r w:rsidR="00642DDB" w:rsidRPr="00642DDB">
        <w:rPr>
          <w:rFonts w:ascii="Times New Roman" w:hAnsi="Times New Roman" w:cs="Times New Roman"/>
          <w:color w:val="FF0000"/>
        </w:rPr>
        <w:t xml:space="preserve"> </w:t>
      </w:r>
      <w:r w:rsidR="000B5626" w:rsidRPr="000B5626">
        <w:rPr>
          <w:rFonts w:ascii="Times New Roman" w:hAnsi="Times New Roman" w:cs="Times New Roman"/>
        </w:rPr>
        <w:t xml:space="preserve">“um </w:t>
      </w:r>
      <w:r w:rsidR="00642DDB" w:rsidRPr="000B5626">
        <w:rPr>
          <w:rFonts w:ascii="Times New Roman" w:hAnsi="Times New Roman" w:cs="Times New Roman"/>
        </w:rPr>
        <w:t>conjunto de direitos legais de propriedade que resulta das criações da mente, como invenções obras literárias, artísticas, símbolos, nomes e imagens usadas no comércio” (</w:t>
      </w:r>
      <w:r w:rsidR="00F070AF" w:rsidRPr="000B5626">
        <w:rPr>
          <w:rFonts w:ascii="Times New Roman" w:hAnsi="Times New Roman" w:cs="Times New Roman"/>
        </w:rPr>
        <w:t>OMPI, 2004</w:t>
      </w:r>
      <w:r w:rsidR="000B5626" w:rsidRPr="000B5626">
        <w:rPr>
          <w:rFonts w:ascii="Times New Roman" w:hAnsi="Times New Roman" w:cs="Times New Roman"/>
        </w:rPr>
        <w:t>, p. 6</w:t>
      </w:r>
      <w:r w:rsidR="00642DDB" w:rsidRPr="000B5626">
        <w:rPr>
          <w:rFonts w:ascii="Times New Roman" w:hAnsi="Times New Roman" w:cs="Times New Roman"/>
        </w:rPr>
        <w:t>).</w:t>
      </w:r>
    </w:p>
    <w:p w:rsidR="000B5626" w:rsidRDefault="00623494" w:rsidP="00642DDB">
      <w:pPr>
        <w:widowControl w:val="0"/>
        <w:suppressAutoHyphens/>
        <w:autoSpaceDN w:val="0"/>
        <w:textAlignment w:val="baseline"/>
        <w:rPr>
          <w:rFonts w:ascii="Times New Roman" w:hAnsi="Times New Roman" w:cs="Times New Roman"/>
        </w:rPr>
      </w:pPr>
      <w:r>
        <w:rPr>
          <w:rFonts w:ascii="Times New Roman" w:hAnsi="Times New Roman" w:cs="Times New Roman"/>
        </w:rPr>
        <w:t xml:space="preserve">Assim, é possível afirmar, de acordo com Sherwood (1992) que, a PI é um conjunto de </w:t>
      </w:r>
      <w:r>
        <w:rPr>
          <w:rFonts w:ascii="Times New Roman" w:hAnsi="Times New Roman" w:cs="Times New Roman"/>
        </w:rPr>
        <w:lastRenderedPageBreak/>
        <w:t>duas vertentes: a primeira são as expressões criativas, invenções e ideias; e a segunda, o desejo do público, ou seja, a demanda do produto ou serviço.</w:t>
      </w:r>
    </w:p>
    <w:p w:rsidR="00F070AF" w:rsidRDefault="00F070AF" w:rsidP="00F070AF">
      <w:pPr>
        <w:widowControl w:val="0"/>
        <w:suppressAutoHyphens/>
        <w:autoSpaceDN w:val="0"/>
        <w:spacing w:line="240" w:lineRule="auto"/>
        <w:textAlignment w:val="baseline"/>
        <w:rPr>
          <w:rFonts w:ascii="Times New Roman" w:hAnsi="Times New Roman" w:cs="Times New Roman"/>
        </w:rPr>
      </w:pPr>
    </w:p>
    <w:p w:rsidR="00F070AF" w:rsidRDefault="00F070AF" w:rsidP="00F070AF">
      <w:pPr>
        <w:widowControl w:val="0"/>
        <w:suppressAutoHyphens/>
        <w:autoSpaceDN w:val="0"/>
        <w:spacing w:line="240" w:lineRule="auto"/>
        <w:ind w:left="2268" w:firstLine="0"/>
        <w:textAlignment w:val="baseline"/>
        <w:rPr>
          <w:rFonts w:ascii="Times New Roman" w:hAnsi="Times New Roman" w:cs="Times New Roman"/>
          <w:color w:val="000000"/>
          <w:sz w:val="22"/>
          <w:szCs w:val="22"/>
        </w:rPr>
      </w:pPr>
      <w:r w:rsidRPr="00F070AF">
        <w:rPr>
          <w:rFonts w:ascii="Times New Roman" w:hAnsi="Times New Roman" w:cs="Times New Roman"/>
          <w:color w:val="000000"/>
          <w:sz w:val="22"/>
          <w:szCs w:val="22"/>
        </w:rPr>
        <w:t>A proteção da propriedade intelectual precisa levar em conta o desenvolvimento. Embora sejam reconhecido que a inovação tecnológica, a ciência e a atividade criadora conduzam ao bem estar e progresso, as promessas e esperanças do século passado, e deste inicio de século, não se materializaram. Pelo contrario, continua a aumentar a distancia que separam ricos e pobres. O documento sugere que a propriedade intelectual não pode ser vista como uma receita ou sistema único para todos os países. Deve ser considerada caso a caso levando em conta os diferentes níveis de desenvolvimento dos países</w:t>
      </w:r>
      <w:r w:rsidR="00477559">
        <w:rPr>
          <w:rFonts w:ascii="Times New Roman" w:hAnsi="Times New Roman" w:cs="Times New Roman"/>
          <w:color w:val="000000"/>
          <w:sz w:val="22"/>
          <w:szCs w:val="22"/>
        </w:rPr>
        <w:t xml:space="preserve"> (SOUZA, 2005, p. 29)</w:t>
      </w:r>
      <w:r w:rsidRPr="00F070AF">
        <w:rPr>
          <w:rFonts w:ascii="Times New Roman" w:hAnsi="Times New Roman" w:cs="Times New Roman"/>
          <w:color w:val="000000"/>
          <w:sz w:val="22"/>
          <w:szCs w:val="22"/>
        </w:rPr>
        <w:t>.</w:t>
      </w:r>
    </w:p>
    <w:p w:rsidR="00F070AF" w:rsidRPr="00F070AF" w:rsidRDefault="00F070AF" w:rsidP="00F070AF">
      <w:pPr>
        <w:widowControl w:val="0"/>
        <w:suppressAutoHyphens/>
        <w:autoSpaceDN w:val="0"/>
        <w:ind w:left="2268" w:firstLine="0"/>
        <w:textAlignment w:val="baseline"/>
        <w:rPr>
          <w:rFonts w:ascii="Times New Roman" w:hAnsi="Times New Roman" w:cs="Times New Roman"/>
          <w:color w:val="000000"/>
          <w:sz w:val="22"/>
          <w:szCs w:val="22"/>
        </w:rPr>
      </w:pPr>
    </w:p>
    <w:p w:rsidR="00642DDB" w:rsidRPr="00642DDB" w:rsidRDefault="001008FA" w:rsidP="00642DDB">
      <w:pPr>
        <w:widowControl w:val="0"/>
        <w:suppressAutoHyphens/>
        <w:autoSpaceDN w:val="0"/>
        <w:textAlignment w:val="baseline"/>
        <w:rPr>
          <w:rFonts w:ascii="Times New Roman" w:hAnsi="Times New Roman" w:cs="Times New Roman"/>
          <w:color w:val="FF0000"/>
        </w:rPr>
      </w:pPr>
      <w:r w:rsidRPr="001008FA">
        <w:rPr>
          <w:rFonts w:ascii="Times New Roman" w:hAnsi="Times New Roman" w:cs="Times New Roman"/>
        </w:rPr>
        <w:t>Também</w:t>
      </w:r>
      <w:r w:rsidR="00642DDB" w:rsidRPr="001008FA">
        <w:rPr>
          <w:rFonts w:ascii="Times New Roman" w:hAnsi="Times New Roman" w:cs="Times New Roman"/>
        </w:rPr>
        <w:t xml:space="preserve"> </w:t>
      </w:r>
      <w:r w:rsidRPr="001008FA">
        <w:rPr>
          <w:rFonts w:ascii="Times New Roman" w:hAnsi="Times New Roman" w:cs="Times New Roman"/>
        </w:rPr>
        <w:t>a propósito da</w:t>
      </w:r>
      <w:r w:rsidR="00642DDB" w:rsidRPr="001008FA">
        <w:rPr>
          <w:rFonts w:ascii="Times New Roman" w:hAnsi="Times New Roman" w:cs="Times New Roman"/>
        </w:rPr>
        <w:t xml:space="preserve"> PI</w:t>
      </w:r>
      <w:r w:rsidR="0008742A">
        <w:rPr>
          <w:rFonts w:ascii="Times New Roman" w:hAnsi="Times New Roman" w:cs="Times New Roman"/>
        </w:rPr>
        <w:t>,</w:t>
      </w:r>
      <w:r w:rsidR="00642DDB" w:rsidRPr="001008FA">
        <w:rPr>
          <w:rFonts w:ascii="Times New Roman" w:hAnsi="Times New Roman" w:cs="Times New Roman"/>
        </w:rPr>
        <w:t xml:space="preserve"> </w:t>
      </w:r>
      <w:r w:rsidR="00146609" w:rsidRPr="001008FA">
        <w:rPr>
          <w:rFonts w:ascii="Times New Roman" w:hAnsi="Times New Roman" w:cs="Times New Roman"/>
        </w:rPr>
        <w:t xml:space="preserve">Vieira e </w:t>
      </w:r>
      <w:proofErr w:type="spellStart"/>
      <w:r w:rsidR="00146609" w:rsidRPr="001008FA">
        <w:rPr>
          <w:rFonts w:ascii="Times New Roman" w:hAnsi="Times New Roman" w:cs="Times New Roman"/>
        </w:rPr>
        <w:t>Buainain</w:t>
      </w:r>
      <w:proofErr w:type="spellEnd"/>
      <w:r w:rsidR="00146609" w:rsidRPr="001008FA">
        <w:rPr>
          <w:rFonts w:ascii="Times New Roman" w:hAnsi="Times New Roman" w:cs="Times New Roman"/>
        </w:rPr>
        <w:t xml:space="preserve"> (2010, p. 42)</w:t>
      </w:r>
      <w:r w:rsidR="00642DDB" w:rsidRPr="001008FA">
        <w:rPr>
          <w:rFonts w:ascii="Times New Roman" w:hAnsi="Times New Roman" w:cs="Times New Roman"/>
        </w:rPr>
        <w:t xml:space="preserve"> </w:t>
      </w:r>
      <w:r w:rsidR="00146609" w:rsidRPr="001008FA">
        <w:rPr>
          <w:rFonts w:ascii="Times New Roman" w:hAnsi="Times New Roman" w:cs="Times New Roman"/>
        </w:rPr>
        <w:t>apontam que,</w:t>
      </w:r>
      <w:r w:rsidR="00642DDB" w:rsidRPr="001008FA">
        <w:rPr>
          <w:rFonts w:ascii="Times New Roman" w:hAnsi="Times New Roman" w:cs="Times New Roman"/>
        </w:rPr>
        <w:t xml:space="preserve"> “</w:t>
      </w:r>
      <w:r w:rsidR="00146609" w:rsidRPr="001008FA">
        <w:rPr>
          <w:rFonts w:ascii="Times New Roman" w:hAnsi="Times New Roman" w:cs="Times New Roman"/>
        </w:rPr>
        <w:t>p</w:t>
      </w:r>
      <w:r w:rsidR="00642DDB" w:rsidRPr="001008FA">
        <w:rPr>
          <w:rFonts w:ascii="Times New Roman" w:hAnsi="Times New Roman" w:cs="Times New Roman"/>
        </w:rPr>
        <w:t>ossibilita</w:t>
      </w:r>
      <w:r w:rsidR="00642DDB" w:rsidRPr="00146609">
        <w:rPr>
          <w:rFonts w:ascii="Times New Roman" w:hAnsi="Times New Roman" w:cs="Times New Roman"/>
        </w:rPr>
        <w:t xml:space="preserve"> transformar o conhecimento, em princípio um bem quase público, em bem privado e é o elo de ligação entre o conhecimento e o mercado.”</w:t>
      </w:r>
    </w:p>
    <w:p w:rsidR="00642DDB" w:rsidRPr="00642DDB" w:rsidRDefault="00642DDB" w:rsidP="00642DDB">
      <w:pPr>
        <w:widowControl w:val="0"/>
        <w:suppressAutoHyphens/>
        <w:autoSpaceDN w:val="0"/>
        <w:textAlignment w:val="baseline"/>
        <w:rPr>
          <w:rFonts w:ascii="Times New Roman" w:hAnsi="Times New Roman" w:cs="Times New Roman"/>
          <w:color w:val="FF0000"/>
        </w:rPr>
      </w:pPr>
      <w:r w:rsidRPr="002A6538">
        <w:rPr>
          <w:rFonts w:ascii="Times New Roman" w:hAnsi="Times New Roman" w:cs="Times New Roman"/>
        </w:rPr>
        <w:t xml:space="preserve">No Brasil, a PI </w:t>
      </w:r>
      <w:r w:rsidR="002A6538" w:rsidRPr="000B5626">
        <w:rPr>
          <w:rFonts w:ascii="Times New Roman" w:hAnsi="Times New Roman" w:cs="Times New Roman"/>
        </w:rPr>
        <w:t>de acordo com</w:t>
      </w:r>
      <w:r w:rsidRPr="000B5626">
        <w:rPr>
          <w:rFonts w:ascii="Times New Roman" w:hAnsi="Times New Roman" w:cs="Times New Roman"/>
        </w:rPr>
        <w:t xml:space="preserve"> Jungmann (2010) se divide em três grupos: Propriedade Industrial, Direto Autoral e o </w:t>
      </w:r>
      <w:r w:rsidR="000B5626" w:rsidRPr="000B5626">
        <w:rPr>
          <w:rFonts w:ascii="Times New Roman" w:hAnsi="Times New Roman" w:cs="Times New Roman"/>
        </w:rPr>
        <w:t>Sui Generis</w:t>
      </w:r>
      <w:r w:rsidRPr="000B5626">
        <w:rPr>
          <w:rFonts w:ascii="Times New Roman" w:hAnsi="Times New Roman" w:cs="Times New Roman"/>
        </w:rPr>
        <w:t xml:space="preserve"> </w:t>
      </w:r>
      <w:r w:rsidR="000B5626" w:rsidRPr="000B5626">
        <w:rPr>
          <w:rFonts w:ascii="Times New Roman" w:hAnsi="Times New Roman" w:cs="Times New Roman"/>
        </w:rPr>
        <w:t>(Ver Figura 1)</w:t>
      </w:r>
      <w:r w:rsidRPr="000B5626">
        <w:rPr>
          <w:rFonts w:ascii="Times New Roman" w:hAnsi="Times New Roman" w:cs="Times New Roman"/>
        </w:rPr>
        <w:t>.</w:t>
      </w:r>
    </w:p>
    <w:p w:rsidR="00642DDB" w:rsidRPr="00642DDB" w:rsidRDefault="00642DDB" w:rsidP="00F65D92">
      <w:pPr>
        <w:widowControl w:val="0"/>
        <w:suppressAutoHyphens/>
        <w:autoSpaceDN w:val="0"/>
        <w:spacing w:line="240" w:lineRule="auto"/>
        <w:ind w:firstLine="0"/>
        <w:textAlignment w:val="baseline"/>
        <w:rPr>
          <w:rFonts w:ascii="Arial" w:eastAsia="SimSun" w:hAnsi="Arial" w:cs="Arial"/>
          <w:lang w:eastAsia="pt-BR"/>
        </w:rPr>
      </w:pPr>
    </w:p>
    <w:p w:rsidR="00642DDB" w:rsidRPr="008270BA" w:rsidRDefault="008270BA" w:rsidP="008270BA">
      <w:pPr>
        <w:widowControl w:val="0"/>
        <w:suppressAutoHyphens/>
        <w:autoSpaceDN w:val="0"/>
        <w:ind w:firstLine="0"/>
        <w:jc w:val="center"/>
        <w:textAlignment w:val="baseline"/>
        <w:rPr>
          <w:rFonts w:ascii="Times New Roman" w:eastAsia="SimSun" w:hAnsi="Times New Roman" w:cs="Times New Roman"/>
          <w:sz w:val="22"/>
          <w:lang w:eastAsia="pt-BR"/>
        </w:rPr>
      </w:pPr>
      <w:r w:rsidRPr="008270BA">
        <w:rPr>
          <w:rFonts w:ascii="Times New Roman" w:eastAsia="SimSun" w:hAnsi="Times New Roman" w:cs="Times New Roman"/>
          <w:b/>
          <w:sz w:val="22"/>
          <w:lang w:eastAsia="pt-BR"/>
        </w:rPr>
        <w:t>Figura 1</w:t>
      </w:r>
      <w:r>
        <w:rPr>
          <w:rFonts w:ascii="Times New Roman" w:eastAsia="SimSun" w:hAnsi="Times New Roman" w:cs="Times New Roman"/>
          <w:sz w:val="22"/>
          <w:lang w:eastAsia="pt-BR"/>
        </w:rPr>
        <w:t>:</w:t>
      </w:r>
      <w:r w:rsidR="00642DDB" w:rsidRPr="008270BA">
        <w:rPr>
          <w:rFonts w:ascii="Times New Roman" w:eastAsia="SimSun" w:hAnsi="Times New Roman" w:cs="Times New Roman"/>
          <w:sz w:val="22"/>
          <w:lang w:eastAsia="pt-BR"/>
        </w:rPr>
        <w:t xml:space="preserve"> Modalidades da Propriedade Intelectual</w:t>
      </w:r>
    </w:p>
    <w:p w:rsidR="00642DDB" w:rsidRPr="00642DDB" w:rsidRDefault="00642DDB" w:rsidP="008270BA">
      <w:pPr>
        <w:widowControl w:val="0"/>
        <w:suppressAutoHyphens/>
        <w:autoSpaceDN w:val="0"/>
        <w:spacing w:line="240" w:lineRule="auto"/>
        <w:ind w:firstLine="0"/>
        <w:jc w:val="center"/>
        <w:textAlignment w:val="baseline"/>
        <w:rPr>
          <w:rFonts w:ascii="Arial" w:eastAsia="SimSun" w:hAnsi="Arial" w:cs="Arial"/>
          <w:lang w:eastAsia="pt-BR"/>
        </w:rPr>
      </w:pPr>
      <w:r>
        <w:rPr>
          <w:noProof/>
          <w:lang w:eastAsia="pt-BR"/>
        </w:rPr>
        <w:drawing>
          <wp:inline distT="0" distB="0" distL="0" distR="0">
            <wp:extent cx="5477515" cy="2400300"/>
            <wp:effectExtent l="0" t="0" r="889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ntelectu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8838" cy="2400880"/>
                    </a:xfrm>
                    <a:prstGeom prst="rect">
                      <a:avLst/>
                    </a:prstGeom>
                  </pic:spPr>
                </pic:pic>
              </a:graphicData>
            </a:graphic>
          </wp:inline>
        </w:drawing>
      </w:r>
    </w:p>
    <w:p w:rsidR="00642DDB" w:rsidRPr="00642DDB" w:rsidRDefault="00642DDB" w:rsidP="008270BA">
      <w:pPr>
        <w:pStyle w:val="PargrafodaLista"/>
        <w:widowControl w:val="0"/>
        <w:suppressAutoHyphens/>
        <w:autoSpaceDN w:val="0"/>
        <w:spacing w:line="240" w:lineRule="auto"/>
        <w:ind w:left="360" w:firstLine="0"/>
        <w:jc w:val="center"/>
        <w:textAlignment w:val="baseline"/>
        <w:rPr>
          <w:rFonts w:ascii="Arial" w:eastAsia="SimSun" w:hAnsi="Arial" w:cs="Arial"/>
          <w:lang w:eastAsia="pt-BR"/>
        </w:rPr>
      </w:pPr>
      <w:r w:rsidRPr="008270BA">
        <w:rPr>
          <w:rFonts w:ascii="Times New Roman" w:eastAsia="SimSun" w:hAnsi="Times New Roman" w:cs="Times New Roman"/>
          <w:b/>
          <w:sz w:val="22"/>
          <w:lang w:eastAsia="pt-BR"/>
        </w:rPr>
        <w:t>Fonte</w:t>
      </w:r>
      <w:r w:rsidRPr="00642DDB">
        <w:rPr>
          <w:rFonts w:ascii="Arial" w:eastAsia="SimSun" w:hAnsi="Arial" w:cs="Arial"/>
          <w:lang w:eastAsia="pt-BR"/>
        </w:rPr>
        <w:t>:</w:t>
      </w:r>
      <w:r w:rsidR="000964F3">
        <w:rPr>
          <w:rFonts w:ascii="Times New Roman" w:eastAsia="SimSun" w:hAnsi="Times New Roman" w:cs="Times New Roman"/>
          <w:sz w:val="22"/>
          <w:lang w:eastAsia="pt-BR"/>
        </w:rPr>
        <w:t xml:space="preserve"> Adaptado de Jungmann, 2010</w:t>
      </w:r>
      <w:r w:rsidRPr="008270BA">
        <w:rPr>
          <w:rFonts w:ascii="Times New Roman" w:eastAsia="SimSun" w:hAnsi="Times New Roman" w:cs="Times New Roman"/>
          <w:sz w:val="22"/>
          <w:lang w:eastAsia="pt-BR"/>
        </w:rPr>
        <w:t>.</w:t>
      </w:r>
    </w:p>
    <w:p w:rsidR="00642DDB" w:rsidRDefault="00642DDB" w:rsidP="00642DDB">
      <w:pPr>
        <w:widowControl w:val="0"/>
        <w:suppressAutoHyphens/>
        <w:autoSpaceDN w:val="0"/>
        <w:ind w:firstLine="0"/>
        <w:textAlignment w:val="baseline"/>
        <w:rPr>
          <w:rFonts w:ascii="Arial" w:eastAsia="SimSun" w:hAnsi="Arial" w:cs="Arial"/>
          <w:lang w:eastAsia="pt-BR"/>
        </w:rPr>
      </w:pPr>
    </w:p>
    <w:p w:rsidR="008B167E" w:rsidRDefault="00642DDB" w:rsidP="00642DDB">
      <w:pPr>
        <w:widowControl w:val="0"/>
        <w:suppressAutoHyphens/>
        <w:autoSpaceDN w:val="0"/>
        <w:textAlignment w:val="baseline"/>
        <w:rPr>
          <w:rFonts w:ascii="Times New Roman" w:hAnsi="Times New Roman" w:cs="Times New Roman"/>
        </w:rPr>
      </w:pPr>
      <w:r w:rsidRPr="00402D78">
        <w:rPr>
          <w:rFonts w:ascii="Times New Roman" w:hAnsi="Times New Roman" w:cs="Times New Roman"/>
        </w:rPr>
        <w:t xml:space="preserve">Diante do exposto é visto que </w:t>
      </w:r>
      <w:r w:rsidR="008B167E">
        <w:rPr>
          <w:rFonts w:ascii="Times New Roman" w:hAnsi="Times New Roman" w:cs="Times New Roman"/>
        </w:rPr>
        <w:t xml:space="preserve">a proteção </w:t>
      </w:r>
      <w:r w:rsidR="008B167E" w:rsidRPr="00274571">
        <w:rPr>
          <w:rFonts w:ascii="Times New Roman" w:hAnsi="Times New Roman" w:cs="Times New Roman"/>
          <w:i/>
        </w:rPr>
        <w:t>Sui Generis</w:t>
      </w:r>
      <w:r w:rsidR="008B167E">
        <w:rPr>
          <w:rFonts w:ascii="Times New Roman" w:hAnsi="Times New Roman" w:cs="Times New Roman"/>
        </w:rPr>
        <w:t xml:space="preserve"> trata diretamente de assuntos relacionados </w:t>
      </w:r>
      <w:r w:rsidR="00274571">
        <w:rPr>
          <w:rFonts w:ascii="Times New Roman" w:hAnsi="Times New Roman" w:cs="Times New Roman"/>
        </w:rPr>
        <w:t>às</w:t>
      </w:r>
      <w:r w:rsidR="008B167E">
        <w:rPr>
          <w:rFonts w:ascii="Times New Roman" w:hAnsi="Times New Roman" w:cs="Times New Roman"/>
        </w:rPr>
        <w:t xml:space="preserve"> tecnologias de informação como está disposto na Lei Nº 9.609 de fevereiro de 1998, quando já em seu art. 1º discorre a seguinte afirmativa:</w:t>
      </w:r>
      <w:r w:rsidR="008B167E" w:rsidRPr="008B167E">
        <w:rPr>
          <w:rFonts w:ascii="Times New Roman" w:hAnsi="Times New Roman" w:cs="Times New Roman"/>
        </w:rPr>
        <w:t xml:space="preserve"> </w:t>
      </w:r>
    </w:p>
    <w:p w:rsidR="008B167E" w:rsidRDefault="008B167E" w:rsidP="008B167E">
      <w:pPr>
        <w:widowControl w:val="0"/>
        <w:suppressAutoHyphens/>
        <w:autoSpaceDN w:val="0"/>
        <w:spacing w:line="240" w:lineRule="auto"/>
        <w:textAlignment w:val="baseline"/>
        <w:rPr>
          <w:rFonts w:ascii="Times New Roman" w:hAnsi="Times New Roman" w:cs="Times New Roman"/>
        </w:rPr>
      </w:pPr>
    </w:p>
    <w:p w:rsidR="008B167E" w:rsidRPr="008B167E" w:rsidRDefault="008B167E" w:rsidP="008B167E">
      <w:pPr>
        <w:widowControl w:val="0"/>
        <w:suppressAutoHyphens/>
        <w:autoSpaceDN w:val="0"/>
        <w:spacing w:line="240" w:lineRule="auto"/>
        <w:ind w:left="2268" w:firstLine="0"/>
        <w:textAlignment w:val="baseline"/>
        <w:rPr>
          <w:rFonts w:ascii="Arial" w:hAnsi="Arial" w:cs="Arial"/>
          <w:color w:val="000000"/>
          <w:sz w:val="18"/>
          <w:szCs w:val="20"/>
          <w:shd w:val="clear" w:color="auto" w:fill="FFFFFF"/>
        </w:rPr>
      </w:pPr>
      <w:r w:rsidRPr="008B167E">
        <w:rPr>
          <w:rFonts w:ascii="Times New Roman" w:hAnsi="Times New Roman" w:cs="Times New Roman"/>
          <w:color w:val="000000"/>
          <w:sz w:val="22"/>
          <w:shd w:val="clear" w:color="auto" w:fill="FFFFFF"/>
        </w:rPr>
        <w:t>Programa de computador é a expressão de um conjunto organizado de instruções em linguagem natural ou codificada, contida em suporte físico de qualquer natureza, de emprego necessário em máquinas automáticas de tratamento da informação, dispositivos, instrumentos ou equipamentos periféricos, baseados em técnica digital ou análoga, para fazê-los funcionar de modo e para fins determinados (BRASIL, 1998, p. 1).</w:t>
      </w:r>
    </w:p>
    <w:p w:rsidR="00642DDB" w:rsidRPr="00402D78" w:rsidRDefault="008B167E" w:rsidP="00642DDB">
      <w:pPr>
        <w:widowControl w:val="0"/>
        <w:suppressAutoHyphens/>
        <w:autoSpaceDN w:val="0"/>
        <w:textAlignment w:val="baseline"/>
        <w:rPr>
          <w:rFonts w:ascii="Times New Roman" w:hAnsi="Times New Roman" w:cs="Times New Roman"/>
        </w:rPr>
      </w:pPr>
      <w:r>
        <w:rPr>
          <w:rFonts w:ascii="Times New Roman" w:hAnsi="Times New Roman" w:cs="Times New Roman"/>
        </w:rPr>
        <w:lastRenderedPageBreak/>
        <w:t xml:space="preserve">Ainda de acordo com a Figura </w:t>
      </w:r>
      <w:r w:rsidR="00717F96">
        <w:rPr>
          <w:rFonts w:ascii="Times New Roman" w:hAnsi="Times New Roman" w:cs="Times New Roman"/>
        </w:rPr>
        <w:t>1</w:t>
      </w:r>
      <w:r>
        <w:rPr>
          <w:rFonts w:ascii="Times New Roman" w:hAnsi="Times New Roman" w:cs="Times New Roman"/>
        </w:rPr>
        <w:t xml:space="preserve">, </w:t>
      </w:r>
      <w:r w:rsidR="00642DDB" w:rsidRPr="00402D78">
        <w:rPr>
          <w:rFonts w:ascii="Times New Roman" w:hAnsi="Times New Roman" w:cs="Times New Roman"/>
        </w:rPr>
        <w:t xml:space="preserve">a Propriedade Industrial sendo como uma espécie da Propriedade Intelectual. A </w:t>
      </w:r>
      <w:r w:rsidR="00274571">
        <w:rPr>
          <w:rFonts w:ascii="Times New Roman" w:hAnsi="Times New Roman" w:cs="Times New Roman"/>
        </w:rPr>
        <w:t>L</w:t>
      </w:r>
      <w:r w:rsidR="00642DDB" w:rsidRPr="00402D78">
        <w:rPr>
          <w:rFonts w:ascii="Times New Roman" w:hAnsi="Times New Roman" w:cs="Times New Roman"/>
        </w:rPr>
        <w:t xml:space="preserve">ei </w:t>
      </w:r>
      <w:r w:rsidR="00B3635B" w:rsidRPr="00402D78">
        <w:rPr>
          <w:rFonts w:ascii="Times New Roman" w:hAnsi="Times New Roman" w:cs="Times New Roman"/>
        </w:rPr>
        <w:t xml:space="preserve">9.279/1996 </w:t>
      </w:r>
      <w:r w:rsidR="00642DDB" w:rsidRPr="00402D78">
        <w:rPr>
          <w:rFonts w:ascii="Times New Roman" w:hAnsi="Times New Roman" w:cs="Times New Roman"/>
        </w:rPr>
        <w:t xml:space="preserve">de Propriedade Industrial no Brasil </w:t>
      </w:r>
      <w:r w:rsidR="00B3635B" w:rsidRPr="00402D78">
        <w:rPr>
          <w:rFonts w:ascii="Times New Roman" w:hAnsi="Times New Roman" w:cs="Times New Roman"/>
        </w:rPr>
        <w:t xml:space="preserve">regulamenta as obrigações e direitos relativos à PI. Em suas disposições preliminares o </w:t>
      </w:r>
      <w:proofErr w:type="spellStart"/>
      <w:r w:rsidR="00B3635B" w:rsidRPr="00402D78">
        <w:rPr>
          <w:rFonts w:ascii="Times New Roman" w:hAnsi="Times New Roman" w:cs="Times New Roman"/>
        </w:rPr>
        <w:t>Art</w:t>
      </w:r>
      <w:proofErr w:type="spellEnd"/>
      <w:r w:rsidR="00B3635B" w:rsidRPr="00402D78">
        <w:rPr>
          <w:rFonts w:ascii="Times New Roman" w:hAnsi="Times New Roman" w:cs="Times New Roman"/>
        </w:rPr>
        <w:t xml:space="preserve"> 4º da Lei de Propriedade Industrial, aponta que </w:t>
      </w:r>
      <w:r w:rsidR="00402D78" w:rsidRPr="00402D78">
        <w:rPr>
          <w:rFonts w:ascii="Times New Roman" w:hAnsi="Times New Roman" w:cs="Times New Roman"/>
        </w:rPr>
        <w:t>“</w:t>
      </w:r>
      <w:r w:rsidR="00B3635B" w:rsidRPr="00402D78">
        <w:rPr>
          <w:rFonts w:ascii="Times New Roman" w:hAnsi="Times New Roman" w:cs="Times New Roman"/>
        </w:rPr>
        <w:t>as disposições dos tratados em vigor no Brasil são aplicáveis, em igualdade de condições, às pessoas físicas e jurídicas nacionais ou domiciliadas no País</w:t>
      </w:r>
      <w:r w:rsidR="00402D78" w:rsidRPr="00402D78">
        <w:rPr>
          <w:rFonts w:ascii="Times New Roman" w:hAnsi="Times New Roman" w:cs="Times New Roman"/>
        </w:rPr>
        <w:t>” (BRASIL, 1996, p. 2)</w:t>
      </w:r>
      <w:r w:rsidR="00B3635B" w:rsidRPr="00402D78">
        <w:rPr>
          <w:rFonts w:ascii="Times New Roman" w:hAnsi="Times New Roman" w:cs="Times New Roman"/>
        </w:rPr>
        <w:t xml:space="preserve">. Com relação </w:t>
      </w:r>
      <w:r w:rsidR="00402D78" w:rsidRPr="00402D78">
        <w:rPr>
          <w:rFonts w:ascii="Times New Roman" w:hAnsi="Times New Roman" w:cs="Times New Roman"/>
        </w:rPr>
        <w:t>à</w:t>
      </w:r>
      <w:r w:rsidR="00B3635B" w:rsidRPr="00402D78">
        <w:rPr>
          <w:rFonts w:ascii="Times New Roman" w:hAnsi="Times New Roman" w:cs="Times New Roman"/>
        </w:rPr>
        <w:t xml:space="preserve"> proteção desses direitos o art. 2º da mesma lei, levando em consideração os seus interesses sociais e desenvolvimentos econômicos e tecnológicos do país</w:t>
      </w:r>
      <w:r w:rsidR="00402D78" w:rsidRPr="00402D78">
        <w:rPr>
          <w:rFonts w:ascii="Times New Roman" w:hAnsi="Times New Roman" w:cs="Times New Roman"/>
        </w:rPr>
        <w:t>, discorre</w:t>
      </w:r>
      <w:r w:rsidR="00B3635B" w:rsidRPr="00402D78">
        <w:rPr>
          <w:rFonts w:ascii="Times New Roman" w:hAnsi="Times New Roman" w:cs="Times New Roman"/>
        </w:rPr>
        <w:t xml:space="preserve"> nos incisos abaixo</w:t>
      </w:r>
      <w:r w:rsidR="00642DDB" w:rsidRPr="00402D78">
        <w:rPr>
          <w:rFonts w:ascii="Times New Roman" w:hAnsi="Times New Roman" w:cs="Times New Roman"/>
        </w:rPr>
        <w:t>:</w:t>
      </w:r>
    </w:p>
    <w:p w:rsidR="00B3635B" w:rsidRDefault="00B3635B" w:rsidP="008B167E">
      <w:pPr>
        <w:widowControl w:val="0"/>
        <w:suppressAutoHyphens/>
        <w:autoSpaceDN w:val="0"/>
        <w:spacing w:line="240" w:lineRule="auto"/>
        <w:textAlignment w:val="baseline"/>
        <w:rPr>
          <w:rFonts w:ascii="Times New Roman" w:hAnsi="Times New Roman" w:cs="Times New Roman"/>
          <w:color w:val="FF0000"/>
        </w:rPr>
      </w:pPr>
    </w:p>
    <w:p w:rsidR="00B3635B" w:rsidRPr="00B3635B" w:rsidRDefault="00B3635B" w:rsidP="00B3635B">
      <w:pPr>
        <w:pStyle w:val="NormalWeb"/>
        <w:numPr>
          <w:ilvl w:val="0"/>
          <w:numId w:val="4"/>
        </w:numPr>
        <w:tabs>
          <w:tab w:val="left" w:pos="2268"/>
        </w:tabs>
        <w:spacing w:before="0" w:beforeAutospacing="0" w:after="0" w:afterAutospacing="0"/>
        <w:ind w:left="2268" w:firstLine="0"/>
        <w:jc w:val="both"/>
        <w:rPr>
          <w:rFonts w:eastAsiaTheme="minorHAnsi"/>
          <w:color w:val="000000"/>
          <w:sz w:val="22"/>
          <w:szCs w:val="22"/>
          <w:lang w:eastAsia="en-US"/>
        </w:rPr>
      </w:pPr>
      <w:bookmarkStart w:id="0" w:name="art2i"/>
      <w:bookmarkEnd w:id="0"/>
      <w:r>
        <w:rPr>
          <w:rFonts w:eastAsiaTheme="minorHAnsi"/>
          <w:color w:val="000000"/>
          <w:sz w:val="22"/>
          <w:szCs w:val="22"/>
          <w:lang w:eastAsia="en-US"/>
        </w:rPr>
        <w:t xml:space="preserve"> </w:t>
      </w:r>
      <w:r w:rsidRPr="00B3635B">
        <w:rPr>
          <w:rFonts w:eastAsiaTheme="minorHAnsi"/>
          <w:color w:val="000000"/>
          <w:sz w:val="22"/>
          <w:szCs w:val="22"/>
          <w:lang w:eastAsia="en-US"/>
        </w:rPr>
        <w:t>Concessão de patentes de invenção e de modelo de utilidade;</w:t>
      </w:r>
    </w:p>
    <w:p w:rsidR="00B3635B" w:rsidRPr="00B3635B" w:rsidRDefault="00B3635B" w:rsidP="00B3635B">
      <w:pPr>
        <w:pStyle w:val="NormalWeb"/>
        <w:numPr>
          <w:ilvl w:val="0"/>
          <w:numId w:val="4"/>
        </w:numPr>
        <w:tabs>
          <w:tab w:val="left" w:pos="2268"/>
        </w:tabs>
        <w:spacing w:before="0" w:beforeAutospacing="0" w:after="0" w:afterAutospacing="0"/>
        <w:ind w:left="2268" w:firstLine="0"/>
        <w:jc w:val="both"/>
        <w:rPr>
          <w:rFonts w:eastAsiaTheme="minorHAnsi"/>
          <w:color w:val="000000"/>
          <w:sz w:val="22"/>
          <w:szCs w:val="22"/>
          <w:lang w:eastAsia="en-US"/>
        </w:rPr>
      </w:pPr>
      <w:bookmarkStart w:id="1" w:name="art2ii"/>
      <w:bookmarkEnd w:id="1"/>
      <w:r>
        <w:rPr>
          <w:rFonts w:eastAsiaTheme="minorHAnsi"/>
          <w:color w:val="000000"/>
          <w:sz w:val="22"/>
          <w:szCs w:val="22"/>
          <w:lang w:eastAsia="en-US"/>
        </w:rPr>
        <w:t xml:space="preserve"> </w:t>
      </w:r>
      <w:r w:rsidRPr="00B3635B">
        <w:rPr>
          <w:rFonts w:eastAsiaTheme="minorHAnsi"/>
          <w:color w:val="000000"/>
          <w:sz w:val="22"/>
          <w:szCs w:val="22"/>
          <w:lang w:eastAsia="en-US"/>
        </w:rPr>
        <w:t>Concessão de registro de desenho industrial;</w:t>
      </w:r>
    </w:p>
    <w:p w:rsidR="00B3635B" w:rsidRPr="00B3635B" w:rsidRDefault="00B3635B" w:rsidP="00B3635B">
      <w:pPr>
        <w:pStyle w:val="NormalWeb"/>
        <w:numPr>
          <w:ilvl w:val="0"/>
          <w:numId w:val="4"/>
        </w:numPr>
        <w:tabs>
          <w:tab w:val="left" w:pos="2268"/>
        </w:tabs>
        <w:spacing w:before="0" w:beforeAutospacing="0" w:after="0" w:afterAutospacing="0"/>
        <w:ind w:left="2268" w:firstLine="0"/>
        <w:jc w:val="both"/>
        <w:rPr>
          <w:rFonts w:eastAsiaTheme="minorHAnsi"/>
          <w:color w:val="000000"/>
          <w:sz w:val="22"/>
          <w:szCs w:val="22"/>
          <w:lang w:eastAsia="en-US"/>
        </w:rPr>
      </w:pPr>
      <w:bookmarkStart w:id="2" w:name="art2iii"/>
      <w:bookmarkEnd w:id="2"/>
      <w:r>
        <w:rPr>
          <w:rFonts w:eastAsiaTheme="minorHAnsi"/>
          <w:color w:val="000000"/>
          <w:sz w:val="22"/>
          <w:szCs w:val="22"/>
          <w:lang w:eastAsia="en-US"/>
        </w:rPr>
        <w:t xml:space="preserve"> </w:t>
      </w:r>
      <w:r w:rsidRPr="00B3635B">
        <w:rPr>
          <w:rFonts w:eastAsiaTheme="minorHAnsi"/>
          <w:color w:val="000000"/>
          <w:sz w:val="22"/>
          <w:szCs w:val="22"/>
          <w:lang w:eastAsia="en-US"/>
        </w:rPr>
        <w:t>Concessão de registro de marca;</w:t>
      </w:r>
    </w:p>
    <w:p w:rsidR="00B3635B" w:rsidRPr="00B3635B" w:rsidRDefault="00B3635B" w:rsidP="00B3635B">
      <w:pPr>
        <w:pStyle w:val="NormalWeb"/>
        <w:numPr>
          <w:ilvl w:val="0"/>
          <w:numId w:val="4"/>
        </w:numPr>
        <w:tabs>
          <w:tab w:val="left" w:pos="2268"/>
        </w:tabs>
        <w:spacing w:before="0" w:beforeAutospacing="0" w:after="0" w:afterAutospacing="0"/>
        <w:ind w:left="2268" w:firstLine="0"/>
        <w:jc w:val="both"/>
        <w:rPr>
          <w:rFonts w:eastAsiaTheme="minorHAnsi"/>
          <w:color w:val="000000"/>
          <w:sz w:val="22"/>
          <w:szCs w:val="22"/>
          <w:lang w:eastAsia="en-US"/>
        </w:rPr>
      </w:pPr>
      <w:bookmarkStart w:id="3" w:name="art2iv"/>
      <w:bookmarkEnd w:id="3"/>
      <w:r>
        <w:rPr>
          <w:rFonts w:eastAsiaTheme="minorHAnsi"/>
          <w:color w:val="000000"/>
          <w:sz w:val="22"/>
          <w:szCs w:val="22"/>
          <w:lang w:eastAsia="en-US"/>
        </w:rPr>
        <w:t xml:space="preserve"> </w:t>
      </w:r>
      <w:r w:rsidRPr="00B3635B">
        <w:rPr>
          <w:rFonts w:eastAsiaTheme="minorHAnsi"/>
          <w:color w:val="000000"/>
          <w:sz w:val="22"/>
          <w:szCs w:val="22"/>
          <w:lang w:eastAsia="en-US"/>
        </w:rPr>
        <w:t>Repressão às falsas indicações geográficas; e</w:t>
      </w:r>
    </w:p>
    <w:p w:rsidR="00B3635B" w:rsidRPr="00B3635B" w:rsidRDefault="00B3635B" w:rsidP="00B3635B">
      <w:pPr>
        <w:pStyle w:val="NormalWeb"/>
        <w:numPr>
          <w:ilvl w:val="0"/>
          <w:numId w:val="4"/>
        </w:numPr>
        <w:tabs>
          <w:tab w:val="left" w:pos="2268"/>
        </w:tabs>
        <w:spacing w:before="0" w:beforeAutospacing="0" w:after="0" w:afterAutospacing="0"/>
        <w:ind w:left="2268" w:firstLine="0"/>
        <w:jc w:val="both"/>
        <w:rPr>
          <w:rFonts w:eastAsiaTheme="minorHAnsi"/>
          <w:color w:val="000000"/>
          <w:sz w:val="22"/>
          <w:szCs w:val="22"/>
          <w:lang w:eastAsia="en-US"/>
        </w:rPr>
      </w:pPr>
      <w:r>
        <w:rPr>
          <w:rFonts w:eastAsiaTheme="minorHAnsi"/>
          <w:color w:val="000000"/>
          <w:sz w:val="22"/>
          <w:szCs w:val="22"/>
          <w:lang w:eastAsia="en-US"/>
        </w:rPr>
        <w:t xml:space="preserve"> </w:t>
      </w:r>
      <w:r w:rsidRPr="00B3635B">
        <w:rPr>
          <w:rFonts w:eastAsiaTheme="minorHAnsi"/>
          <w:color w:val="000000"/>
          <w:sz w:val="22"/>
          <w:szCs w:val="22"/>
          <w:lang w:eastAsia="en-US"/>
        </w:rPr>
        <w:t>Repressão à concorrência desleal</w:t>
      </w:r>
      <w:r>
        <w:rPr>
          <w:rFonts w:eastAsiaTheme="minorHAnsi"/>
          <w:color w:val="000000"/>
          <w:sz w:val="22"/>
          <w:szCs w:val="22"/>
          <w:lang w:eastAsia="en-US"/>
        </w:rPr>
        <w:t xml:space="preserve"> (BRASIL, 1996, p. 2)</w:t>
      </w:r>
      <w:r w:rsidRPr="00B3635B">
        <w:rPr>
          <w:rFonts w:eastAsiaTheme="minorHAnsi"/>
          <w:color w:val="000000"/>
          <w:sz w:val="22"/>
          <w:szCs w:val="22"/>
          <w:lang w:eastAsia="en-US"/>
        </w:rPr>
        <w:t>.</w:t>
      </w:r>
    </w:p>
    <w:p w:rsidR="00B3635B" w:rsidRDefault="00B3635B" w:rsidP="00642DDB">
      <w:pPr>
        <w:widowControl w:val="0"/>
        <w:suppressAutoHyphens/>
        <w:autoSpaceDN w:val="0"/>
        <w:textAlignment w:val="baseline"/>
        <w:rPr>
          <w:rFonts w:ascii="Times New Roman" w:hAnsi="Times New Roman" w:cs="Times New Roman"/>
          <w:color w:val="FF0000"/>
        </w:rPr>
      </w:pPr>
    </w:p>
    <w:p w:rsidR="00B00A85" w:rsidRPr="00650D86" w:rsidRDefault="00B00A85" w:rsidP="00642DDB">
      <w:pPr>
        <w:widowControl w:val="0"/>
        <w:suppressAutoHyphens/>
        <w:autoSpaceDN w:val="0"/>
        <w:textAlignment w:val="baseline"/>
        <w:rPr>
          <w:rFonts w:ascii="Times New Roman" w:hAnsi="Times New Roman" w:cs="Times New Roman"/>
        </w:rPr>
      </w:pPr>
      <w:r w:rsidRPr="008A0481">
        <w:rPr>
          <w:rFonts w:ascii="Times New Roman" w:hAnsi="Times New Roman" w:cs="Times New Roman"/>
        </w:rPr>
        <w:t xml:space="preserve">Com </w:t>
      </w:r>
      <w:r w:rsidRPr="00650D86">
        <w:rPr>
          <w:rFonts w:ascii="Times New Roman" w:hAnsi="Times New Roman" w:cs="Times New Roman"/>
        </w:rPr>
        <w:t xml:space="preserve">relação aos Direitos Autorais, </w:t>
      </w:r>
      <w:r w:rsidR="00650D86" w:rsidRPr="00650D86">
        <w:rPr>
          <w:rFonts w:ascii="Times New Roman" w:hAnsi="Times New Roman" w:cs="Times New Roman"/>
        </w:rPr>
        <w:t>apresentam-se</w:t>
      </w:r>
      <w:r w:rsidRPr="00650D86">
        <w:rPr>
          <w:rFonts w:ascii="Times New Roman" w:hAnsi="Times New Roman" w:cs="Times New Roman"/>
        </w:rPr>
        <w:t xml:space="preserve"> como o </w:t>
      </w:r>
      <w:r w:rsidR="00650D86" w:rsidRPr="00650D86">
        <w:rPr>
          <w:rFonts w:ascii="Times New Roman" w:hAnsi="Times New Roman" w:cs="Times New Roman"/>
        </w:rPr>
        <w:t xml:space="preserve">método </w:t>
      </w:r>
      <w:r w:rsidRPr="00650D86">
        <w:rPr>
          <w:rFonts w:ascii="Times New Roman" w:hAnsi="Times New Roman" w:cs="Times New Roman"/>
        </w:rPr>
        <w:t xml:space="preserve">mais </w:t>
      </w:r>
      <w:r w:rsidR="00650D86" w:rsidRPr="00650D86">
        <w:rPr>
          <w:rFonts w:ascii="Times New Roman" w:hAnsi="Times New Roman" w:cs="Times New Roman"/>
        </w:rPr>
        <w:t xml:space="preserve">recomendado para </w:t>
      </w:r>
      <w:r w:rsidRPr="00650D86">
        <w:rPr>
          <w:rFonts w:ascii="Times New Roman" w:hAnsi="Times New Roman" w:cs="Times New Roman"/>
        </w:rPr>
        <w:t>proteção</w:t>
      </w:r>
      <w:r w:rsidR="00650D86" w:rsidRPr="00650D86">
        <w:rPr>
          <w:rFonts w:ascii="Times New Roman" w:hAnsi="Times New Roman" w:cs="Times New Roman"/>
        </w:rPr>
        <w:t xml:space="preserve"> e tutela de produtos ou serviços</w:t>
      </w:r>
      <w:r w:rsidRPr="00650D86">
        <w:rPr>
          <w:rFonts w:ascii="Times New Roman" w:hAnsi="Times New Roman" w:cs="Times New Roman"/>
        </w:rPr>
        <w:t xml:space="preserve">, </w:t>
      </w:r>
      <w:r w:rsidR="00650D86" w:rsidRPr="00650D86">
        <w:rPr>
          <w:rFonts w:ascii="Times New Roman" w:hAnsi="Times New Roman" w:cs="Times New Roman"/>
        </w:rPr>
        <w:t xml:space="preserve">além de restringir produção de cópias </w:t>
      </w:r>
      <w:r w:rsidRPr="00650D86">
        <w:rPr>
          <w:rFonts w:ascii="Times New Roman" w:hAnsi="Times New Roman" w:cs="Times New Roman"/>
        </w:rPr>
        <w:t>não</w:t>
      </w:r>
      <w:r w:rsidR="00650D86" w:rsidRPr="00650D86">
        <w:rPr>
          <w:rFonts w:ascii="Times New Roman" w:hAnsi="Times New Roman" w:cs="Times New Roman"/>
        </w:rPr>
        <w:t xml:space="preserve"> </w:t>
      </w:r>
      <w:r w:rsidRPr="00650D86">
        <w:rPr>
          <w:rFonts w:ascii="Times New Roman" w:hAnsi="Times New Roman" w:cs="Times New Roman"/>
        </w:rPr>
        <w:t>autorizada</w:t>
      </w:r>
      <w:r w:rsidR="00650D86" w:rsidRPr="00650D86">
        <w:rPr>
          <w:rFonts w:ascii="Times New Roman" w:hAnsi="Times New Roman" w:cs="Times New Roman"/>
        </w:rPr>
        <w:t>s</w:t>
      </w:r>
      <w:r w:rsidRPr="00650D86">
        <w:rPr>
          <w:rFonts w:ascii="Times New Roman" w:hAnsi="Times New Roman" w:cs="Times New Roman"/>
        </w:rPr>
        <w:t xml:space="preserve">, </w:t>
      </w:r>
      <w:r w:rsidR="00650D86" w:rsidRPr="00650D86">
        <w:rPr>
          <w:rFonts w:ascii="Times New Roman" w:hAnsi="Times New Roman" w:cs="Times New Roman"/>
        </w:rPr>
        <w:t>conservando</w:t>
      </w:r>
      <w:r w:rsidRPr="00650D86">
        <w:rPr>
          <w:rFonts w:ascii="Times New Roman" w:hAnsi="Times New Roman" w:cs="Times New Roman"/>
        </w:rPr>
        <w:t xml:space="preserve"> a </w:t>
      </w:r>
      <w:r w:rsidR="00650D86" w:rsidRPr="00650D86">
        <w:rPr>
          <w:rFonts w:ascii="Times New Roman" w:hAnsi="Times New Roman" w:cs="Times New Roman"/>
        </w:rPr>
        <w:t>probabilidade</w:t>
      </w:r>
      <w:r w:rsidRPr="00650D86">
        <w:rPr>
          <w:rFonts w:ascii="Times New Roman" w:hAnsi="Times New Roman" w:cs="Times New Roman"/>
        </w:rPr>
        <w:t xml:space="preserve"> de que a </w:t>
      </w:r>
      <w:r w:rsidR="00650D86" w:rsidRPr="00650D86">
        <w:rPr>
          <w:rFonts w:ascii="Times New Roman" w:hAnsi="Times New Roman" w:cs="Times New Roman"/>
        </w:rPr>
        <w:t xml:space="preserve">ideia tenha um </w:t>
      </w:r>
      <w:r w:rsidRPr="00650D86">
        <w:rPr>
          <w:rFonts w:ascii="Times New Roman" w:hAnsi="Times New Roman" w:cs="Times New Roman"/>
        </w:rPr>
        <w:t>fluxo</w:t>
      </w:r>
      <w:r w:rsidR="00650D86" w:rsidRPr="00650D86">
        <w:rPr>
          <w:rFonts w:ascii="Times New Roman" w:hAnsi="Times New Roman" w:cs="Times New Roman"/>
        </w:rPr>
        <w:t xml:space="preserve"> livre</w:t>
      </w:r>
      <w:r w:rsidRPr="00650D86">
        <w:rPr>
          <w:rFonts w:ascii="Times New Roman" w:hAnsi="Times New Roman" w:cs="Times New Roman"/>
        </w:rPr>
        <w:t xml:space="preserve"> </w:t>
      </w:r>
      <w:r w:rsidR="00650D86" w:rsidRPr="00650D86">
        <w:rPr>
          <w:rFonts w:ascii="Times New Roman" w:hAnsi="Times New Roman" w:cs="Times New Roman"/>
        </w:rPr>
        <w:t xml:space="preserve">facilitando a </w:t>
      </w:r>
      <w:r w:rsidRPr="00650D86">
        <w:rPr>
          <w:rFonts w:ascii="Times New Roman" w:hAnsi="Times New Roman" w:cs="Times New Roman"/>
        </w:rPr>
        <w:t>continu</w:t>
      </w:r>
      <w:r w:rsidR="00650D86" w:rsidRPr="00650D86">
        <w:rPr>
          <w:rFonts w:ascii="Times New Roman" w:hAnsi="Times New Roman" w:cs="Times New Roman"/>
        </w:rPr>
        <w:t xml:space="preserve">idade da sua propagação, além de </w:t>
      </w:r>
      <w:r w:rsidRPr="00650D86">
        <w:rPr>
          <w:rFonts w:ascii="Times New Roman" w:hAnsi="Times New Roman" w:cs="Times New Roman"/>
        </w:rPr>
        <w:t>dissemina</w:t>
      </w:r>
      <w:r w:rsidR="00650D86" w:rsidRPr="00650D86">
        <w:rPr>
          <w:rFonts w:ascii="Times New Roman" w:hAnsi="Times New Roman" w:cs="Times New Roman"/>
        </w:rPr>
        <w:t>r</w:t>
      </w:r>
      <w:r w:rsidRPr="00650D86">
        <w:rPr>
          <w:rFonts w:ascii="Times New Roman" w:hAnsi="Times New Roman" w:cs="Times New Roman"/>
        </w:rPr>
        <w:t xml:space="preserve"> o </w:t>
      </w:r>
      <w:r w:rsidR="00650D86" w:rsidRPr="00650D86">
        <w:rPr>
          <w:rFonts w:ascii="Times New Roman" w:hAnsi="Times New Roman" w:cs="Times New Roman"/>
        </w:rPr>
        <w:t>“</w:t>
      </w:r>
      <w:r w:rsidRPr="00650D86">
        <w:rPr>
          <w:rFonts w:ascii="Times New Roman" w:hAnsi="Times New Roman" w:cs="Times New Roman"/>
        </w:rPr>
        <w:t>conhecimento humano e o desenvolvimento pleno da Sociedade da Informação</w:t>
      </w:r>
      <w:r w:rsidR="00650D86" w:rsidRPr="00650D86">
        <w:rPr>
          <w:rFonts w:ascii="Times New Roman" w:hAnsi="Times New Roman" w:cs="Times New Roman"/>
        </w:rPr>
        <w:t>”</w:t>
      </w:r>
      <w:r w:rsidR="00431A70" w:rsidRPr="00650D86">
        <w:rPr>
          <w:rFonts w:ascii="Times New Roman" w:hAnsi="Times New Roman" w:cs="Times New Roman"/>
        </w:rPr>
        <w:t xml:space="preserve"> (BITTAR, 2003</w:t>
      </w:r>
      <w:r w:rsidR="00650D86" w:rsidRPr="00650D86">
        <w:rPr>
          <w:rFonts w:ascii="Times New Roman" w:hAnsi="Times New Roman" w:cs="Times New Roman"/>
        </w:rPr>
        <w:t>, p. 17</w:t>
      </w:r>
      <w:r w:rsidR="00431A70" w:rsidRPr="00650D86">
        <w:rPr>
          <w:rFonts w:ascii="Times New Roman" w:hAnsi="Times New Roman" w:cs="Times New Roman"/>
        </w:rPr>
        <w:t>)</w:t>
      </w:r>
      <w:r w:rsidRPr="00650D86">
        <w:rPr>
          <w:rFonts w:ascii="Times New Roman" w:hAnsi="Times New Roman" w:cs="Times New Roman"/>
        </w:rPr>
        <w:t>.</w:t>
      </w:r>
    </w:p>
    <w:p w:rsidR="00B070AB" w:rsidRPr="00AC5AAE" w:rsidRDefault="00B070AB" w:rsidP="00481125">
      <w:pPr>
        <w:pStyle w:val="NormalWeb"/>
        <w:numPr>
          <w:ilvl w:val="1"/>
          <w:numId w:val="3"/>
        </w:numPr>
      </w:pPr>
      <w:r w:rsidRPr="00AC5AAE">
        <w:t>INDICAÇÃO GEOGRÁFICA</w:t>
      </w:r>
      <w:r w:rsidR="00717F96">
        <w:t xml:space="preserve"> - IG</w:t>
      </w:r>
    </w:p>
    <w:p w:rsidR="00276F90" w:rsidRDefault="00276F90" w:rsidP="00481125">
      <w:pPr>
        <w:widowControl w:val="0"/>
        <w:suppressAutoHyphens/>
        <w:autoSpaceDN w:val="0"/>
        <w:textAlignment w:val="baseline"/>
        <w:rPr>
          <w:rFonts w:ascii="Times New Roman" w:hAnsi="Times New Roman" w:cs="Times New Roman"/>
        </w:rPr>
      </w:pPr>
      <w:r w:rsidRPr="00107026">
        <w:rPr>
          <w:rFonts w:ascii="Times New Roman" w:hAnsi="Times New Roman" w:cs="Times New Roman"/>
        </w:rPr>
        <w:t xml:space="preserve">As </w:t>
      </w:r>
      <w:r w:rsidR="00717F96">
        <w:rPr>
          <w:rFonts w:ascii="Times New Roman" w:hAnsi="Times New Roman" w:cs="Times New Roman"/>
        </w:rPr>
        <w:t>Indicações G</w:t>
      </w:r>
      <w:r w:rsidRPr="00107026">
        <w:rPr>
          <w:rFonts w:ascii="Times New Roman" w:hAnsi="Times New Roman" w:cs="Times New Roman"/>
        </w:rPr>
        <w:t>eográficas</w:t>
      </w:r>
      <w:r w:rsidR="00585571">
        <w:rPr>
          <w:rFonts w:ascii="Times New Roman" w:hAnsi="Times New Roman" w:cs="Times New Roman"/>
        </w:rPr>
        <w:t xml:space="preserve"> (IG)</w:t>
      </w:r>
      <w:r w:rsidRPr="00107026">
        <w:rPr>
          <w:rFonts w:ascii="Times New Roman" w:hAnsi="Times New Roman" w:cs="Times New Roman"/>
        </w:rPr>
        <w:t xml:space="preserve"> são c</w:t>
      </w:r>
      <w:r w:rsidR="00107026" w:rsidRPr="00107026">
        <w:rPr>
          <w:rFonts w:ascii="Times New Roman" w:hAnsi="Times New Roman" w:cs="Times New Roman"/>
        </w:rPr>
        <w:t xml:space="preserve">onceituadas </w:t>
      </w:r>
      <w:r w:rsidRPr="00107026">
        <w:rPr>
          <w:rFonts w:ascii="Times New Roman" w:hAnsi="Times New Roman" w:cs="Times New Roman"/>
        </w:rPr>
        <w:t xml:space="preserve">há muito tempo em </w:t>
      </w:r>
      <w:r w:rsidR="00107026" w:rsidRPr="00107026">
        <w:rPr>
          <w:rFonts w:ascii="Times New Roman" w:hAnsi="Times New Roman" w:cs="Times New Roman"/>
        </w:rPr>
        <w:t xml:space="preserve">regiões com </w:t>
      </w:r>
      <w:r w:rsidRPr="00107026">
        <w:rPr>
          <w:rFonts w:ascii="Times New Roman" w:hAnsi="Times New Roman" w:cs="Times New Roman"/>
        </w:rPr>
        <w:t>tradiç</w:t>
      </w:r>
      <w:r w:rsidR="00107026" w:rsidRPr="00107026">
        <w:rPr>
          <w:rFonts w:ascii="Times New Roman" w:hAnsi="Times New Roman" w:cs="Times New Roman"/>
        </w:rPr>
        <w:t>ões</w:t>
      </w:r>
      <w:r w:rsidRPr="00107026">
        <w:rPr>
          <w:rFonts w:ascii="Times New Roman" w:hAnsi="Times New Roman" w:cs="Times New Roman"/>
        </w:rPr>
        <w:t xml:space="preserve"> na </w:t>
      </w:r>
      <w:r w:rsidR="00107026" w:rsidRPr="00107026">
        <w:rPr>
          <w:rFonts w:ascii="Times New Roman" w:hAnsi="Times New Roman" w:cs="Times New Roman"/>
        </w:rPr>
        <w:t>fabricação</w:t>
      </w:r>
      <w:r w:rsidRPr="00107026">
        <w:rPr>
          <w:rFonts w:ascii="Times New Roman" w:hAnsi="Times New Roman" w:cs="Times New Roman"/>
        </w:rPr>
        <w:t xml:space="preserve"> de produtos alimentícios</w:t>
      </w:r>
      <w:r w:rsidR="00107026" w:rsidRPr="00107026">
        <w:rPr>
          <w:rFonts w:ascii="Times New Roman" w:hAnsi="Times New Roman" w:cs="Times New Roman"/>
        </w:rPr>
        <w:t xml:space="preserve"> e vinhos</w:t>
      </w:r>
      <w:r w:rsidRPr="00107026">
        <w:rPr>
          <w:rFonts w:ascii="Times New Roman" w:hAnsi="Times New Roman" w:cs="Times New Roman"/>
        </w:rPr>
        <w:t xml:space="preserve">, </w:t>
      </w:r>
      <w:r w:rsidR="00107026" w:rsidRPr="00107026">
        <w:rPr>
          <w:rFonts w:ascii="Times New Roman" w:hAnsi="Times New Roman" w:cs="Times New Roman"/>
        </w:rPr>
        <w:t xml:space="preserve">tais </w:t>
      </w:r>
      <w:r w:rsidRPr="00107026">
        <w:rPr>
          <w:rFonts w:ascii="Times New Roman" w:hAnsi="Times New Roman" w:cs="Times New Roman"/>
        </w:rPr>
        <w:t>como Itália</w:t>
      </w:r>
      <w:r w:rsidR="00107026" w:rsidRPr="00107026">
        <w:rPr>
          <w:rFonts w:ascii="Times New Roman" w:hAnsi="Times New Roman" w:cs="Times New Roman"/>
        </w:rPr>
        <w:t xml:space="preserve"> e França</w:t>
      </w:r>
      <w:r w:rsidRPr="00107026">
        <w:rPr>
          <w:rFonts w:ascii="Times New Roman" w:hAnsi="Times New Roman" w:cs="Times New Roman"/>
        </w:rPr>
        <w:t>. “No Brasil, o termo</w:t>
      </w:r>
      <w:r w:rsidRPr="00276F90">
        <w:rPr>
          <w:rFonts w:ascii="Times New Roman" w:hAnsi="Times New Roman" w:cs="Times New Roman"/>
        </w:rPr>
        <w:t xml:space="preserve"> indicações geográficas foi introduzido por ocasião da promulgação da Lei da Propriedade Industrial 9.279 de 14 de maio de 1996 – LPI/96</w:t>
      </w:r>
      <w:r>
        <w:rPr>
          <w:rFonts w:ascii="Times New Roman" w:hAnsi="Times New Roman" w:cs="Times New Roman"/>
        </w:rPr>
        <w:t>” (INPI, 2017, p. 2)</w:t>
      </w:r>
      <w:r w:rsidRPr="00276F90">
        <w:rPr>
          <w:rFonts w:ascii="Times New Roman" w:hAnsi="Times New Roman" w:cs="Times New Roman"/>
        </w:rPr>
        <w:t>.</w:t>
      </w:r>
    </w:p>
    <w:p w:rsidR="00D255D1" w:rsidRPr="00AC5AAE" w:rsidRDefault="00213515" w:rsidP="00481125">
      <w:pPr>
        <w:widowControl w:val="0"/>
        <w:suppressAutoHyphens/>
        <w:autoSpaceDN w:val="0"/>
        <w:textAlignment w:val="baseline"/>
        <w:rPr>
          <w:rFonts w:ascii="Times New Roman" w:hAnsi="Times New Roman" w:cs="Times New Roman"/>
        </w:rPr>
      </w:pPr>
      <w:r w:rsidRPr="00AC5AAE">
        <w:rPr>
          <w:rFonts w:ascii="Times New Roman" w:hAnsi="Times New Roman" w:cs="Times New Roman"/>
        </w:rPr>
        <w:t>P</w:t>
      </w:r>
      <w:r w:rsidR="00D255D1" w:rsidRPr="00AC5AAE">
        <w:rPr>
          <w:rFonts w:ascii="Times New Roman" w:hAnsi="Times New Roman" w:cs="Times New Roman"/>
        </w:rPr>
        <w:t xml:space="preserve">rodutos que </w:t>
      </w:r>
      <w:r w:rsidRPr="00AC5AAE">
        <w:rPr>
          <w:rFonts w:ascii="Times New Roman" w:hAnsi="Times New Roman" w:cs="Times New Roman"/>
        </w:rPr>
        <w:t>têm</w:t>
      </w:r>
      <w:r w:rsidR="00D255D1" w:rsidRPr="00AC5AAE">
        <w:rPr>
          <w:rFonts w:ascii="Times New Roman" w:hAnsi="Times New Roman" w:cs="Times New Roman"/>
        </w:rPr>
        <w:t xml:space="preserve"> fluxos comerciais regionalizados</w:t>
      </w:r>
      <w:r w:rsidR="00AC5AAE" w:rsidRPr="00AC5AAE">
        <w:rPr>
          <w:rFonts w:ascii="Times New Roman" w:hAnsi="Times New Roman" w:cs="Times New Roman"/>
        </w:rPr>
        <w:t>,</w:t>
      </w:r>
      <w:r w:rsidRPr="00AC5AAE">
        <w:rPr>
          <w:rFonts w:ascii="Times New Roman" w:hAnsi="Times New Roman" w:cs="Times New Roman"/>
        </w:rPr>
        <w:t xml:space="preserve"> geralmente </w:t>
      </w:r>
      <w:r w:rsidR="00AC5AAE" w:rsidRPr="00AC5AAE">
        <w:rPr>
          <w:rFonts w:ascii="Times New Roman" w:hAnsi="Times New Roman" w:cs="Times New Roman"/>
        </w:rPr>
        <w:t>são mais fáceis de localizar suas origens</w:t>
      </w:r>
      <w:r w:rsidR="00D255D1" w:rsidRPr="00AC5AAE">
        <w:rPr>
          <w:rFonts w:ascii="Times New Roman" w:hAnsi="Times New Roman" w:cs="Times New Roman"/>
        </w:rPr>
        <w:t xml:space="preserve">, </w:t>
      </w:r>
      <w:r w:rsidR="00AC5AAE" w:rsidRPr="00AC5AAE">
        <w:rPr>
          <w:rFonts w:ascii="Times New Roman" w:hAnsi="Times New Roman" w:cs="Times New Roman"/>
        </w:rPr>
        <w:t>já que estes são largamente</w:t>
      </w:r>
      <w:r w:rsidR="00D255D1" w:rsidRPr="00AC5AAE">
        <w:rPr>
          <w:rFonts w:ascii="Times New Roman" w:hAnsi="Times New Roman" w:cs="Times New Roman"/>
        </w:rPr>
        <w:t xml:space="preserve"> conhecidos na região</w:t>
      </w:r>
      <w:r w:rsidR="00AC5AAE" w:rsidRPr="00AC5AAE">
        <w:rPr>
          <w:rFonts w:ascii="Times New Roman" w:hAnsi="Times New Roman" w:cs="Times New Roman"/>
        </w:rPr>
        <w:t xml:space="preserve"> em que se produ</w:t>
      </w:r>
      <w:r w:rsidR="00924C58">
        <w:rPr>
          <w:rFonts w:ascii="Times New Roman" w:hAnsi="Times New Roman" w:cs="Times New Roman"/>
        </w:rPr>
        <w:t>z</w:t>
      </w:r>
      <w:r w:rsidR="00AC5AAE" w:rsidRPr="00AC5AAE">
        <w:rPr>
          <w:rFonts w:ascii="Times New Roman" w:hAnsi="Times New Roman" w:cs="Times New Roman"/>
        </w:rPr>
        <w:t>em. De acordo com Mafra (2008, p. 48) “</w:t>
      </w:r>
      <w:r w:rsidR="00D255D1" w:rsidRPr="00AC5AAE">
        <w:rPr>
          <w:rFonts w:ascii="Times New Roman" w:hAnsi="Times New Roman" w:cs="Times New Roman"/>
        </w:rPr>
        <w:t>muitas vezes, o produto pode ser comprado diretamente onde é produzido. Entretanto, com o processo de globalização e o distanciamento entre a produção e o consumo, torna-se mais complexa a identificação da origem da produção</w:t>
      </w:r>
      <w:r w:rsidR="00AC5AAE" w:rsidRPr="00AC5AAE">
        <w:rPr>
          <w:rFonts w:ascii="Times New Roman" w:hAnsi="Times New Roman" w:cs="Times New Roman"/>
        </w:rPr>
        <w:t>”</w:t>
      </w:r>
      <w:r w:rsidR="00D255D1" w:rsidRPr="00AC5AAE">
        <w:rPr>
          <w:rFonts w:ascii="Times New Roman" w:hAnsi="Times New Roman" w:cs="Times New Roman"/>
        </w:rPr>
        <w:t>.</w:t>
      </w:r>
    </w:p>
    <w:p w:rsidR="00481125" w:rsidRPr="00D255D1" w:rsidRDefault="00481125" w:rsidP="00481125">
      <w:pPr>
        <w:widowControl w:val="0"/>
        <w:suppressAutoHyphens/>
        <w:autoSpaceDN w:val="0"/>
        <w:textAlignment w:val="baseline"/>
        <w:rPr>
          <w:rFonts w:ascii="Times New Roman" w:hAnsi="Times New Roman" w:cs="Times New Roman"/>
        </w:rPr>
      </w:pPr>
      <w:r w:rsidRPr="00AC5AAE">
        <w:rPr>
          <w:rFonts w:ascii="Times New Roman" w:hAnsi="Times New Roman" w:cs="Times New Roman"/>
        </w:rPr>
        <w:t>Assim como a marca, a Indicação Geográfica (IG) é o sinal indicativo, nominativo ou</w:t>
      </w:r>
      <w:r w:rsidRPr="00D255D1">
        <w:rPr>
          <w:rFonts w:ascii="Times New Roman" w:hAnsi="Times New Roman" w:cs="Times New Roman"/>
        </w:rPr>
        <w:t xml:space="preserve"> gráfico que diferencie produtos ou serviços. Alguns produtos e serviços diferenciam-se de </w:t>
      </w:r>
      <w:r w:rsidR="00D255D1" w:rsidRPr="00D255D1">
        <w:rPr>
          <w:rFonts w:ascii="Times New Roman" w:hAnsi="Times New Roman" w:cs="Times New Roman"/>
        </w:rPr>
        <w:t>outros devidos</w:t>
      </w:r>
      <w:r w:rsidRPr="00D255D1">
        <w:rPr>
          <w:rFonts w:ascii="Times New Roman" w:hAnsi="Times New Roman" w:cs="Times New Roman"/>
        </w:rPr>
        <w:t xml:space="preserve"> sua fama, qualidade, confiança, e satisfação dos consumidores. O registro é conferido a produtos ou serviços que tenham como </w:t>
      </w:r>
      <w:r w:rsidR="00D255D1" w:rsidRPr="00D255D1">
        <w:rPr>
          <w:rFonts w:ascii="Times New Roman" w:hAnsi="Times New Roman" w:cs="Times New Roman"/>
        </w:rPr>
        <w:t>características marcantes a regionalidade, e diferenciação, que atribuem a esses produtos valor intrínsecas</w:t>
      </w:r>
      <w:r w:rsidRPr="00D255D1">
        <w:rPr>
          <w:rFonts w:ascii="Times New Roman" w:hAnsi="Times New Roman" w:cs="Times New Roman"/>
        </w:rPr>
        <w:t xml:space="preserve"> e identidade própria. Esses </w:t>
      </w:r>
      <w:r w:rsidRPr="00D255D1">
        <w:rPr>
          <w:rFonts w:ascii="Times New Roman" w:hAnsi="Times New Roman" w:cs="Times New Roman"/>
        </w:rPr>
        <w:lastRenderedPageBreak/>
        <w:t>produtos geralmente detém uma qualidade exclusiva e em função ou dos recursos humanos ou do naturais como solo, vegetação, altitude, clima e o saber fazer dos produtores/fabricantes</w:t>
      </w:r>
      <w:r w:rsidR="00D255D1" w:rsidRPr="00D255D1">
        <w:rPr>
          <w:rFonts w:ascii="Times New Roman" w:hAnsi="Times New Roman" w:cs="Times New Roman"/>
        </w:rPr>
        <w:t xml:space="preserve"> (CERDAN, BRUCH e SILVIA, 2010).</w:t>
      </w:r>
    </w:p>
    <w:p w:rsidR="00227E87" w:rsidRDefault="00227E87" w:rsidP="00227E87">
      <w:pPr>
        <w:widowControl w:val="0"/>
        <w:suppressAutoHyphens/>
        <w:autoSpaceDN w:val="0"/>
        <w:spacing w:line="240" w:lineRule="auto"/>
        <w:textAlignment w:val="baseline"/>
        <w:rPr>
          <w:rFonts w:ascii="Times New Roman" w:hAnsi="Times New Roman" w:cs="Times New Roman"/>
          <w:color w:val="FF0000"/>
        </w:rPr>
      </w:pPr>
    </w:p>
    <w:p w:rsidR="00227E87" w:rsidRPr="00227E87" w:rsidRDefault="00227E87" w:rsidP="00227E87">
      <w:pPr>
        <w:widowControl w:val="0"/>
        <w:suppressAutoHyphens/>
        <w:autoSpaceDN w:val="0"/>
        <w:spacing w:line="240" w:lineRule="auto"/>
        <w:ind w:left="2268" w:firstLine="0"/>
        <w:textAlignment w:val="baseline"/>
        <w:rPr>
          <w:rFonts w:ascii="Times New Roman" w:eastAsia="SimSun" w:hAnsi="Times New Roman" w:cs="Times New Roman"/>
          <w:lang w:eastAsia="pt-BR"/>
        </w:rPr>
      </w:pPr>
      <w:r w:rsidRPr="00227E87">
        <w:rPr>
          <w:rFonts w:ascii="Times New Roman" w:hAnsi="Times New Roman" w:cs="Times New Roman"/>
          <w:sz w:val="22"/>
        </w:rPr>
        <w:t>A Indicação Geográfica (IG) refere-se a uma qualidade atribuída a um produto originário de um território cujas características são inerentes a sua origem geográfica. Representa uma qualidade relacionada ao meio natural ou a fatores humanos, que lhes atribuem notoriedade e especificidade territorial</w:t>
      </w:r>
      <w:r w:rsidRPr="00227E87">
        <w:rPr>
          <w:rFonts w:ascii="Times New Roman" w:hAnsi="Times New Roman" w:cs="Times New Roman"/>
          <w:sz w:val="20"/>
        </w:rPr>
        <w:t xml:space="preserve"> </w:t>
      </w:r>
      <w:r w:rsidRPr="00227E87">
        <w:rPr>
          <w:rFonts w:ascii="Times New Roman" w:eastAsia="SimSun" w:hAnsi="Times New Roman" w:cs="Times New Roman"/>
          <w:sz w:val="22"/>
          <w:lang w:eastAsia="pt-BR"/>
        </w:rPr>
        <w:t>(MAIORKI; DALLABRIDA, 2014</w:t>
      </w:r>
      <w:r>
        <w:rPr>
          <w:rFonts w:ascii="Times New Roman" w:eastAsia="SimSun" w:hAnsi="Times New Roman" w:cs="Times New Roman"/>
          <w:sz w:val="22"/>
          <w:lang w:eastAsia="pt-BR"/>
        </w:rPr>
        <w:t>, p. 14</w:t>
      </w:r>
      <w:r w:rsidRPr="00227E87">
        <w:rPr>
          <w:rFonts w:ascii="Times New Roman" w:eastAsia="SimSun" w:hAnsi="Times New Roman" w:cs="Times New Roman"/>
          <w:sz w:val="22"/>
          <w:lang w:eastAsia="pt-BR"/>
        </w:rPr>
        <w:t xml:space="preserve">). </w:t>
      </w:r>
    </w:p>
    <w:p w:rsidR="00227E87" w:rsidRPr="00227E87" w:rsidRDefault="00227E87" w:rsidP="00227E87">
      <w:pPr>
        <w:widowControl w:val="0"/>
        <w:suppressAutoHyphens/>
        <w:autoSpaceDN w:val="0"/>
        <w:ind w:left="2268" w:firstLine="0"/>
        <w:textAlignment w:val="baseline"/>
        <w:rPr>
          <w:rFonts w:ascii="Times New Roman" w:hAnsi="Times New Roman" w:cs="Times New Roman"/>
          <w:color w:val="FF0000"/>
          <w:sz w:val="22"/>
        </w:rPr>
      </w:pPr>
    </w:p>
    <w:p w:rsidR="00A95391" w:rsidRPr="00F00879" w:rsidRDefault="00AB3039" w:rsidP="00481125">
      <w:pPr>
        <w:widowControl w:val="0"/>
        <w:suppressAutoHyphens/>
        <w:autoSpaceDN w:val="0"/>
        <w:textAlignment w:val="baseline"/>
        <w:rPr>
          <w:rFonts w:ascii="Times New Roman" w:hAnsi="Times New Roman" w:cs="Times New Roman"/>
        </w:rPr>
      </w:pPr>
      <w:r w:rsidRPr="00AB3039">
        <w:rPr>
          <w:rFonts w:ascii="Times New Roman" w:hAnsi="Times New Roman" w:cs="Times New Roman"/>
        </w:rPr>
        <w:t xml:space="preserve">Logo, a </w:t>
      </w:r>
      <w:r w:rsidR="00B001E6" w:rsidRPr="00AB3039">
        <w:rPr>
          <w:rFonts w:ascii="Times New Roman" w:hAnsi="Times New Roman" w:cs="Times New Roman"/>
        </w:rPr>
        <w:t>Indicação Geográfica (IG)</w:t>
      </w:r>
      <w:r w:rsidR="00B001E6" w:rsidRPr="00B001E6">
        <w:rPr>
          <w:rFonts w:ascii="Times New Roman" w:hAnsi="Times New Roman" w:cs="Times New Roman"/>
          <w:color w:val="FF0000"/>
        </w:rPr>
        <w:t xml:space="preserve"> </w:t>
      </w:r>
      <w:r w:rsidR="00E97B4A" w:rsidRPr="00753C4B">
        <w:rPr>
          <w:rFonts w:ascii="Times New Roman" w:hAnsi="Times New Roman" w:cs="Times New Roman"/>
        </w:rPr>
        <w:t xml:space="preserve">apresenta-se </w:t>
      </w:r>
      <w:r w:rsidR="00B001E6" w:rsidRPr="00753C4B">
        <w:rPr>
          <w:rFonts w:ascii="Times New Roman" w:hAnsi="Times New Roman" w:cs="Times New Roman"/>
        </w:rPr>
        <w:t xml:space="preserve">como </w:t>
      </w:r>
      <w:r w:rsidR="00E97B4A" w:rsidRPr="00753C4B">
        <w:rPr>
          <w:rFonts w:ascii="Times New Roman" w:hAnsi="Times New Roman" w:cs="Times New Roman"/>
        </w:rPr>
        <w:t>um instrumento de pr</w:t>
      </w:r>
      <w:r w:rsidR="00B001E6" w:rsidRPr="00753C4B">
        <w:rPr>
          <w:rFonts w:ascii="Times New Roman" w:hAnsi="Times New Roman" w:cs="Times New Roman"/>
        </w:rPr>
        <w:t xml:space="preserve">oteção aos </w:t>
      </w:r>
      <w:r w:rsidR="00E97B4A" w:rsidRPr="00F00879">
        <w:rPr>
          <w:rFonts w:ascii="Times New Roman" w:hAnsi="Times New Roman" w:cs="Times New Roman"/>
        </w:rPr>
        <w:t>fabricantes</w:t>
      </w:r>
      <w:r w:rsidR="00B001E6" w:rsidRPr="00F00879">
        <w:rPr>
          <w:rFonts w:ascii="Times New Roman" w:hAnsi="Times New Roman" w:cs="Times New Roman"/>
        </w:rPr>
        <w:t xml:space="preserve"> e vem transformando</w:t>
      </w:r>
      <w:r w:rsidR="00E97B4A" w:rsidRPr="00F00879">
        <w:rPr>
          <w:rFonts w:ascii="Times New Roman" w:hAnsi="Times New Roman" w:cs="Times New Roman"/>
        </w:rPr>
        <w:t xml:space="preserve">-se em </w:t>
      </w:r>
      <w:r w:rsidR="00B001E6" w:rsidRPr="00F00879">
        <w:rPr>
          <w:rFonts w:ascii="Times New Roman" w:hAnsi="Times New Roman" w:cs="Times New Roman"/>
        </w:rPr>
        <w:t xml:space="preserve">um </w:t>
      </w:r>
      <w:r w:rsidR="00E97B4A" w:rsidRPr="00F00879">
        <w:rPr>
          <w:rFonts w:ascii="Times New Roman" w:hAnsi="Times New Roman" w:cs="Times New Roman"/>
        </w:rPr>
        <w:t>artifício</w:t>
      </w:r>
      <w:r w:rsidR="00B001E6" w:rsidRPr="00F00879">
        <w:rPr>
          <w:rFonts w:ascii="Times New Roman" w:hAnsi="Times New Roman" w:cs="Times New Roman"/>
        </w:rPr>
        <w:t xml:space="preserve"> de qualificação que </w:t>
      </w:r>
      <w:r w:rsidR="00F00879" w:rsidRPr="00F00879">
        <w:rPr>
          <w:rFonts w:ascii="Times New Roman" w:hAnsi="Times New Roman" w:cs="Times New Roman"/>
        </w:rPr>
        <w:t>oferta</w:t>
      </w:r>
      <w:r w:rsidR="00F00879">
        <w:rPr>
          <w:rFonts w:ascii="Times New Roman" w:hAnsi="Times New Roman" w:cs="Times New Roman"/>
        </w:rPr>
        <w:t>m</w:t>
      </w:r>
      <w:r w:rsidR="00F00879" w:rsidRPr="00F00879">
        <w:rPr>
          <w:rFonts w:ascii="Times New Roman" w:hAnsi="Times New Roman" w:cs="Times New Roman"/>
        </w:rPr>
        <w:t xml:space="preserve"> </w:t>
      </w:r>
      <w:r w:rsidR="00B001E6" w:rsidRPr="00F00879">
        <w:rPr>
          <w:rFonts w:ascii="Times New Roman" w:hAnsi="Times New Roman" w:cs="Times New Roman"/>
        </w:rPr>
        <w:t xml:space="preserve">ao produto </w:t>
      </w:r>
      <w:r w:rsidR="00F00879" w:rsidRPr="00F00879">
        <w:rPr>
          <w:rFonts w:ascii="Times New Roman" w:hAnsi="Times New Roman" w:cs="Times New Roman"/>
        </w:rPr>
        <w:t>atributos</w:t>
      </w:r>
      <w:r w:rsidR="00B001E6" w:rsidRPr="00F00879">
        <w:rPr>
          <w:rFonts w:ascii="Times New Roman" w:hAnsi="Times New Roman" w:cs="Times New Roman"/>
        </w:rPr>
        <w:t xml:space="preserve"> </w:t>
      </w:r>
      <w:r w:rsidR="00F00879" w:rsidRPr="00F00879">
        <w:rPr>
          <w:rFonts w:ascii="Times New Roman" w:hAnsi="Times New Roman" w:cs="Times New Roman"/>
        </w:rPr>
        <w:t>socioambientais com relação a</w:t>
      </w:r>
      <w:r w:rsidR="00A95391" w:rsidRPr="00F00879">
        <w:rPr>
          <w:rFonts w:ascii="Times New Roman" w:hAnsi="Times New Roman" w:cs="Times New Roman"/>
        </w:rPr>
        <w:t xml:space="preserve"> sua origem. </w:t>
      </w:r>
      <w:r w:rsidR="00EF1414" w:rsidRPr="00F00879">
        <w:rPr>
          <w:rFonts w:ascii="Times New Roman" w:hAnsi="Times New Roman" w:cs="Times New Roman"/>
        </w:rPr>
        <w:t>Desta forma</w:t>
      </w:r>
      <w:r w:rsidR="006A5E10" w:rsidRPr="00F00879">
        <w:rPr>
          <w:rFonts w:ascii="Times New Roman" w:hAnsi="Times New Roman" w:cs="Times New Roman"/>
        </w:rPr>
        <w:t>:</w:t>
      </w:r>
    </w:p>
    <w:p w:rsidR="00A95391" w:rsidRPr="00A95391" w:rsidRDefault="00A95391" w:rsidP="00A95391">
      <w:pPr>
        <w:widowControl w:val="0"/>
        <w:suppressAutoHyphens/>
        <w:autoSpaceDN w:val="0"/>
        <w:spacing w:line="240" w:lineRule="auto"/>
        <w:textAlignment w:val="baseline"/>
        <w:rPr>
          <w:rFonts w:ascii="Times New Roman" w:hAnsi="Times New Roman" w:cs="Times New Roman"/>
        </w:rPr>
      </w:pPr>
    </w:p>
    <w:p w:rsidR="00D255D1" w:rsidRPr="00A95391" w:rsidRDefault="00A95391" w:rsidP="00A95391">
      <w:pPr>
        <w:widowControl w:val="0"/>
        <w:suppressAutoHyphens/>
        <w:autoSpaceDN w:val="0"/>
        <w:spacing w:line="240" w:lineRule="auto"/>
        <w:ind w:left="2268" w:firstLine="0"/>
        <w:textAlignment w:val="baseline"/>
        <w:rPr>
          <w:rFonts w:ascii="Times New Roman" w:hAnsi="Times New Roman" w:cs="Times New Roman"/>
          <w:sz w:val="22"/>
        </w:rPr>
      </w:pPr>
      <w:r w:rsidRPr="00A95391">
        <w:rPr>
          <w:rFonts w:ascii="Times New Roman" w:hAnsi="Times New Roman" w:cs="Times New Roman"/>
          <w:sz w:val="22"/>
        </w:rPr>
        <w:t>A</w:t>
      </w:r>
      <w:r w:rsidR="00B001E6" w:rsidRPr="00A95391">
        <w:rPr>
          <w:rFonts w:ascii="Times New Roman" w:hAnsi="Times New Roman" w:cs="Times New Roman"/>
          <w:sz w:val="22"/>
        </w:rPr>
        <w:t xml:space="preserve"> qualificação vai além de aspectos técnicos e denota um processo intenso de articulações e negociações, provocando reordenação produtiva, política e territorial, uma vez que traz para a origem os esforços de coordenação de atividades e de qualificação que eram desempenhados pela indústria</w:t>
      </w:r>
      <w:r w:rsidRPr="00A95391">
        <w:rPr>
          <w:rFonts w:ascii="Times New Roman" w:hAnsi="Times New Roman" w:cs="Times New Roman"/>
          <w:sz w:val="22"/>
        </w:rPr>
        <w:t xml:space="preserve"> (MAFRA, 2008, p. 55)</w:t>
      </w:r>
      <w:r w:rsidR="00B001E6" w:rsidRPr="00A95391">
        <w:rPr>
          <w:rFonts w:ascii="Times New Roman" w:hAnsi="Times New Roman" w:cs="Times New Roman"/>
          <w:sz w:val="22"/>
        </w:rPr>
        <w:t>.</w:t>
      </w:r>
    </w:p>
    <w:p w:rsidR="00A95391" w:rsidRPr="00A95391" w:rsidRDefault="00A95391" w:rsidP="00A95391">
      <w:pPr>
        <w:widowControl w:val="0"/>
        <w:suppressAutoHyphens/>
        <w:autoSpaceDN w:val="0"/>
        <w:ind w:left="2268" w:firstLine="0"/>
        <w:textAlignment w:val="baseline"/>
        <w:rPr>
          <w:rFonts w:ascii="Times New Roman" w:hAnsi="Times New Roman" w:cs="Times New Roman"/>
          <w:color w:val="FF0000"/>
          <w:sz w:val="22"/>
        </w:rPr>
      </w:pPr>
    </w:p>
    <w:p w:rsidR="00B83407" w:rsidRPr="00107026" w:rsidRDefault="00481125" w:rsidP="00481125">
      <w:pPr>
        <w:widowControl w:val="0"/>
        <w:suppressAutoHyphens/>
        <w:autoSpaceDN w:val="0"/>
        <w:textAlignment w:val="baseline"/>
        <w:rPr>
          <w:rFonts w:ascii="Times New Roman" w:hAnsi="Times New Roman" w:cs="Times New Roman"/>
        </w:rPr>
      </w:pPr>
      <w:r w:rsidRPr="00E66615">
        <w:rPr>
          <w:rFonts w:ascii="Times New Roman" w:hAnsi="Times New Roman" w:cs="Times New Roman"/>
        </w:rPr>
        <w:t xml:space="preserve">A IG é tem sua trajetória no Brasil recente e já vem se destacando. A proteção é feita através o Instituto Nacional de Propriedade Industrial – INPI. Com a publicação da lei de Propriedade Industrial, a lei 9.279 de 14 de maio de 1996, ficou </w:t>
      </w:r>
      <w:r w:rsidR="00E66615" w:rsidRPr="00E66615">
        <w:rPr>
          <w:rFonts w:ascii="Times New Roman" w:hAnsi="Times New Roman" w:cs="Times New Roman"/>
        </w:rPr>
        <w:t>regulamentada</w:t>
      </w:r>
      <w:r w:rsidRPr="00E66615">
        <w:rPr>
          <w:rFonts w:ascii="Times New Roman" w:hAnsi="Times New Roman" w:cs="Times New Roman"/>
        </w:rPr>
        <w:t xml:space="preserve"> como </w:t>
      </w:r>
      <w:r w:rsidR="00E66615" w:rsidRPr="00E66615">
        <w:rPr>
          <w:rFonts w:ascii="Times New Roman" w:hAnsi="Times New Roman" w:cs="Times New Roman"/>
        </w:rPr>
        <w:t>proceder ao</w:t>
      </w:r>
      <w:r w:rsidRPr="00E66615">
        <w:rPr>
          <w:rFonts w:ascii="Times New Roman" w:hAnsi="Times New Roman" w:cs="Times New Roman"/>
        </w:rPr>
        <w:t xml:space="preserve"> registro. A lei </w:t>
      </w:r>
      <w:r w:rsidR="00E66615" w:rsidRPr="00E66615">
        <w:rPr>
          <w:rFonts w:ascii="Times New Roman" w:hAnsi="Times New Roman" w:cs="Times New Roman"/>
        </w:rPr>
        <w:t>ocasionou</w:t>
      </w:r>
      <w:r w:rsidRPr="00E66615">
        <w:rPr>
          <w:rFonts w:ascii="Times New Roman" w:hAnsi="Times New Roman" w:cs="Times New Roman"/>
        </w:rPr>
        <w:t xml:space="preserve"> em seus artigos as diretrizes para garantia de proteção a produtores de determinada região, cidade ou localidade que tenham se tornado conhecido na </w:t>
      </w:r>
      <w:r w:rsidRPr="00107026">
        <w:rPr>
          <w:rFonts w:ascii="Times New Roman" w:hAnsi="Times New Roman" w:cs="Times New Roman"/>
        </w:rPr>
        <w:t>produção, fabricação ou extração de algum produto ou serviço</w:t>
      </w:r>
      <w:r w:rsidR="00E66615" w:rsidRPr="00107026">
        <w:rPr>
          <w:rFonts w:ascii="Times New Roman" w:hAnsi="Times New Roman" w:cs="Times New Roman"/>
        </w:rPr>
        <w:t xml:space="preserve"> (BRASIL, 1996)</w:t>
      </w:r>
      <w:r w:rsidRPr="00107026">
        <w:rPr>
          <w:rFonts w:ascii="Times New Roman" w:hAnsi="Times New Roman" w:cs="Times New Roman"/>
        </w:rPr>
        <w:t xml:space="preserve">. </w:t>
      </w:r>
    </w:p>
    <w:p w:rsidR="00276F90" w:rsidRDefault="00481125" w:rsidP="00487E63">
      <w:pPr>
        <w:widowControl w:val="0"/>
        <w:suppressAutoHyphens/>
        <w:autoSpaceDN w:val="0"/>
        <w:textAlignment w:val="baseline"/>
        <w:rPr>
          <w:rFonts w:ascii="Times New Roman" w:hAnsi="Times New Roman"/>
        </w:rPr>
      </w:pPr>
      <w:r w:rsidRPr="00107026">
        <w:rPr>
          <w:rFonts w:ascii="Times New Roman" w:hAnsi="Times New Roman" w:cs="Times New Roman"/>
        </w:rPr>
        <w:t>Segundo a Lei de Propriedade Industrial</w:t>
      </w:r>
      <w:r w:rsidR="00276F90" w:rsidRPr="00107026">
        <w:rPr>
          <w:rFonts w:ascii="Times New Roman" w:hAnsi="Times New Roman" w:cs="Times New Roman"/>
        </w:rPr>
        <w:t xml:space="preserve">, </w:t>
      </w:r>
      <w:r w:rsidR="00487E63">
        <w:rPr>
          <w:rFonts w:ascii="Times New Roman" w:hAnsi="Times New Roman" w:cs="Times New Roman"/>
        </w:rPr>
        <w:t xml:space="preserve">em seu art. 176º, </w:t>
      </w:r>
      <w:r w:rsidR="00276F90" w:rsidRPr="00107026">
        <w:rPr>
          <w:rFonts w:ascii="Times New Roman" w:hAnsi="Times New Roman" w:cs="Times New Roman"/>
        </w:rPr>
        <w:t>“</w:t>
      </w:r>
      <w:r w:rsidR="00276F90" w:rsidRPr="00107026">
        <w:rPr>
          <w:rFonts w:ascii="Times New Roman" w:hAnsi="Times New Roman"/>
        </w:rPr>
        <w:t>constitui indicação geográfica a indicação de procedência ou a denominação de origem” (BRASIL, 1996, p. 28).</w:t>
      </w:r>
      <w:r w:rsidR="00276F90">
        <w:rPr>
          <w:rFonts w:ascii="Times New Roman" w:hAnsi="Times New Roman"/>
          <w:color w:val="FF0000"/>
        </w:rPr>
        <w:t xml:space="preserve"> </w:t>
      </w:r>
      <w:r w:rsidR="00487E63" w:rsidRPr="00487E63">
        <w:rPr>
          <w:rFonts w:ascii="Times New Roman" w:hAnsi="Times New Roman"/>
        </w:rPr>
        <w:t xml:space="preserve">Ou seja, de acordo com a Lei estabelecida, é associada a prestação de um serviço ou a produção, </w:t>
      </w:r>
      <w:r w:rsidR="00276F90" w:rsidRPr="00487E63">
        <w:rPr>
          <w:rFonts w:ascii="Times New Roman" w:hAnsi="Times New Roman"/>
        </w:rPr>
        <w:t>extração</w:t>
      </w:r>
      <w:r w:rsidR="00487E63" w:rsidRPr="00487E63">
        <w:rPr>
          <w:rFonts w:ascii="Times New Roman" w:hAnsi="Times New Roman"/>
        </w:rPr>
        <w:t xml:space="preserve"> ou fabricação </w:t>
      </w:r>
      <w:r w:rsidR="00276F90" w:rsidRPr="00487E63">
        <w:rPr>
          <w:rFonts w:ascii="Times New Roman" w:hAnsi="Times New Roman"/>
        </w:rPr>
        <w:t xml:space="preserve">de </w:t>
      </w:r>
      <w:r w:rsidR="00487E63" w:rsidRPr="00487E63">
        <w:rPr>
          <w:rFonts w:ascii="Times New Roman" w:hAnsi="Times New Roman"/>
        </w:rPr>
        <w:t>algum</w:t>
      </w:r>
      <w:r w:rsidR="00276F90" w:rsidRPr="00487E63">
        <w:rPr>
          <w:rFonts w:ascii="Times New Roman" w:hAnsi="Times New Roman"/>
        </w:rPr>
        <w:t xml:space="preserve"> produto a um</w:t>
      </w:r>
      <w:r w:rsidR="00487E63" w:rsidRPr="00487E63">
        <w:rPr>
          <w:rFonts w:ascii="Times New Roman" w:hAnsi="Times New Roman"/>
        </w:rPr>
        <w:t xml:space="preserve"> dado</w:t>
      </w:r>
      <w:r w:rsidR="00276F90" w:rsidRPr="00487E63">
        <w:rPr>
          <w:rFonts w:ascii="Times New Roman" w:hAnsi="Times New Roman"/>
        </w:rPr>
        <w:t xml:space="preserve"> local conhecido. </w:t>
      </w:r>
    </w:p>
    <w:p w:rsidR="00B106D3" w:rsidRPr="006F5641" w:rsidRDefault="00B106D3" w:rsidP="00B106D3">
      <w:pPr>
        <w:widowControl w:val="0"/>
        <w:suppressAutoHyphens/>
        <w:autoSpaceDN w:val="0"/>
        <w:spacing w:line="240" w:lineRule="auto"/>
        <w:textAlignment w:val="baseline"/>
        <w:rPr>
          <w:rFonts w:ascii="Times New Roman" w:hAnsi="Times New Roman"/>
        </w:rPr>
      </w:pPr>
    </w:p>
    <w:p w:rsidR="00276F90" w:rsidRPr="006F5641" w:rsidRDefault="00276F90" w:rsidP="00B106D3">
      <w:pPr>
        <w:pStyle w:val="NormalWeb"/>
        <w:spacing w:before="0" w:beforeAutospacing="0" w:after="0" w:afterAutospacing="0"/>
        <w:ind w:left="2268"/>
        <w:jc w:val="both"/>
        <w:textAlignment w:val="baseline"/>
        <w:rPr>
          <w:rFonts w:eastAsiaTheme="minorHAnsi"/>
          <w:sz w:val="22"/>
          <w:lang w:eastAsia="en-US"/>
        </w:rPr>
      </w:pPr>
      <w:r w:rsidRPr="006F5641">
        <w:rPr>
          <w:rFonts w:eastAsiaTheme="minorHAnsi"/>
          <w:sz w:val="22"/>
          <w:lang w:eastAsia="en-US"/>
        </w:rPr>
        <w:t>A indicação geográfica é uma forma de agregar valor e credibilidade a um produto ou serviço, conferindo-lhes um diferencial de mercado em função das características de seu local de origem. Uma vez reconhecida, a indicação geográfica só poderá ser utilizada pelos membros daquela localidade que produzem ou prestam serviço de maneira homogênea</w:t>
      </w:r>
      <w:r w:rsidR="00B106D3" w:rsidRPr="006F5641">
        <w:rPr>
          <w:rFonts w:eastAsiaTheme="minorHAnsi"/>
          <w:sz w:val="22"/>
          <w:lang w:eastAsia="en-US"/>
        </w:rPr>
        <w:t xml:space="preserve"> (INPI, </w:t>
      </w:r>
      <w:r w:rsidR="006F5641" w:rsidRPr="006F5641">
        <w:rPr>
          <w:rFonts w:eastAsiaTheme="minorHAnsi"/>
          <w:sz w:val="22"/>
          <w:lang w:eastAsia="en-US"/>
        </w:rPr>
        <w:t>2017, p. 22</w:t>
      </w:r>
      <w:r w:rsidR="00B106D3" w:rsidRPr="006F5641">
        <w:rPr>
          <w:rFonts w:eastAsiaTheme="minorHAnsi"/>
          <w:sz w:val="22"/>
          <w:lang w:eastAsia="en-US"/>
        </w:rPr>
        <w:t>)</w:t>
      </w:r>
      <w:r w:rsidRPr="006F5641">
        <w:rPr>
          <w:rFonts w:eastAsiaTheme="minorHAnsi"/>
          <w:sz w:val="22"/>
          <w:lang w:eastAsia="en-US"/>
        </w:rPr>
        <w:t>.</w:t>
      </w:r>
    </w:p>
    <w:p w:rsidR="00B106D3" w:rsidRPr="006F5641" w:rsidRDefault="00B106D3" w:rsidP="00B106D3">
      <w:pPr>
        <w:pStyle w:val="NormalWeb"/>
        <w:spacing w:before="0" w:beforeAutospacing="0" w:after="0" w:afterAutospacing="0" w:line="360" w:lineRule="auto"/>
        <w:ind w:left="2268"/>
        <w:jc w:val="both"/>
        <w:textAlignment w:val="baseline"/>
        <w:rPr>
          <w:rFonts w:eastAsiaTheme="minorHAnsi"/>
          <w:sz w:val="22"/>
          <w:lang w:eastAsia="en-US"/>
        </w:rPr>
      </w:pPr>
    </w:p>
    <w:p w:rsidR="00481125" w:rsidRPr="00481125" w:rsidRDefault="00107026" w:rsidP="00276F90">
      <w:pPr>
        <w:pStyle w:val="NormalWeb"/>
        <w:spacing w:before="0" w:beforeAutospacing="0" w:after="0" w:afterAutospacing="0" w:line="360" w:lineRule="auto"/>
        <w:ind w:firstLine="708"/>
        <w:jc w:val="both"/>
        <w:textAlignment w:val="baseline"/>
        <w:rPr>
          <w:color w:val="FF0000"/>
        </w:rPr>
      </w:pPr>
      <w:r>
        <w:rPr>
          <w:rFonts w:eastAsiaTheme="minorHAnsi"/>
          <w:lang w:eastAsia="en-US"/>
        </w:rPr>
        <w:t>Portanto, a</w:t>
      </w:r>
      <w:r w:rsidR="00276F90" w:rsidRPr="00276F90">
        <w:rPr>
          <w:rFonts w:eastAsiaTheme="minorHAnsi"/>
          <w:lang w:eastAsia="en-US"/>
        </w:rPr>
        <w:t>s Indicações Geográficas são regulamentadas pela Lei de Propriedade Industrial nº 9.729 de 19 de fevereiro de 1996 e o INPI é o instituto responsável por constituir as condições de registro dessas indica</w:t>
      </w:r>
      <w:r w:rsidR="00276F90" w:rsidRPr="00107026">
        <w:rPr>
          <w:rFonts w:eastAsiaTheme="minorHAnsi"/>
          <w:lang w:eastAsia="en-US"/>
        </w:rPr>
        <w:t xml:space="preserve">ções. </w:t>
      </w:r>
      <w:r w:rsidR="00E12CDB">
        <w:t xml:space="preserve">A legislação também apresenta </w:t>
      </w:r>
      <w:r w:rsidR="00481125" w:rsidRPr="00107026">
        <w:t xml:space="preserve">em seu arcabouço a </w:t>
      </w:r>
      <w:r w:rsidR="00481125" w:rsidRPr="00107026">
        <w:lastRenderedPageBreak/>
        <w:t>distinção em duas espécies de IG, a primeira Indicação de Procedência e outra a chamada Denominação de Origem</w:t>
      </w:r>
      <w:r>
        <w:t xml:space="preserve"> (BARBOSA, 2009)</w:t>
      </w:r>
      <w:r w:rsidR="00481125" w:rsidRPr="00107026">
        <w:t>.</w:t>
      </w:r>
    </w:p>
    <w:p w:rsidR="00481125" w:rsidRPr="00481125" w:rsidRDefault="00481125" w:rsidP="00481125">
      <w:pPr>
        <w:widowControl w:val="0"/>
        <w:suppressAutoHyphens/>
        <w:autoSpaceDN w:val="0"/>
        <w:spacing w:line="240" w:lineRule="auto"/>
        <w:textAlignment w:val="baseline"/>
        <w:rPr>
          <w:rFonts w:ascii="Times New Roman" w:hAnsi="Times New Roman" w:cs="Times New Roman"/>
          <w:color w:val="FF0000"/>
        </w:rPr>
      </w:pPr>
    </w:p>
    <w:p w:rsidR="00481125" w:rsidRPr="00CB1045" w:rsidRDefault="00481125" w:rsidP="00481125">
      <w:pPr>
        <w:widowControl w:val="0"/>
        <w:suppressAutoHyphens/>
        <w:autoSpaceDN w:val="0"/>
        <w:spacing w:line="240" w:lineRule="auto"/>
        <w:ind w:left="2268" w:firstLine="0"/>
        <w:textAlignment w:val="baseline"/>
        <w:rPr>
          <w:rFonts w:ascii="Times New Roman" w:hAnsi="Times New Roman" w:cs="Times New Roman"/>
          <w:color w:val="000000"/>
          <w:sz w:val="22"/>
          <w:szCs w:val="22"/>
        </w:rPr>
      </w:pPr>
      <w:r w:rsidRPr="00481125">
        <w:rPr>
          <w:rFonts w:ascii="Times New Roman" w:hAnsi="Times New Roman" w:cs="Times New Roman"/>
          <w:color w:val="000000"/>
          <w:sz w:val="22"/>
          <w:szCs w:val="22"/>
        </w:rPr>
        <w:t>Um nome geográfico que distingue um produto ou serviço de</w:t>
      </w:r>
      <w:r w:rsidR="00107026">
        <w:rPr>
          <w:rFonts w:ascii="Times New Roman" w:hAnsi="Times New Roman" w:cs="Times New Roman"/>
          <w:color w:val="000000"/>
          <w:sz w:val="22"/>
          <w:szCs w:val="22"/>
        </w:rPr>
        <w:t xml:space="preserve"> </w:t>
      </w:r>
      <w:r w:rsidRPr="00481125">
        <w:rPr>
          <w:rFonts w:ascii="Times New Roman" w:hAnsi="Times New Roman" w:cs="Times New Roman"/>
          <w:color w:val="000000"/>
          <w:sz w:val="22"/>
          <w:szCs w:val="22"/>
        </w:rPr>
        <w:t>seu semelhante ou afim, por que este apresenta características diferenciadas que podem ser atribuídos à sua origem geográfica, configurando nestes o reflexo de fatores naturais e humanos</w:t>
      </w:r>
      <w:r w:rsidRPr="00CB1045">
        <w:rPr>
          <w:rFonts w:ascii="Times New Roman" w:hAnsi="Times New Roman" w:cs="Times New Roman"/>
          <w:color w:val="000000"/>
          <w:sz w:val="22"/>
          <w:szCs w:val="22"/>
        </w:rPr>
        <w:t xml:space="preserve"> </w:t>
      </w:r>
      <w:r w:rsidR="00813570">
        <w:rPr>
          <w:rFonts w:ascii="Times New Roman" w:hAnsi="Times New Roman" w:cs="Times New Roman"/>
          <w:sz w:val="22"/>
          <w:szCs w:val="22"/>
        </w:rPr>
        <w:t>(CERDAN, BRUCH;</w:t>
      </w:r>
      <w:r w:rsidR="00CB1045" w:rsidRPr="00CB1045">
        <w:rPr>
          <w:rFonts w:ascii="Times New Roman" w:hAnsi="Times New Roman" w:cs="Times New Roman"/>
          <w:sz w:val="22"/>
          <w:szCs w:val="22"/>
        </w:rPr>
        <w:t xml:space="preserve"> SILVIA, 2010).</w:t>
      </w:r>
    </w:p>
    <w:p w:rsidR="00481125" w:rsidRPr="00481125" w:rsidRDefault="00481125" w:rsidP="00481125">
      <w:pPr>
        <w:widowControl w:val="0"/>
        <w:suppressAutoHyphens/>
        <w:autoSpaceDN w:val="0"/>
        <w:spacing w:line="240" w:lineRule="auto"/>
        <w:ind w:left="2268" w:firstLine="0"/>
        <w:textAlignment w:val="baseline"/>
        <w:rPr>
          <w:rFonts w:ascii="Times New Roman" w:eastAsia="SimSun" w:hAnsi="Times New Roman" w:cs="Times New Roman"/>
          <w:sz w:val="22"/>
          <w:szCs w:val="22"/>
          <w:lang w:eastAsia="pt-BR"/>
        </w:rPr>
      </w:pPr>
    </w:p>
    <w:p w:rsidR="00481125" w:rsidRPr="00CA37A0" w:rsidRDefault="00ED5C9F" w:rsidP="00B83407">
      <w:pPr>
        <w:widowControl w:val="0"/>
        <w:suppressAutoHyphens/>
        <w:autoSpaceDN w:val="0"/>
        <w:textAlignment w:val="baseline"/>
        <w:rPr>
          <w:rFonts w:ascii="Times New Roman" w:hAnsi="Times New Roman" w:cs="Times New Roman"/>
        </w:rPr>
      </w:pPr>
      <w:r w:rsidRPr="00CA37A0">
        <w:rPr>
          <w:rFonts w:ascii="Times New Roman" w:hAnsi="Times New Roman" w:cs="Times New Roman"/>
        </w:rPr>
        <w:t>Ao longo</w:t>
      </w:r>
      <w:r w:rsidR="00481125" w:rsidRPr="00CA37A0">
        <w:rPr>
          <w:rFonts w:ascii="Times New Roman" w:hAnsi="Times New Roman" w:cs="Times New Roman"/>
        </w:rPr>
        <w:t xml:space="preserve"> dos anos organizações e países vem se atentando para a importância das </w:t>
      </w:r>
      <w:proofErr w:type="spellStart"/>
      <w:r w:rsidR="00481125" w:rsidRPr="00CA37A0">
        <w:rPr>
          <w:rFonts w:ascii="Times New Roman" w:hAnsi="Times New Roman" w:cs="Times New Roman"/>
        </w:rPr>
        <w:t>IG’s</w:t>
      </w:r>
      <w:proofErr w:type="spellEnd"/>
      <w:r w:rsidR="00481125" w:rsidRPr="00CA37A0">
        <w:rPr>
          <w:rFonts w:ascii="Times New Roman" w:hAnsi="Times New Roman" w:cs="Times New Roman"/>
        </w:rPr>
        <w:t xml:space="preserve"> e seu papel estratégico no desenvolvimento regional, social e econômico dentre de uma localidade</w:t>
      </w:r>
      <w:r w:rsidR="00CA37A0" w:rsidRPr="00CA37A0">
        <w:rPr>
          <w:rFonts w:ascii="Times New Roman" w:hAnsi="Times New Roman" w:cs="Times New Roman"/>
        </w:rPr>
        <w:t xml:space="preserve"> (SOUZA, 2005)</w:t>
      </w:r>
      <w:r w:rsidR="00481125" w:rsidRPr="00CA37A0">
        <w:rPr>
          <w:rFonts w:ascii="Times New Roman" w:hAnsi="Times New Roman" w:cs="Times New Roman"/>
        </w:rPr>
        <w:t xml:space="preserve">. </w:t>
      </w:r>
    </w:p>
    <w:p w:rsidR="00B070AB" w:rsidRDefault="00B070AB" w:rsidP="0028779A">
      <w:pPr>
        <w:pStyle w:val="NormalWeb"/>
        <w:numPr>
          <w:ilvl w:val="2"/>
          <w:numId w:val="3"/>
        </w:numPr>
        <w:rPr>
          <w:b/>
          <w:color w:val="000000"/>
        </w:rPr>
      </w:pPr>
      <w:r w:rsidRPr="00AA0DBC">
        <w:rPr>
          <w:b/>
          <w:color w:val="000000"/>
        </w:rPr>
        <w:t>Histórico e marcos legais</w:t>
      </w:r>
    </w:p>
    <w:p w:rsidR="0084272A" w:rsidRPr="00655636" w:rsidRDefault="004D3A03" w:rsidP="0084272A">
      <w:pPr>
        <w:pStyle w:val="NormalWeb"/>
        <w:spacing w:before="0" w:beforeAutospacing="0" w:after="0" w:afterAutospacing="0" w:line="360" w:lineRule="auto"/>
        <w:ind w:firstLine="709"/>
        <w:jc w:val="both"/>
        <w:rPr>
          <w:rFonts w:eastAsiaTheme="minorHAnsi"/>
          <w:lang w:eastAsia="en-US"/>
        </w:rPr>
      </w:pPr>
      <w:r w:rsidRPr="004D3A03">
        <w:rPr>
          <w:rFonts w:eastAsiaTheme="minorHAnsi"/>
          <w:lang w:eastAsia="en-US"/>
        </w:rPr>
        <w:t>O co</w:t>
      </w:r>
      <w:r w:rsidRPr="009C537C">
        <w:rPr>
          <w:rFonts w:eastAsiaTheme="minorHAnsi"/>
          <w:lang w:eastAsia="en-US"/>
        </w:rPr>
        <w:t>nceito</w:t>
      </w:r>
      <w:r w:rsidR="0084272A" w:rsidRPr="009C537C">
        <w:rPr>
          <w:rFonts w:eastAsiaTheme="minorHAnsi"/>
          <w:lang w:eastAsia="en-US"/>
        </w:rPr>
        <w:t xml:space="preserve"> de IG </w:t>
      </w:r>
      <w:r w:rsidR="009C537C" w:rsidRPr="009C537C">
        <w:rPr>
          <w:rFonts w:eastAsiaTheme="minorHAnsi"/>
          <w:lang w:eastAsia="en-US"/>
        </w:rPr>
        <w:t>apareceu</w:t>
      </w:r>
      <w:r w:rsidR="0084272A" w:rsidRPr="009C537C">
        <w:rPr>
          <w:rFonts w:eastAsiaTheme="minorHAnsi"/>
          <w:lang w:eastAsia="en-US"/>
        </w:rPr>
        <w:t xml:space="preserve"> de</w:t>
      </w:r>
      <w:r w:rsidR="009C537C" w:rsidRPr="009C537C">
        <w:rPr>
          <w:rFonts w:eastAsiaTheme="minorHAnsi"/>
          <w:lang w:eastAsia="en-US"/>
        </w:rPr>
        <w:t xml:space="preserve"> </w:t>
      </w:r>
      <w:r w:rsidR="0084272A" w:rsidRPr="009C537C">
        <w:rPr>
          <w:rFonts w:eastAsiaTheme="minorHAnsi"/>
          <w:lang w:eastAsia="en-US"/>
        </w:rPr>
        <w:t>gradativa</w:t>
      </w:r>
      <w:r w:rsidR="009C537C" w:rsidRPr="009C537C">
        <w:rPr>
          <w:rFonts w:eastAsiaTheme="minorHAnsi"/>
          <w:lang w:eastAsia="en-US"/>
        </w:rPr>
        <w:t>mente</w:t>
      </w:r>
      <w:r w:rsidR="0084272A" w:rsidRPr="009C537C">
        <w:rPr>
          <w:rFonts w:eastAsiaTheme="minorHAnsi"/>
          <w:lang w:eastAsia="en-US"/>
        </w:rPr>
        <w:t xml:space="preserve">, </w:t>
      </w:r>
      <w:r w:rsidR="009C537C" w:rsidRPr="009C537C">
        <w:rPr>
          <w:rFonts w:eastAsiaTheme="minorHAnsi"/>
          <w:lang w:eastAsia="en-US"/>
        </w:rPr>
        <w:t>a partir do momento em que tanto os</w:t>
      </w:r>
      <w:r w:rsidR="0084272A" w:rsidRPr="009C537C">
        <w:rPr>
          <w:rFonts w:eastAsiaTheme="minorHAnsi"/>
          <w:lang w:eastAsia="en-US"/>
        </w:rPr>
        <w:t xml:space="preserve"> produtores </w:t>
      </w:r>
      <w:r w:rsidR="009C537C" w:rsidRPr="009C537C">
        <w:rPr>
          <w:rFonts w:eastAsiaTheme="minorHAnsi"/>
          <w:lang w:eastAsia="en-US"/>
        </w:rPr>
        <w:t>quanto os</w:t>
      </w:r>
      <w:r w:rsidR="0084272A" w:rsidRPr="009C537C">
        <w:rPr>
          <w:rFonts w:eastAsiaTheme="minorHAnsi"/>
          <w:lang w:eastAsia="en-US"/>
        </w:rPr>
        <w:t xml:space="preserve"> consumidores perceber</w:t>
      </w:r>
      <w:r w:rsidR="009C537C" w:rsidRPr="009C537C">
        <w:rPr>
          <w:rFonts w:eastAsiaTheme="minorHAnsi"/>
          <w:lang w:eastAsia="en-US"/>
        </w:rPr>
        <w:t>am a diferenciação entre</w:t>
      </w:r>
      <w:r w:rsidR="0084272A" w:rsidRPr="009C537C">
        <w:rPr>
          <w:rFonts w:eastAsiaTheme="minorHAnsi"/>
          <w:lang w:eastAsia="en-US"/>
        </w:rPr>
        <w:t xml:space="preserve"> sabores ou </w:t>
      </w:r>
      <w:r w:rsidR="009C537C" w:rsidRPr="0019652C">
        <w:rPr>
          <w:rFonts w:eastAsiaTheme="minorHAnsi"/>
          <w:lang w:eastAsia="en-US"/>
        </w:rPr>
        <w:t>características</w:t>
      </w:r>
      <w:r w:rsidR="0084272A" w:rsidRPr="0019652C">
        <w:rPr>
          <w:rFonts w:eastAsiaTheme="minorHAnsi"/>
          <w:lang w:eastAsia="en-US"/>
        </w:rPr>
        <w:t xml:space="preserve"> </w:t>
      </w:r>
      <w:r w:rsidR="009C537C" w:rsidRPr="0019652C">
        <w:rPr>
          <w:rFonts w:eastAsiaTheme="minorHAnsi"/>
          <w:lang w:eastAsia="en-US"/>
        </w:rPr>
        <w:t>típicas de determinados</w:t>
      </w:r>
      <w:r w:rsidR="0084272A" w:rsidRPr="0019652C">
        <w:rPr>
          <w:rFonts w:eastAsiaTheme="minorHAnsi"/>
          <w:lang w:eastAsia="en-US"/>
        </w:rPr>
        <w:t xml:space="preserve"> produtos que </w:t>
      </w:r>
      <w:r w:rsidR="009C537C" w:rsidRPr="0019652C">
        <w:rPr>
          <w:rFonts w:eastAsiaTheme="minorHAnsi"/>
          <w:lang w:eastAsia="en-US"/>
        </w:rPr>
        <w:t xml:space="preserve">derivavam de algum </w:t>
      </w:r>
      <w:r w:rsidR="0084272A" w:rsidRPr="0019652C">
        <w:rPr>
          <w:rFonts w:eastAsiaTheme="minorHAnsi"/>
          <w:lang w:eastAsia="en-US"/>
        </w:rPr>
        <w:t>loca</w:t>
      </w:r>
      <w:r w:rsidR="009C537C" w:rsidRPr="0019652C">
        <w:rPr>
          <w:rFonts w:eastAsiaTheme="minorHAnsi"/>
          <w:lang w:eastAsia="en-US"/>
        </w:rPr>
        <w:t>l</w:t>
      </w:r>
      <w:r w:rsidR="0084272A" w:rsidRPr="0019652C">
        <w:rPr>
          <w:rFonts w:eastAsiaTheme="minorHAnsi"/>
          <w:lang w:eastAsia="en-US"/>
        </w:rPr>
        <w:t xml:space="preserve">. </w:t>
      </w:r>
      <w:r w:rsidR="0019652C" w:rsidRPr="0019652C">
        <w:rPr>
          <w:rFonts w:eastAsiaTheme="minorHAnsi"/>
          <w:lang w:eastAsia="en-US"/>
        </w:rPr>
        <w:t>Constitui-se</w:t>
      </w:r>
      <w:r w:rsidR="0084272A" w:rsidRPr="0019652C">
        <w:rPr>
          <w:rFonts w:eastAsiaTheme="minorHAnsi"/>
          <w:lang w:eastAsia="en-US"/>
        </w:rPr>
        <w:t>,</w:t>
      </w:r>
      <w:r w:rsidR="0019652C" w:rsidRPr="0019652C">
        <w:rPr>
          <w:rFonts w:eastAsiaTheme="minorHAnsi"/>
          <w:lang w:eastAsia="en-US"/>
        </w:rPr>
        <w:t xml:space="preserve"> desta forma,</w:t>
      </w:r>
      <w:r w:rsidR="0084272A" w:rsidRPr="0019652C">
        <w:rPr>
          <w:rFonts w:eastAsiaTheme="minorHAnsi"/>
          <w:lang w:eastAsia="en-US"/>
        </w:rPr>
        <w:t xml:space="preserve"> qualidades</w:t>
      </w:r>
      <w:r w:rsidR="0019652C" w:rsidRPr="0019652C">
        <w:rPr>
          <w:rFonts w:eastAsiaTheme="minorHAnsi"/>
          <w:lang w:eastAsia="en-US"/>
        </w:rPr>
        <w:t xml:space="preserve"> </w:t>
      </w:r>
      <w:r w:rsidR="0084272A" w:rsidRPr="0019652C">
        <w:rPr>
          <w:rFonts w:eastAsiaTheme="minorHAnsi"/>
          <w:lang w:eastAsia="en-US"/>
        </w:rPr>
        <w:t>típicas</w:t>
      </w:r>
      <w:r w:rsidR="0019652C" w:rsidRPr="0019652C">
        <w:rPr>
          <w:rFonts w:eastAsiaTheme="minorHAnsi"/>
          <w:lang w:eastAsia="en-US"/>
        </w:rPr>
        <w:t xml:space="preserve"> que</w:t>
      </w:r>
      <w:r w:rsidR="0084272A" w:rsidRPr="0019652C">
        <w:rPr>
          <w:rFonts w:eastAsiaTheme="minorHAnsi"/>
          <w:lang w:eastAsia="en-US"/>
        </w:rPr>
        <w:t xml:space="preserve"> </w:t>
      </w:r>
      <w:r w:rsidR="0019652C" w:rsidRPr="0019652C">
        <w:rPr>
          <w:rFonts w:eastAsiaTheme="minorHAnsi"/>
          <w:lang w:eastAsia="en-US"/>
        </w:rPr>
        <w:t>não são</w:t>
      </w:r>
      <w:r w:rsidR="0084272A" w:rsidRPr="0019652C">
        <w:rPr>
          <w:rFonts w:eastAsiaTheme="minorHAnsi"/>
          <w:lang w:eastAsia="en-US"/>
        </w:rPr>
        <w:t xml:space="preserve"> </w:t>
      </w:r>
      <w:r w:rsidR="0019652C" w:rsidRPr="0019652C">
        <w:rPr>
          <w:rFonts w:eastAsiaTheme="minorHAnsi"/>
          <w:lang w:eastAsia="en-US"/>
        </w:rPr>
        <w:t>localizadas</w:t>
      </w:r>
      <w:r w:rsidR="0084272A" w:rsidRPr="0019652C">
        <w:rPr>
          <w:rFonts w:eastAsiaTheme="minorHAnsi"/>
          <w:lang w:eastAsia="en-US"/>
        </w:rPr>
        <w:t xml:space="preserve"> </w:t>
      </w:r>
      <w:r w:rsidR="0019652C" w:rsidRPr="0019652C">
        <w:rPr>
          <w:rFonts w:eastAsiaTheme="minorHAnsi"/>
          <w:lang w:eastAsia="en-US"/>
        </w:rPr>
        <w:t>por</w:t>
      </w:r>
      <w:r w:rsidR="0084272A" w:rsidRPr="0019652C">
        <w:rPr>
          <w:rFonts w:eastAsiaTheme="minorHAnsi"/>
          <w:lang w:eastAsia="en-US"/>
        </w:rPr>
        <w:t xml:space="preserve"> </w:t>
      </w:r>
      <w:r w:rsidR="0019652C" w:rsidRPr="0019652C">
        <w:rPr>
          <w:rFonts w:eastAsiaTheme="minorHAnsi"/>
          <w:lang w:eastAsia="en-US"/>
        </w:rPr>
        <w:t>invenções</w:t>
      </w:r>
      <w:r w:rsidR="0084272A" w:rsidRPr="0019652C">
        <w:rPr>
          <w:rFonts w:eastAsiaTheme="minorHAnsi"/>
          <w:lang w:eastAsia="en-US"/>
        </w:rPr>
        <w:t xml:space="preserve"> </w:t>
      </w:r>
      <w:r w:rsidR="0019652C" w:rsidRPr="0019652C">
        <w:rPr>
          <w:rFonts w:eastAsiaTheme="minorHAnsi"/>
          <w:lang w:eastAsia="en-US"/>
        </w:rPr>
        <w:t>paralelas</w:t>
      </w:r>
      <w:r w:rsidR="0084272A" w:rsidRPr="0019652C">
        <w:rPr>
          <w:rFonts w:eastAsiaTheme="minorHAnsi"/>
          <w:lang w:eastAsia="en-US"/>
        </w:rPr>
        <w:t xml:space="preserve"> </w:t>
      </w:r>
      <w:r w:rsidR="0019652C" w:rsidRPr="0019652C">
        <w:rPr>
          <w:rFonts w:eastAsiaTheme="minorHAnsi"/>
          <w:lang w:eastAsia="en-US"/>
        </w:rPr>
        <w:t>realizadas</w:t>
      </w:r>
      <w:r w:rsidR="0084272A" w:rsidRPr="0019652C">
        <w:rPr>
          <w:rFonts w:eastAsiaTheme="minorHAnsi"/>
          <w:lang w:eastAsia="en-US"/>
        </w:rPr>
        <w:t xml:space="preserve"> em outro</w:t>
      </w:r>
      <w:r w:rsidR="0019652C" w:rsidRPr="0019652C">
        <w:rPr>
          <w:rFonts w:eastAsiaTheme="minorHAnsi"/>
          <w:lang w:eastAsia="en-US"/>
        </w:rPr>
        <w:t>s</w:t>
      </w:r>
      <w:r w:rsidR="0084272A" w:rsidRPr="0019652C">
        <w:rPr>
          <w:rFonts w:eastAsiaTheme="minorHAnsi"/>
          <w:lang w:eastAsia="en-US"/>
        </w:rPr>
        <w:t xml:space="preserve"> loca</w:t>
      </w:r>
      <w:r w:rsidR="0019652C" w:rsidRPr="0019652C">
        <w:rPr>
          <w:rFonts w:eastAsiaTheme="minorHAnsi"/>
          <w:lang w:eastAsia="en-US"/>
        </w:rPr>
        <w:t>is</w:t>
      </w:r>
      <w:r w:rsidR="0084272A" w:rsidRPr="0019652C">
        <w:rPr>
          <w:rFonts w:eastAsiaTheme="minorHAnsi"/>
          <w:lang w:eastAsia="en-US"/>
        </w:rPr>
        <w:t xml:space="preserve">. </w:t>
      </w:r>
      <w:r w:rsidR="007A0A00" w:rsidRPr="0019652C">
        <w:rPr>
          <w:rFonts w:eastAsiaTheme="minorHAnsi"/>
          <w:lang w:eastAsia="en-US"/>
        </w:rPr>
        <w:t>Desta maneira</w:t>
      </w:r>
      <w:r w:rsidR="0084272A" w:rsidRPr="0019652C">
        <w:rPr>
          <w:rFonts w:eastAsiaTheme="minorHAnsi"/>
          <w:lang w:eastAsia="en-US"/>
        </w:rPr>
        <w:t>, começ</w:t>
      </w:r>
      <w:r w:rsidR="007A0A00" w:rsidRPr="0019652C">
        <w:rPr>
          <w:rFonts w:eastAsiaTheme="minorHAnsi"/>
          <w:lang w:eastAsia="en-US"/>
        </w:rPr>
        <w:t>aram</w:t>
      </w:r>
      <w:r w:rsidR="0084272A" w:rsidRPr="0019652C">
        <w:rPr>
          <w:rFonts w:eastAsiaTheme="minorHAnsi"/>
          <w:lang w:eastAsia="en-US"/>
        </w:rPr>
        <w:t xml:space="preserve"> </w:t>
      </w:r>
      <w:r w:rsidR="007A0A00" w:rsidRPr="0019652C">
        <w:rPr>
          <w:rFonts w:eastAsiaTheme="minorHAnsi"/>
          <w:lang w:eastAsia="en-US"/>
        </w:rPr>
        <w:t>“</w:t>
      </w:r>
      <w:r w:rsidR="0084272A" w:rsidRPr="0019652C">
        <w:rPr>
          <w:rFonts w:eastAsiaTheme="minorHAnsi"/>
          <w:lang w:eastAsia="en-US"/>
        </w:rPr>
        <w:t xml:space="preserve">a denominar os produtos – que </w:t>
      </w:r>
      <w:r w:rsidR="007A0A00" w:rsidRPr="0019652C">
        <w:rPr>
          <w:rFonts w:eastAsiaTheme="minorHAnsi"/>
          <w:lang w:eastAsia="en-US"/>
        </w:rPr>
        <w:t>exibiam</w:t>
      </w:r>
      <w:r w:rsidR="0084272A" w:rsidRPr="0019652C">
        <w:rPr>
          <w:rFonts w:eastAsiaTheme="minorHAnsi"/>
          <w:lang w:eastAsia="en-US"/>
        </w:rPr>
        <w:t xml:space="preserve"> essa</w:t>
      </w:r>
      <w:r w:rsidR="0084272A" w:rsidRPr="007A0A00">
        <w:rPr>
          <w:rFonts w:eastAsiaTheme="minorHAnsi"/>
          <w:lang w:eastAsia="en-US"/>
        </w:rPr>
        <w:t xml:space="preserve"> notoriedade – com o nome geográf</w:t>
      </w:r>
      <w:r w:rsidR="00F155AF" w:rsidRPr="007A0A00">
        <w:rPr>
          <w:rFonts w:eastAsiaTheme="minorHAnsi"/>
          <w:lang w:eastAsia="en-US"/>
        </w:rPr>
        <w:t>i</w:t>
      </w:r>
      <w:r w:rsidR="0084272A" w:rsidRPr="007A0A00">
        <w:rPr>
          <w:rFonts w:eastAsiaTheme="minorHAnsi"/>
          <w:lang w:eastAsia="en-US"/>
        </w:rPr>
        <w:t>co de sua procedência. Os vinhos foram os primeiros nos quais observ</w:t>
      </w:r>
      <w:r w:rsidR="007A0A00" w:rsidRPr="007A0A00">
        <w:rPr>
          <w:rFonts w:eastAsiaTheme="minorHAnsi"/>
          <w:lang w:eastAsia="en-US"/>
        </w:rPr>
        <w:t>aram</w:t>
      </w:r>
      <w:r w:rsidR="0084272A" w:rsidRPr="007A0A00">
        <w:rPr>
          <w:rFonts w:eastAsiaTheme="minorHAnsi"/>
          <w:lang w:eastAsia="en-US"/>
        </w:rPr>
        <w:t xml:space="preserve"> a </w:t>
      </w:r>
      <w:r w:rsidR="00F155AF" w:rsidRPr="007A0A00">
        <w:rPr>
          <w:rFonts w:eastAsiaTheme="minorHAnsi"/>
          <w:lang w:eastAsia="en-US"/>
        </w:rPr>
        <w:t>influência, sobretudo</w:t>
      </w:r>
      <w:r w:rsidR="0084272A" w:rsidRPr="007A0A00">
        <w:rPr>
          <w:rFonts w:eastAsiaTheme="minorHAnsi"/>
          <w:lang w:eastAsia="en-US"/>
        </w:rPr>
        <w:t xml:space="preserve"> dos fatores natura</w:t>
      </w:r>
      <w:r w:rsidR="0077183E" w:rsidRPr="007A0A00">
        <w:rPr>
          <w:rFonts w:eastAsiaTheme="minorHAnsi"/>
          <w:lang w:eastAsia="en-US"/>
        </w:rPr>
        <w:t>is (clima, relevo, etc.)</w:t>
      </w:r>
      <w:r w:rsidR="007A0A00" w:rsidRPr="007A0A00">
        <w:rPr>
          <w:rFonts w:eastAsiaTheme="minorHAnsi"/>
          <w:lang w:eastAsia="en-US"/>
        </w:rPr>
        <w:t>”</w:t>
      </w:r>
      <w:r w:rsidR="0077183E" w:rsidRPr="007A0A00">
        <w:rPr>
          <w:rFonts w:eastAsiaTheme="minorHAnsi"/>
          <w:lang w:eastAsia="en-US"/>
        </w:rPr>
        <w:t xml:space="preserve"> (KAKUTA</w:t>
      </w:r>
      <w:r w:rsidR="00A2118F" w:rsidRPr="007A0A00">
        <w:rPr>
          <w:rFonts w:eastAsiaTheme="minorHAnsi"/>
          <w:lang w:eastAsia="en-US"/>
        </w:rPr>
        <w:t xml:space="preserve"> </w:t>
      </w:r>
      <w:r w:rsidR="00A2118F" w:rsidRPr="00655636">
        <w:rPr>
          <w:rFonts w:eastAsiaTheme="minorHAnsi"/>
          <w:lang w:eastAsia="en-US"/>
        </w:rPr>
        <w:t>et al,</w:t>
      </w:r>
      <w:r w:rsidR="0077183E" w:rsidRPr="00655636">
        <w:rPr>
          <w:rFonts w:eastAsiaTheme="minorHAnsi"/>
          <w:lang w:eastAsia="en-US"/>
        </w:rPr>
        <w:t xml:space="preserve"> 2006</w:t>
      </w:r>
      <w:r w:rsidR="007A0A00" w:rsidRPr="00655636">
        <w:rPr>
          <w:rFonts w:eastAsiaTheme="minorHAnsi"/>
          <w:lang w:eastAsia="en-US"/>
        </w:rPr>
        <w:t>, p. 22</w:t>
      </w:r>
      <w:r w:rsidR="0077183E" w:rsidRPr="00655636">
        <w:rPr>
          <w:rFonts w:eastAsiaTheme="minorHAnsi"/>
          <w:lang w:eastAsia="en-US"/>
        </w:rPr>
        <w:t>).</w:t>
      </w:r>
    </w:p>
    <w:p w:rsidR="00C30458" w:rsidRDefault="0084272A" w:rsidP="0084272A">
      <w:pPr>
        <w:pStyle w:val="NormalWeb"/>
        <w:spacing w:before="0" w:beforeAutospacing="0" w:after="0" w:afterAutospacing="0" w:line="360" w:lineRule="auto"/>
        <w:ind w:firstLine="709"/>
        <w:jc w:val="both"/>
        <w:rPr>
          <w:rFonts w:eastAsiaTheme="minorHAnsi"/>
          <w:lang w:eastAsia="en-US"/>
        </w:rPr>
      </w:pPr>
      <w:r w:rsidRPr="00655636">
        <w:rPr>
          <w:rFonts w:eastAsiaTheme="minorHAnsi"/>
          <w:lang w:eastAsia="en-US"/>
        </w:rPr>
        <w:t xml:space="preserve">As </w:t>
      </w:r>
      <w:r w:rsidR="00655636" w:rsidRPr="00655636">
        <w:rPr>
          <w:rFonts w:eastAsiaTheme="minorHAnsi"/>
          <w:lang w:eastAsia="en-US"/>
        </w:rPr>
        <w:t xml:space="preserve">características </w:t>
      </w:r>
      <w:r w:rsidRPr="00655636">
        <w:rPr>
          <w:rFonts w:eastAsiaTheme="minorHAnsi"/>
          <w:lang w:eastAsia="en-US"/>
        </w:rPr>
        <w:t xml:space="preserve">de produtos </w:t>
      </w:r>
      <w:r w:rsidR="00655636" w:rsidRPr="00655636">
        <w:rPr>
          <w:rFonts w:eastAsiaTheme="minorHAnsi"/>
          <w:lang w:eastAsia="en-US"/>
        </w:rPr>
        <w:t>relaciona</w:t>
      </w:r>
      <w:r w:rsidRPr="00655636">
        <w:rPr>
          <w:rFonts w:eastAsiaTheme="minorHAnsi"/>
          <w:lang w:eastAsia="en-US"/>
        </w:rPr>
        <w:t>das à</w:t>
      </w:r>
      <w:r w:rsidR="00655636" w:rsidRPr="00655636">
        <w:rPr>
          <w:rFonts w:eastAsiaTheme="minorHAnsi"/>
          <w:lang w:eastAsia="en-US"/>
        </w:rPr>
        <w:t xml:space="preserve"> sua origem são denominadas de acordo com o ambiente em que se encontram indo</w:t>
      </w:r>
      <w:r w:rsidRPr="00655636">
        <w:rPr>
          <w:rFonts w:eastAsiaTheme="minorHAnsi"/>
          <w:lang w:eastAsia="en-US"/>
        </w:rPr>
        <w:t xml:space="preserve"> além das </w:t>
      </w:r>
      <w:r w:rsidR="00655636" w:rsidRPr="00655636">
        <w:rPr>
          <w:rFonts w:eastAsiaTheme="minorHAnsi"/>
          <w:lang w:eastAsia="en-US"/>
        </w:rPr>
        <w:t xml:space="preserve">categorias naturais </w:t>
      </w:r>
      <w:r w:rsidRPr="00655636">
        <w:rPr>
          <w:rFonts w:eastAsiaTheme="minorHAnsi"/>
          <w:lang w:eastAsia="en-US"/>
        </w:rPr>
        <w:t>inclui</w:t>
      </w:r>
      <w:r w:rsidR="00655636" w:rsidRPr="00655636">
        <w:rPr>
          <w:rFonts w:eastAsiaTheme="minorHAnsi"/>
          <w:lang w:eastAsia="en-US"/>
        </w:rPr>
        <w:t>ndo</w:t>
      </w:r>
      <w:r w:rsidRPr="00655636">
        <w:rPr>
          <w:rFonts w:eastAsiaTheme="minorHAnsi"/>
          <w:lang w:eastAsia="en-US"/>
        </w:rPr>
        <w:t xml:space="preserve"> o fator </w:t>
      </w:r>
      <w:r w:rsidR="00655636" w:rsidRPr="00655636">
        <w:rPr>
          <w:rFonts w:eastAsiaTheme="minorHAnsi"/>
          <w:lang w:eastAsia="en-US"/>
        </w:rPr>
        <w:t>compassivo</w:t>
      </w:r>
      <w:r w:rsidRPr="00655636">
        <w:rPr>
          <w:rFonts w:eastAsiaTheme="minorHAnsi"/>
          <w:lang w:eastAsia="en-US"/>
        </w:rPr>
        <w:t xml:space="preserve"> e suas </w:t>
      </w:r>
      <w:r w:rsidR="00655636" w:rsidRPr="00655636">
        <w:rPr>
          <w:rFonts w:eastAsiaTheme="minorHAnsi"/>
          <w:lang w:eastAsia="en-US"/>
        </w:rPr>
        <w:t>inclusões</w:t>
      </w:r>
      <w:r w:rsidRPr="00655636">
        <w:rPr>
          <w:rFonts w:eastAsiaTheme="minorHAnsi"/>
          <w:lang w:eastAsia="en-US"/>
        </w:rPr>
        <w:t xml:space="preserve"> sociais. </w:t>
      </w:r>
      <w:r w:rsidR="00BA22B3" w:rsidRPr="00655636">
        <w:rPr>
          <w:rFonts w:eastAsiaTheme="minorHAnsi"/>
          <w:lang w:eastAsia="en-US"/>
        </w:rPr>
        <w:t>Assim</w:t>
      </w:r>
      <w:r w:rsidRPr="00655636">
        <w:rPr>
          <w:rFonts w:eastAsiaTheme="minorHAnsi"/>
          <w:lang w:eastAsia="en-US"/>
        </w:rPr>
        <w:t xml:space="preserve">, </w:t>
      </w:r>
      <w:r w:rsidR="009C53CD">
        <w:rPr>
          <w:rFonts w:eastAsiaTheme="minorHAnsi"/>
          <w:lang w:eastAsia="en-US"/>
        </w:rPr>
        <w:t>a noção</w:t>
      </w:r>
      <w:r w:rsidRPr="00655636">
        <w:rPr>
          <w:rFonts w:eastAsiaTheme="minorHAnsi"/>
          <w:lang w:eastAsia="en-US"/>
        </w:rPr>
        <w:t xml:space="preserve"> de indicação geográf</w:t>
      </w:r>
      <w:r w:rsidR="00F155AF" w:rsidRPr="00655636">
        <w:rPr>
          <w:rFonts w:eastAsiaTheme="minorHAnsi"/>
          <w:lang w:eastAsia="en-US"/>
        </w:rPr>
        <w:t>i</w:t>
      </w:r>
      <w:r w:rsidRPr="00655636">
        <w:rPr>
          <w:rFonts w:eastAsiaTheme="minorHAnsi"/>
          <w:lang w:eastAsia="en-US"/>
        </w:rPr>
        <w:t xml:space="preserve">ca </w:t>
      </w:r>
      <w:r w:rsidR="009C53CD">
        <w:rPr>
          <w:rFonts w:eastAsiaTheme="minorHAnsi"/>
          <w:lang w:eastAsia="en-US"/>
        </w:rPr>
        <w:t>é de vital importância já que</w:t>
      </w:r>
      <w:r w:rsidRPr="00BA22B3">
        <w:rPr>
          <w:rFonts w:eastAsiaTheme="minorHAnsi"/>
          <w:lang w:eastAsia="en-US"/>
        </w:rPr>
        <w:t xml:space="preserve"> </w:t>
      </w:r>
      <w:r w:rsidR="009C53CD">
        <w:rPr>
          <w:rFonts w:eastAsiaTheme="minorHAnsi"/>
          <w:lang w:eastAsia="en-US"/>
        </w:rPr>
        <w:t>“</w:t>
      </w:r>
      <w:r w:rsidRPr="00BA22B3">
        <w:rPr>
          <w:rFonts w:eastAsiaTheme="minorHAnsi"/>
          <w:lang w:eastAsia="en-US"/>
        </w:rPr>
        <w:t xml:space="preserve">destaca as particularidades de diferentes produtos de diferentes regiões, valorizando, então, esses </w:t>
      </w:r>
      <w:r w:rsidRPr="009C53CD">
        <w:rPr>
          <w:rFonts w:eastAsiaTheme="minorHAnsi"/>
          <w:lang w:eastAsia="en-US"/>
        </w:rPr>
        <w:t>territórios</w:t>
      </w:r>
      <w:r w:rsidR="009C53CD" w:rsidRPr="009C53CD">
        <w:rPr>
          <w:rFonts w:eastAsiaTheme="minorHAnsi"/>
          <w:lang w:eastAsia="en-US"/>
        </w:rPr>
        <w:t xml:space="preserve"> c</w:t>
      </w:r>
      <w:r w:rsidRPr="009C53CD">
        <w:rPr>
          <w:rFonts w:eastAsiaTheme="minorHAnsi"/>
          <w:lang w:eastAsia="en-US"/>
        </w:rPr>
        <w:t>ria</w:t>
      </w:r>
      <w:r w:rsidR="009C53CD" w:rsidRPr="009C53CD">
        <w:rPr>
          <w:rFonts w:eastAsiaTheme="minorHAnsi"/>
          <w:lang w:eastAsia="en-US"/>
        </w:rPr>
        <w:t>m</w:t>
      </w:r>
      <w:r w:rsidRPr="009C53CD">
        <w:rPr>
          <w:rFonts w:eastAsiaTheme="minorHAnsi"/>
          <w:lang w:eastAsia="en-US"/>
        </w:rPr>
        <w:t xml:space="preserve"> um fator diferenciador para produto e território, que apresentam originalidade e características próprias</w:t>
      </w:r>
      <w:r w:rsidR="009C53CD" w:rsidRPr="009C53CD">
        <w:rPr>
          <w:rFonts w:eastAsiaTheme="minorHAnsi"/>
          <w:lang w:eastAsia="en-US"/>
        </w:rPr>
        <w:t>” (GURGEL, 2005, p. 15). Destas maneiras</w:t>
      </w:r>
      <w:r w:rsidRPr="009C53CD">
        <w:rPr>
          <w:rFonts w:eastAsiaTheme="minorHAnsi"/>
          <w:lang w:eastAsia="en-US"/>
        </w:rPr>
        <w:t xml:space="preserve">, as </w:t>
      </w:r>
      <w:r w:rsidR="009C53CD" w:rsidRPr="009C53CD">
        <w:rPr>
          <w:rFonts w:eastAsiaTheme="minorHAnsi"/>
          <w:lang w:eastAsia="en-US"/>
        </w:rPr>
        <w:t>IG</w:t>
      </w:r>
      <w:r w:rsidRPr="009C53CD">
        <w:rPr>
          <w:rFonts w:eastAsiaTheme="minorHAnsi"/>
          <w:lang w:eastAsia="en-US"/>
        </w:rPr>
        <w:t xml:space="preserve"> não </w:t>
      </w:r>
      <w:r w:rsidR="009C53CD" w:rsidRPr="009C53CD">
        <w:rPr>
          <w:rFonts w:eastAsiaTheme="minorHAnsi"/>
          <w:lang w:eastAsia="en-US"/>
        </w:rPr>
        <w:t>distinguem</w:t>
      </w:r>
      <w:r w:rsidRPr="009C53CD">
        <w:rPr>
          <w:rFonts w:eastAsiaTheme="minorHAnsi"/>
          <w:lang w:eastAsia="en-US"/>
        </w:rPr>
        <w:t xml:space="preserve"> </w:t>
      </w:r>
      <w:r w:rsidR="009C53CD" w:rsidRPr="009C53CD">
        <w:rPr>
          <w:rFonts w:eastAsiaTheme="minorHAnsi"/>
          <w:lang w:eastAsia="en-US"/>
        </w:rPr>
        <w:t>apenas</w:t>
      </w:r>
      <w:r w:rsidRPr="009C53CD">
        <w:rPr>
          <w:rFonts w:eastAsiaTheme="minorHAnsi"/>
          <w:lang w:eastAsia="en-US"/>
        </w:rPr>
        <w:t xml:space="preserve"> produtos ou serviços, mas </w:t>
      </w:r>
      <w:r w:rsidR="009C53CD" w:rsidRPr="009C53CD">
        <w:rPr>
          <w:rFonts w:eastAsiaTheme="minorHAnsi"/>
          <w:lang w:eastAsia="en-US"/>
        </w:rPr>
        <w:t>sim, seu</w:t>
      </w:r>
      <w:r w:rsidRPr="009C53CD">
        <w:rPr>
          <w:rFonts w:eastAsiaTheme="minorHAnsi"/>
          <w:lang w:eastAsia="en-US"/>
        </w:rPr>
        <w:t>s</w:t>
      </w:r>
      <w:r w:rsidR="00F155AF" w:rsidRPr="009C53CD">
        <w:rPr>
          <w:rFonts w:eastAsiaTheme="minorHAnsi"/>
          <w:lang w:eastAsia="en-US"/>
        </w:rPr>
        <w:t xml:space="preserve"> territórios</w:t>
      </w:r>
      <w:r w:rsidR="00E82BDB" w:rsidRPr="009C53CD">
        <w:rPr>
          <w:rFonts w:eastAsiaTheme="minorHAnsi"/>
          <w:lang w:eastAsia="en-US"/>
        </w:rPr>
        <w:t>.</w:t>
      </w:r>
      <w:r w:rsidR="00D1535D">
        <w:rPr>
          <w:rFonts w:eastAsiaTheme="minorHAnsi"/>
          <w:color w:val="FF0000"/>
          <w:lang w:eastAsia="en-US"/>
        </w:rPr>
        <w:t xml:space="preserve"> </w:t>
      </w:r>
      <w:r w:rsidR="00C30458" w:rsidRPr="00C30458">
        <w:rPr>
          <w:rFonts w:eastAsiaTheme="minorHAnsi"/>
          <w:lang w:eastAsia="en-US"/>
        </w:rPr>
        <w:t xml:space="preserve">Diversos </w:t>
      </w:r>
      <w:r w:rsidRPr="00C30458">
        <w:rPr>
          <w:rFonts w:eastAsiaTheme="minorHAnsi"/>
          <w:lang w:eastAsia="en-US"/>
        </w:rPr>
        <w:t xml:space="preserve">produtos agroalimentares </w:t>
      </w:r>
      <w:r w:rsidR="00C30458" w:rsidRPr="00C30458">
        <w:rPr>
          <w:rFonts w:eastAsiaTheme="minorHAnsi"/>
          <w:lang w:eastAsia="en-US"/>
        </w:rPr>
        <w:t>são diferenciados por</w:t>
      </w:r>
      <w:r w:rsidRPr="00C30458">
        <w:rPr>
          <w:rFonts w:eastAsiaTheme="minorHAnsi"/>
          <w:lang w:eastAsia="en-US"/>
        </w:rPr>
        <w:t xml:space="preserve"> sua </w:t>
      </w:r>
      <w:r w:rsidR="00C30458" w:rsidRPr="00C30458">
        <w:rPr>
          <w:rFonts w:eastAsiaTheme="minorHAnsi"/>
          <w:lang w:eastAsia="en-US"/>
        </w:rPr>
        <w:t xml:space="preserve">reputação devida ou sua </w:t>
      </w:r>
      <w:r w:rsidRPr="00C30458">
        <w:rPr>
          <w:rFonts w:eastAsiaTheme="minorHAnsi"/>
          <w:lang w:eastAsia="en-US"/>
        </w:rPr>
        <w:t xml:space="preserve">qualidade, </w:t>
      </w:r>
      <w:r w:rsidR="00C30458" w:rsidRPr="00C30458">
        <w:rPr>
          <w:rFonts w:eastAsiaTheme="minorHAnsi"/>
          <w:lang w:eastAsia="en-US"/>
        </w:rPr>
        <w:t>especialmente</w:t>
      </w:r>
      <w:r w:rsidRPr="00C30458">
        <w:rPr>
          <w:rFonts w:eastAsiaTheme="minorHAnsi"/>
          <w:lang w:eastAsia="en-US"/>
        </w:rPr>
        <w:t xml:space="preserve">, seu lugar de </w:t>
      </w:r>
      <w:r w:rsidR="00E82BDB" w:rsidRPr="00C30458">
        <w:rPr>
          <w:rFonts w:eastAsiaTheme="minorHAnsi"/>
          <w:lang w:eastAsia="en-US"/>
        </w:rPr>
        <w:t>fabricação</w:t>
      </w:r>
      <w:r w:rsidR="00C30458" w:rsidRPr="00C30458">
        <w:rPr>
          <w:rFonts w:eastAsiaTheme="minorHAnsi"/>
          <w:lang w:eastAsia="en-US"/>
        </w:rPr>
        <w:t xml:space="preserve"> (origem)</w:t>
      </w:r>
      <w:r w:rsidRPr="00C30458">
        <w:rPr>
          <w:rFonts w:eastAsiaTheme="minorHAnsi"/>
          <w:lang w:eastAsia="en-US"/>
        </w:rPr>
        <w:t>.</w:t>
      </w:r>
    </w:p>
    <w:p w:rsidR="00C26C45" w:rsidRPr="00C26C45" w:rsidRDefault="00C26C45" w:rsidP="00C26C45">
      <w:pPr>
        <w:pStyle w:val="NormalWeb"/>
        <w:spacing w:before="0" w:beforeAutospacing="0" w:after="0" w:afterAutospacing="0"/>
        <w:ind w:firstLine="709"/>
        <w:jc w:val="both"/>
        <w:rPr>
          <w:rFonts w:eastAsiaTheme="minorHAnsi"/>
          <w:lang w:eastAsia="en-US"/>
        </w:rPr>
      </w:pPr>
    </w:p>
    <w:p w:rsidR="0028779A" w:rsidRDefault="0084272A" w:rsidP="00C26C45">
      <w:pPr>
        <w:pStyle w:val="NormalWeb"/>
        <w:spacing w:before="0" w:beforeAutospacing="0" w:after="0" w:afterAutospacing="0"/>
        <w:ind w:left="2268"/>
        <w:jc w:val="both"/>
        <w:rPr>
          <w:rFonts w:eastAsiaTheme="minorHAnsi"/>
          <w:sz w:val="22"/>
          <w:lang w:eastAsia="en-US"/>
        </w:rPr>
      </w:pPr>
      <w:r w:rsidRPr="00C26C45">
        <w:rPr>
          <w:rFonts w:eastAsiaTheme="minorHAnsi"/>
          <w:sz w:val="22"/>
          <w:lang w:eastAsia="en-US"/>
        </w:rPr>
        <w:t>Essas diferenças podem estar ligadas a um gosto particular, uma história, um caráter distintivo provocado por fatores naturais (como clima, temperatura, umidade, solo, etc.) ou humanos (um modo de produção, um saber fazer). Em alguns casos, os produtores e/ou os agentes de uma região se organizam para valorizar essas características, mobilizando um direito de propriedade intelectual: a Indicação Geográf</w:t>
      </w:r>
      <w:r w:rsidR="00C26C45" w:rsidRPr="00C26C45">
        <w:rPr>
          <w:rFonts w:eastAsiaTheme="minorHAnsi"/>
          <w:sz w:val="22"/>
          <w:lang w:eastAsia="en-US"/>
        </w:rPr>
        <w:t>i</w:t>
      </w:r>
      <w:r w:rsidRPr="00C26C45">
        <w:rPr>
          <w:rFonts w:eastAsiaTheme="minorHAnsi"/>
          <w:sz w:val="22"/>
          <w:lang w:eastAsia="en-US"/>
        </w:rPr>
        <w:t>ca. A IG permite preservar essas características ou essa reputação e valorizá-las ao nível dos consumidores</w:t>
      </w:r>
      <w:r w:rsidR="00813570" w:rsidRPr="00C26C45">
        <w:rPr>
          <w:rFonts w:eastAsiaTheme="minorHAnsi"/>
          <w:sz w:val="22"/>
          <w:lang w:eastAsia="en-US"/>
        </w:rPr>
        <w:t xml:space="preserve"> (CERDAN; BRUCH; SILVA, 2010</w:t>
      </w:r>
      <w:r w:rsidR="00C26C45" w:rsidRPr="00C26C45">
        <w:rPr>
          <w:rFonts w:eastAsiaTheme="minorHAnsi"/>
          <w:sz w:val="22"/>
          <w:lang w:eastAsia="en-US"/>
        </w:rPr>
        <w:t>, p. 35</w:t>
      </w:r>
      <w:r w:rsidR="00813570" w:rsidRPr="00C26C45">
        <w:rPr>
          <w:rFonts w:eastAsiaTheme="minorHAnsi"/>
          <w:sz w:val="22"/>
          <w:lang w:eastAsia="en-US"/>
        </w:rPr>
        <w:t>)</w:t>
      </w:r>
      <w:r w:rsidRPr="00C26C45">
        <w:rPr>
          <w:rFonts w:eastAsiaTheme="minorHAnsi"/>
          <w:sz w:val="22"/>
          <w:lang w:eastAsia="en-US"/>
        </w:rPr>
        <w:t>.</w:t>
      </w:r>
    </w:p>
    <w:p w:rsidR="009544E0" w:rsidRPr="00C26C45" w:rsidRDefault="009544E0" w:rsidP="00C26C45">
      <w:pPr>
        <w:pStyle w:val="NormalWeb"/>
        <w:spacing w:before="0" w:beforeAutospacing="0" w:after="0" w:afterAutospacing="0"/>
        <w:ind w:left="2268"/>
        <w:jc w:val="both"/>
        <w:rPr>
          <w:rFonts w:eastAsiaTheme="minorHAnsi"/>
          <w:sz w:val="22"/>
          <w:lang w:eastAsia="en-US"/>
        </w:rPr>
      </w:pPr>
    </w:p>
    <w:p w:rsidR="0084272A" w:rsidRDefault="00D742AB" w:rsidP="0084272A">
      <w:pPr>
        <w:pStyle w:val="NormalWeb"/>
        <w:spacing w:before="0" w:beforeAutospacing="0" w:after="0" w:afterAutospacing="0" w:line="360" w:lineRule="auto"/>
        <w:ind w:firstLine="709"/>
        <w:jc w:val="both"/>
        <w:rPr>
          <w:rFonts w:eastAsiaTheme="minorHAnsi"/>
          <w:lang w:eastAsia="en-US"/>
        </w:rPr>
      </w:pPr>
      <w:r>
        <w:rPr>
          <w:rFonts w:eastAsiaTheme="minorHAnsi"/>
          <w:lang w:eastAsia="en-US"/>
        </w:rPr>
        <w:lastRenderedPageBreak/>
        <w:t>E</w:t>
      </w:r>
      <w:r w:rsidRPr="00D742AB">
        <w:rPr>
          <w:rFonts w:eastAsiaTheme="minorHAnsi"/>
          <w:lang w:eastAsia="en-US"/>
        </w:rPr>
        <w:t>xistem registros de que na antiguidade</w:t>
      </w:r>
      <w:r w:rsidR="0081413A">
        <w:rPr>
          <w:rFonts w:eastAsiaTheme="minorHAnsi"/>
          <w:lang w:eastAsia="en-US"/>
        </w:rPr>
        <w:t>,</w:t>
      </w:r>
      <w:r w:rsidRPr="00D742AB">
        <w:rPr>
          <w:rFonts w:eastAsiaTheme="minorHAnsi"/>
          <w:lang w:eastAsia="en-US"/>
        </w:rPr>
        <w:t xml:space="preserve"> </w:t>
      </w:r>
      <w:r w:rsidR="0084272A" w:rsidRPr="00D742AB">
        <w:rPr>
          <w:rFonts w:eastAsiaTheme="minorHAnsi"/>
          <w:lang w:eastAsia="en-US"/>
        </w:rPr>
        <w:t>Grécia e Roma</w:t>
      </w:r>
      <w:r w:rsidRPr="00D742AB">
        <w:rPr>
          <w:rFonts w:eastAsiaTheme="minorHAnsi"/>
          <w:lang w:eastAsia="en-US"/>
        </w:rPr>
        <w:t xml:space="preserve"> já diferenciavam</w:t>
      </w:r>
      <w:r w:rsidR="0084272A" w:rsidRPr="00D742AB">
        <w:rPr>
          <w:rFonts w:eastAsiaTheme="minorHAnsi"/>
          <w:lang w:eastAsia="en-US"/>
        </w:rPr>
        <w:t xml:space="preserve"> produtos </w:t>
      </w:r>
      <w:r w:rsidRPr="00D742AB">
        <w:rPr>
          <w:rFonts w:eastAsiaTheme="minorHAnsi"/>
          <w:lang w:eastAsia="en-US"/>
        </w:rPr>
        <w:t>de acordo com a</w:t>
      </w:r>
      <w:r w:rsidR="0084272A" w:rsidRPr="00D742AB">
        <w:rPr>
          <w:rFonts w:eastAsiaTheme="minorHAnsi"/>
          <w:lang w:eastAsia="en-US"/>
        </w:rPr>
        <w:t xml:space="preserve"> sua origem, como </w:t>
      </w:r>
      <w:r w:rsidRPr="00D742AB">
        <w:rPr>
          <w:rFonts w:eastAsiaTheme="minorHAnsi"/>
          <w:lang w:eastAsia="en-US"/>
        </w:rPr>
        <w:t xml:space="preserve">por exemplo: as ostras de </w:t>
      </w:r>
      <w:proofErr w:type="spellStart"/>
      <w:r w:rsidRPr="00D742AB">
        <w:rPr>
          <w:rFonts w:eastAsiaTheme="minorHAnsi"/>
          <w:i/>
          <w:lang w:eastAsia="en-US"/>
        </w:rPr>
        <w:t>Brindisi</w:t>
      </w:r>
      <w:proofErr w:type="spellEnd"/>
      <w:r w:rsidRPr="00D742AB">
        <w:rPr>
          <w:rFonts w:eastAsiaTheme="minorHAnsi"/>
          <w:i/>
          <w:lang w:eastAsia="en-US"/>
        </w:rPr>
        <w:t>,</w:t>
      </w:r>
      <w:r w:rsidRPr="00D742AB">
        <w:rPr>
          <w:rFonts w:eastAsiaTheme="minorHAnsi"/>
          <w:lang w:eastAsia="en-US"/>
        </w:rPr>
        <w:t xml:space="preserve"> os tecidos da cidade de </w:t>
      </w:r>
      <w:r w:rsidRPr="00D742AB">
        <w:rPr>
          <w:rFonts w:eastAsiaTheme="minorHAnsi"/>
          <w:i/>
          <w:lang w:eastAsia="en-US"/>
        </w:rPr>
        <w:t>Mileto</w:t>
      </w:r>
      <w:r w:rsidRPr="00D742AB">
        <w:rPr>
          <w:rFonts w:eastAsiaTheme="minorHAnsi"/>
          <w:lang w:eastAsia="en-US"/>
        </w:rPr>
        <w:t xml:space="preserve">, </w:t>
      </w:r>
      <w:r w:rsidR="0084272A" w:rsidRPr="00D742AB">
        <w:rPr>
          <w:rFonts w:eastAsiaTheme="minorHAnsi"/>
          <w:lang w:eastAsia="en-US"/>
        </w:rPr>
        <w:t xml:space="preserve">o bronze de </w:t>
      </w:r>
      <w:r w:rsidR="0084272A" w:rsidRPr="00D742AB">
        <w:rPr>
          <w:rFonts w:eastAsiaTheme="minorHAnsi"/>
          <w:i/>
          <w:lang w:eastAsia="en-US"/>
        </w:rPr>
        <w:t>Corinto</w:t>
      </w:r>
      <w:r w:rsidR="0084272A" w:rsidRPr="00D742AB">
        <w:rPr>
          <w:rFonts w:eastAsiaTheme="minorHAnsi"/>
          <w:lang w:eastAsia="en-US"/>
        </w:rPr>
        <w:t xml:space="preserve"> e o até hoje renomado mármore de </w:t>
      </w:r>
      <w:r w:rsidR="0084272A" w:rsidRPr="00D742AB">
        <w:rPr>
          <w:rFonts w:eastAsiaTheme="minorHAnsi"/>
          <w:i/>
          <w:lang w:eastAsia="en-US"/>
        </w:rPr>
        <w:t>Carrara</w:t>
      </w:r>
      <w:r w:rsidR="000413B0" w:rsidRPr="00D742AB">
        <w:rPr>
          <w:rFonts w:eastAsiaTheme="minorHAnsi"/>
          <w:lang w:eastAsia="en-US"/>
        </w:rPr>
        <w:t xml:space="preserve"> (ALMEIDA, 2001)</w:t>
      </w:r>
      <w:r w:rsidR="0084272A" w:rsidRPr="00D742AB">
        <w:rPr>
          <w:rFonts w:eastAsiaTheme="minorHAnsi"/>
          <w:lang w:eastAsia="en-US"/>
        </w:rPr>
        <w:t>.</w:t>
      </w:r>
      <w:r w:rsidR="000413B0" w:rsidRPr="00D742AB">
        <w:rPr>
          <w:rFonts w:eastAsiaTheme="minorHAnsi"/>
          <w:lang w:eastAsia="en-US"/>
        </w:rPr>
        <w:t xml:space="preserve"> </w:t>
      </w:r>
    </w:p>
    <w:p w:rsidR="00BE6A7B" w:rsidRDefault="00BE6A7B" w:rsidP="00BE6A7B">
      <w:pPr>
        <w:pStyle w:val="NormalWeb"/>
        <w:spacing w:before="0" w:beforeAutospacing="0" w:after="0" w:afterAutospacing="0"/>
        <w:ind w:firstLine="709"/>
        <w:jc w:val="both"/>
        <w:rPr>
          <w:rFonts w:eastAsiaTheme="minorHAnsi"/>
          <w:lang w:eastAsia="en-US"/>
        </w:rPr>
      </w:pPr>
    </w:p>
    <w:p w:rsidR="00F90C15" w:rsidRPr="000413B0" w:rsidRDefault="00F90C15" w:rsidP="00BE6A7B">
      <w:pPr>
        <w:pStyle w:val="NormalWeb"/>
        <w:spacing w:before="0" w:beforeAutospacing="0" w:after="0" w:afterAutospacing="0"/>
        <w:ind w:firstLine="709"/>
        <w:jc w:val="both"/>
        <w:rPr>
          <w:rFonts w:eastAsiaTheme="minorHAnsi"/>
          <w:lang w:eastAsia="en-US"/>
        </w:rPr>
      </w:pPr>
    </w:p>
    <w:p w:rsidR="0084272A" w:rsidRPr="00BE6A7B" w:rsidRDefault="0084272A" w:rsidP="00BE6A7B">
      <w:pPr>
        <w:pStyle w:val="NormalWeb"/>
        <w:spacing w:before="0" w:beforeAutospacing="0" w:after="0" w:afterAutospacing="0"/>
        <w:ind w:left="2268"/>
        <w:jc w:val="both"/>
        <w:rPr>
          <w:rFonts w:eastAsiaTheme="minorHAnsi"/>
          <w:sz w:val="22"/>
          <w:lang w:eastAsia="en-US"/>
        </w:rPr>
      </w:pPr>
      <w:r w:rsidRPr="00BE6A7B">
        <w:rPr>
          <w:rFonts w:eastAsiaTheme="minorHAnsi"/>
          <w:sz w:val="22"/>
          <w:lang w:eastAsia="en-US"/>
        </w:rPr>
        <w:t>A primeira intervenção estatal na proteção de uma IG ocorreu em 1756, quando os produtores do Vinho do Porto, em Portugal, procuraram o então Primeiro-Ministro do Reino, Marquês de Pombal, em virtude da queda nas exportações do produto para a Inglaterra. O Vinho do Porto havia adquirido uma grande notoriedade, o que fez com que outros vinhos passassem a se utilizar da denominação “do Porto”, ocasionando redução no preço dos negócios dos produtores portugueses. Como também não era possível proteger um produto sem descrevê-lo com exatidão, mandou estudar, def</w:t>
      </w:r>
      <w:r w:rsidR="001917CA" w:rsidRPr="00BE6A7B">
        <w:rPr>
          <w:rFonts w:eastAsiaTheme="minorHAnsi"/>
          <w:sz w:val="22"/>
          <w:lang w:eastAsia="en-US"/>
        </w:rPr>
        <w:t>i</w:t>
      </w:r>
      <w:r w:rsidRPr="00BE6A7B">
        <w:rPr>
          <w:rFonts w:eastAsiaTheme="minorHAnsi"/>
          <w:sz w:val="22"/>
          <w:lang w:eastAsia="en-US"/>
        </w:rPr>
        <w:t>nir e f</w:t>
      </w:r>
      <w:r w:rsidR="001917CA" w:rsidRPr="00BE6A7B">
        <w:rPr>
          <w:rFonts w:eastAsiaTheme="minorHAnsi"/>
          <w:sz w:val="22"/>
          <w:lang w:eastAsia="en-US"/>
        </w:rPr>
        <w:t>i</w:t>
      </w:r>
      <w:r w:rsidRPr="00BE6A7B">
        <w:rPr>
          <w:rFonts w:eastAsiaTheme="minorHAnsi"/>
          <w:sz w:val="22"/>
          <w:lang w:eastAsia="en-US"/>
        </w:rPr>
        <w:t>xar as características do Vinho do Porto e suas regras de produção. Por f</w:t>
      </w:r>
      <w:r w:rsidR="001917CA" w:rsidRPr="00BE6A7B">
        <w:rPr>
          <w:rFonts w:eastAsiaTheme="minorHAnsi"/>
          <w:sz w:val="22"/>
          <w:lang w:eastAsia="en-US"/>
        </w:rPr>
        <w:t>i</w:t>
      </w:r>
      <w:r w:rsidRPr="00BE6A7B">
        <w:rPr>
          <w:rFonts w:eastAsiaTheme="minorHAnsi"/>
          <w:sz w:val="22"/>
          <w:lang w:eastAsia="en-US"/>
        </w:rPr>
        <w:t>m, mandou registrar legalmente, por decreto, o nome Porto para vinhos, criando, assim, a primeira Denominação de Origem Protegida</w:t>
      </w:r>
      <w:r w:rsidR="001917CA" w:rsidRPr="00BE6A7B">
        <w:rPr>
          <w:rFonts w:eastAsiaTheme="minorHAnsi"/>
          <w:sz w:val="22"/>
          <w:lang w:eastAsia="en-US"/>
        </w:rPr>
        <w:t xml:space="preserve"> (BRUCH, 2008</w:t>
      </w:r>
      <w:r w:rsidR="00BE6A7B" w:rsidRPr="00BE6A7B">
        <w:rPr>
          <w:rFonts w:eastAsiaTheme="minorHAnsi"/>
          <w:sz w:val="22"/>
          <w:lang w:eastAsia="en-US"/>
        </w:rPr>
        <w:t>, p. 48</w:t>
      </w:r>
      <w:r w:rsidR="001917CA" w:rsidRPr="00BE6A7B">
        <w:rPr>
          <w:rFonts w:eastAsiaTheme="minorHAnsi"/>
          <w:sz w:val="22"/>
          <w:lang w:eastAsia="en-US"/>
        </w:rPr>
        <w:t>)</w:t>
      </w:r>
      <w:r w:rsidRPr="00BE6A7B">
        <w:rPr>
          <w:rFonts w:eastAsiaTheme="minorHAnsi"/>
          <w:sz w:val="22"/>
          <w:lang w:eastAsia="en-US"/>
        </w:rPr>
        <w:t>.</w:t>
      </w:r>
    </w:p>
    <w:p w:rsidR="00BE6A7B" w:rsidRPr="00BD6C5C" w:rsidRDefault="00BE6A7B" w:rsidP="00BE6A7B">
      <w:pPr>
        <w:pStyle w:val="NormalWeb"/>
        <w:spacing w:before="0" w:beforeAutospacing="0" w:after="0" w:afterAutospacing="0" w:line="360" w:lineRule="auto"/>
        <w:ind w:left="2268"/>
        <w:jc w:val="both"/>
        <w:rPr>
          <w:rFonts w:eastAsiaTheme="minorHAnsi"/>
          <w:sz w:val="22"/>
          <w:lang w:eastAsia="en-US"/>
        </w:rPr>
      </w:pPr>
    </w:p>
    <w:p w:rsidR="0084272A" w:rsidRPr="00D05523" w:rsidRDefault="0084272A" w:rsidP="0084272A">
      <w:pPr>
        <w:pStyle w:val="NormalWeb"/>
        <w:spacing w:before="0" w:beforeAutospacing="0" w:after="0" w:afterAutospacing="0" w:line="360" w:lineRule="auto"/>
        <w:ind w:firstLine="709"/>
        <w:jc w:val="both"/>
        <w:rPr>
          <w:rFonts w:eastAsiaTheme="minorHAnsi"/>
          <w:lang w:eastAsia="en-US"/>
        </w:rPr>
      </w:pPr>
      <w:r w:rsidRPr="00BD6C5C">
        <w:rPr>
          <w:rFonts w:eastAsiaTheme="minorHAnsi"/>
          <w:lang w:eastAsia="en-US"/>
        </w:rPr>
        <w:t xml:space="preserve">No </w:t>
      </w:r>
      <w:r w:rsidR="00BD6C5C" w:rsidRPr="00BD6C5C">
        <w:rPr>
          <w:rFonts w:eastAsiaTheme="minorHAnsi"/>
          <w:lang w:eastAsia="en-US"/>
        </w:rPr>
        <w:t>princ</w:t>
      </w:r>
      <w:r w:rsidRPr="00BD6C5C">
        <w:rPr>
          <w:rFonts w:eastAsiaTheme="minorHAnsi"/>
          <w:lang w:eastAsia="en-US"/>
        </w:rPr>
        <w:t>í</w:t>
      </w:r>
      <w:r w:rsidR="00BD6C5C" w:rsidRPr="00BD6C5C">
        <w:rPr>
          <w:rFonts w:eastAsiaTheme="minorHAnsi"/>
          <w:lang w:eastAsia="en-US"/>
        </w:rPr>
        <w:t>p</w:t>
      </w:r>
      <w:r w:rsidRPr="00BD6C5C">
        <w:rPr>
          <w:rFonts w:eastAsiaTheme="minorHAnsi"/>
          <w:lang w:eastAsia="en-US"/>
        </w:rPr>
        <w:t>io</w:t>
      </w:r>
      <w:r w:rsidR="00BD6C5C" w:rsidRPr="00BD6C5C">
        <w:rPr>
          <w:rFonts w:eastAsiaTheme="minorHAnsi"/>
          <w:lang w:eastAsia="en-US"/>
        </w:rPr>
        <w:t>,</w:t>
      </w:r>
      <w:r w:rsidRPr="00BD6C5C">
        <w:rPr>
          <w:rFonts w:eastAsiaTheme="minorHAnsi"/>
          <w:lang w:eastAsia="en-US"/>
        </w:rPr>
        <w:t xml:space="preserve"> os sinais </w:t>
      </w:r>
      <w:r w:rsidR="00BD6C5C" w:rsidRPr="00BD6C5C">
        <w:rPr>
          <w:rFonts w:eastAsiaTheme="minorHAnsi"/>
          <w:lang w:eastAsia="en-US"/>
        </w:rPr>
        <w:t>característicos</w:t>
      </w:r>
      <w:r w:rsidRPr="00BD6C5C">
        <w:rPr>
          <w:rFonts w:eastAsiaTheme="minorHAnsi"/>
          <w:lang w:eastAsia="en-US"/>
        </w:rPr>
        <w:t xml:space="preserve"> não eram propriamente </w:t>
      </w:r>
      <w:r w:rsidR="00BD6C5C" w:rsidRPr="00BD6C5C">
        <w:rPr>
          <w:rFonts w:eastAsiaTheme="minorHAnsi"/>
          <w:lang w:eastAsia="en-US"/>
        </w:rPr>
        <w:t>resguardados</w:t>
      </w:r>
      <w:r w:rsidRPr="00BD6C5C">
        <w:rPr>
          <w:rFonts w:eastAsiaTheme="minorHAnsi"/>
          <w:lang w:eastAsia="en-US"/>
        </w:rPr>
        <w:t xml:space="preserve">, </w:t>
      </w:r>
      <w:r w:rsidR="00BD6C5C" w:rsidRPr="00BD6C5C">
        <w:rPr>
          <w:rFonts w:eastAsiaTheme="minorHAnsi"/>
          <w:lang w:eastAsia="en-US"/>
        </w:rPr>
        <w:t>por conseguinte</w:t>
      </w:r>
      <w:r w:rsidRPr="00BD6C5C">
        <w:rPr>
          <w:rFonts w:eastAsiaTheme="minorHAnsi"/>
          <w:lang w:eastAsia="en-US"/>
        </w:rPr>
        <w:t xml:space="preserve"> </w:t>
      </w:r>
      <w:r w:rsidR="00BD6C5C" w:rsidRPr="00BD6C5C">
        <w:rPr>
          <w:rFonts w:eastAsiaTheme="minorHAnsi"/>
          <w:lang w:eastAsia="en-US"/>
        </w:rPr>
        <w:t>existiam diversas</w:t>
      </w:r>
      <w:r w:rsidRPr="00BD6C5C">
        <w:rPr>
          <w:rFonts w:eastAsiaTheme="minorHAnsi"/>
          <w:lang w:eastAsia="en-US"/>
        </w:rPr>
        <w:t xml:space="preserve"> falsificações. </w:t>
      </w:r>
      <w:r w:rsidR="0064186E" w:rsidRPr="00BD6C5C">
        <w:rPr>
          <w:rFonts w:eastAsiaTheme="minorHAnsi"/>
          <w:lang w:eastAsia="en-US"/>
        </w:rPr>
        <w:t>“</w:t>
      </w:r>
      <w:r w:rsidRPr="00BD6C5C">
        <w:rPr>
          <w:rFonts w:eastAsiaTheme="minorHAnsi"/>
          <w:lang w:eastAsia="en-US"/>
        </w:rPr>
        <w:t>Alguns países criaram legislações nacionais,</w:t>
      </w:r>
      <w:r w:rsidRPr="0064186E">
        <w:rPr>
          <w:rFonts w:eastAsiaTheme="minorHAnsi"/>
          <w:lang w:eastAsia="en-US"/>
        </w:rPr>
        <w:t xml:space="preserve"> como a França, para regular o uso indevido. Mas o problema persistia quando se tratava do </w:t>
      </w:r>
      <w:r w:rsidRPr="00922D4B">
        <w:rPr>
          <w:rFonts w:eastAsiaTheme="minorHAnsi"/>
          <w:lang w:eastAsia="en-US"/>
        </w:rPr>
        <w:t>comércio internacional, muito crescente em meados do século XVIII</w:t>
      </w:r>
      <w:r w:rsidR="0064186E" w:rsidRPr="00922D4B">
        <w:rPr>
          <w:rFonts w:eastAsiaTheme="minorHAnsi"/>
          <w:lang w:eastAsia="en-US"/>
        </w:rPr>
        <w:t>” (</w:t>
      </w:r>
      <w:r w:rsidR="0064186E" w:rsidRPr="00922D4B">
        <w:t>CALLIARI, 2007, p. 26)</w:t>
      </w:r>
      <w:r w:rsidR="0064186E" w:rsidRPr="00922D4B">
        <w:rPr>
          <w:rFonts w:eastAsiaTheme="minorHAnsi"/>
          <w:lang w:eastAsia="en-US"/>
        </w:rPr>
        <w:t>.</w:t>
      </w:r>
      <w:r w:rsidR="001917CA" w:rsidRPr="00922D4B">
        <w:rPr>
          <w:rFonts w:eastAsiaTheme="minorHAnsi"/>
          <w:lang w:eastAsia="en-US"/>
        </w:rPr>
        <w:t xml:space="preserve"> </w:t>
      </w:r>
      <w:r w:rsidR="00922D4B" w:rsidRPr="00922D4B">
        <w:rPr>
          <w:rFonts w:eastAsiaTheme="minorHAnsi"/>
          <w:lang w:eastAsia="en-US"/>
        </w:rPr>
        <w:t xml:space="preserve">Inicialmente </w:t>
      </w:r>
      <w:r w:rsidR="0064186E" w:rsidRPr="00922D4B">
        <w:rPr>
          <w:rFonts w:eastAsiaTheme="minorHAnsi"/>
          <w:lang w:eastAsia="en-US"/>
        </w:rPr>
        <w:t xml:space="preserve">países </w:t>
      </w:r>
      <w:r w:rsidR="00922D4B" w:rsidRPr="00922D4B">
        <w:rPr>
          <w:rFonts w:eastAsiaTheme="minorHAnsi"/>
          <w:lang w:eastAsia="en-US"/>
        </w:rPr>
        <w:t>procuraram</w:t>
      </w:r>
      <w:r w:rsidR="0064186E" w:rsidRPr="00922D4B">
        <w:rPr>
          <w:rFonts w:eastAsiaTheme="minorHAnsi"/>
          <w:lang w:eastAsia="en-US"/>
        </w:rPr>
        <w:t xml:space="preserve"> </w:t>
      </w:r>
      <w:r w:rsidR="00922D4B" w:rsidRPr="00922D4B">
        <w:rPr>
          <w:rFonts w:eastAsiaTheme="minorHAnsi"/>
          <w:lang w:eastAsia="en-US"/>
        </w:rPr>
        <w:t>realizar</w:t>
      </w:r>
      <w:r w:rsidR="0064186E" w:rsidRPr="00922D4B">
        <w:rPr>
          <w:rFonts w:eastAsiaTheme="minorHAnsi"/>
          <w:lang w:eastAsia="en-US"/>
        </w:rPr>
        <w:t xml:space="preserve"> acordos bilaterais que </w:t>
      </w:r>
      <w:r w:rsidR="00922D4B" w:rsidRPr="00922D4B">
        <w:rPr>
          <w:rFonts w:eastAsiaTheme="minorHAnsi"/>
          <w:lang w:eastAsia="en-US"/>
        </w:rPr>
        <w:t>resguardassem</w:t>
      </w:r>
      <w:r w:rsidR="0064186E" w:rsidRPr="00922D4B">
        <w:rPr>
          <w:rFonts w:eastAsiaTheme="minorHAnsi"/>
          <w:lang w:eastAsia="en-US"/>
        </w:rPr>
        <w:t xml:space="preserve"> suas </w:t>
      </w:r>
      <w:proofErr w:type="spellStart"/>
      <w:r w:rsidR="0064186E" w:rsidRPr="00922D4B">
        <w:rPr>
          <w:rFonts w:eastAsiaTheme="minorHAnsi"/>
          <w:lang w:eastAsia="en-US"/>
        </w:rPr>
        <w:t>IG</w:t>
      </w:r>
      <w:r w:rsidR="00922D4B" w:rsidRPr="00922D4B">
        <w:rPr>
          <w:rFonts w:eastAsiaTheme="minorHAnsi"/>
          <w:lang w:eastAsia="en-US"/>
        </w:rPr>
        <w:t>s</w:t>
      </w:r>
      <w:proofErr w:type="spellEnd"/>
      <w:r w:rsidR="00922D4B" w:rsidRPr="00922D4B">
        <w:rPr>
          <w:rFonts w:eastAsiaTheme="minorHAnsi"/>
          <w:lang w:eastAsia="en-US"/>
        </w:rPr>
        <w:t xml:space="preserve"> </w:t>
      </w:r>
      <w:r w:rsidR="00922D4B" w:rsidRPr="00D05523">
        <w:rPr>
          <w:rFonts w:eastAsiaTheme="minorHAnsi"/>
          <w:lang w:eastAsia="en-US"/>
        </w:rPr>
        <w:t>com reciprocidade</w:t>
      </w:r>
      <w:r w:rsidR="0064186E" w:rsidRPr="00D05523">
        <w:rPr>
          <w:rFonts w:eastAsiaTheme="minorHAnsi"/>
          <w:lang w:eastAsia="en-US"/>
        </w:rPr>
        <w:t xml:space="preserve">, </w:t>
      </w:r>
      <w:r w:rsidR="00922D4B" w:rsidRPr="00D05523">
        <w:rPr>
          <w:rFonts w:eastAsiaTheme="minorHAnsi"/>
          <w:lang w:eastAsia="en-US"/>
        </w:rPr>
        <w:t>entretanto</w:t>
      </w:r>
      <w:r w:rsidR="0064186E" w:rsidRPr="00D05523">
        <w:rPr>
          <w:rFonts w:eastAsiaTheme="minorHAnsi"/>
          <w:lang w:eastAsia="en-US"/>
        </w:rPr>
        <w:t xml:space="preserve"> </w:t>
      </w:r>
      <w:r w:rsidR="00D05523" w:rsidRPr="00D05523">
        <w:rPr>
          <w:rFonts w:eastAsiaTheme="minorHAnsi"/>
          <w:lang w:eastAsia="en-US"/>
        </w:rPr>
        <w:t>“</w:t>
      </w:r>
      <w:r w:rsidR="0064186E" w:rsidRPr="00D05523">
        <w:rPr>
          <w:rFonts w:eastAsiaTheme="minorHAnsi"/>
          <w:lang w:eastAsia="en-US"/>
        </w:rPr>
        <w:t>estes acabaram por se mostrar muito frágeis e difíceis de serem cumpridos</w:t>
      </w:r>
      <w:r w:rsidR="00D05523" w:rsidRPr="00D05523">
        <w:rPr>
          <w:rFonts w:eastAsiaTheme="minorHAnsi"/>
          <w:lang w:eastAsia="en-US"/>
        </w:rPr>
        <w:t>” (Idem, p. 26)</w:t>
      </w:r>
      <w:r w:rsidR="0064186E" w:rsidRPr="00D05523">
        <w:rPr>
          <w:rFonts w:eastAsiaTheme="minorHAnsi"/>
          <w:lang w:eastAsia="en-US"/>
        </w:rPr>
        <w:t xml:space="preserve">. </w:t>
      </w:r>
    </w:p>
    <w:p w:rsidR="008602F2" w:rsidRPr="0059182D" w:rsidRDefault="0084272A" w:rsidP="008602F2">
      <w:pPr>
        <w:pStyle w:val="NormalWeb"/>
        <w:spacing w:before="0" w:beforeAutospacing="0" w:after="0" w:afterAutospacing="0" w:line="360" w:lineRule="auto"/>
        <w:ind w:firstLine="709"/>
        <w:jc w:val="both"/>
        <w:rPr>
          <w:rFonts w:eastAsiaTheme="minorHAnsi"/>
          <w:lang w:eastAsia="en-US"/>
        </w:rPr>
      </w:pPr>
      <w:r w:rsidRPr="00F749A1">
        <w:rPr>
          <w:rFonts w:eastAsiaTheme="minorHAnsi"/>
          <w:color w:val="FF0000"/>
          <w:lang w:eastAsia="en-US"/>
        </w:rPr>
        <w:t xml:space="preserve"> </w:t>
      </w:r>
      <w:r w:rsidR="00FC785A" w:rsidRPr="00FC785A">
        <w:rPr>
          <w:rFonts w:eastAsiaTheme="minorHAnsi"/>
          <w:lang w:eastAsia="en-US"/>
        </w:rPr>
        <w:t>“</w:t>
      </w:r>
      <w:r w:rsidRPr="00FC785A">
        <w:rPr>
          <w:rFonts w:eastAsiaTheme="minorHAnsi"/>
          <w:lang w:eastAsia="en-US"/>
        </w:rPr>
        <w:t xml:space="preserve">Os países produtores, especialmente de vinho, optaram então, por organizar um tratado internacional, mas do qual os principais países produtores e consumidores fizessem </w:t>
      </w:r>
      <w:r w:rsidRPr="0047649D">
        <w:rPr>
          <w:rFonts w:eastAsiaTheme="minorHAnsi"/>
          <w:lang w:eastAsia="en-US"/>
        </w:rPr>
        <w:t>parte e se obrigassem mutuamente</w:t>
      </w:r>
      <w:r w:rsidR="00FC785A" w:rsidRPr="0047649D">
        <w:rPr>
          <w:rFonts w:eastAsiaTheme="minorHAnsi"/>
          <w:lang w:eastAsia="en-US"/>
        </w:rPr>
        <w:t>” (LIMA et al, 2007, p. 24).</w:t>
      </w:r>
      <w:r w:rsidRPr="0047649D">
        <w:rPr>
          <w:rFonts w:eastAsiaTheme="minorHAnsi"/>
          <w:lang w:eastAsia="en-US"/>
        </w:rPr>
        <w:t xml:space="preserve"> Não </w:t>
      </w:r>
      <w:r w:rsidR="0047649D" w:rsidRPr="0047649D">
        <w:rPr>
          <w:rFonts w:eastAsiaTheme="minorHAnsi"/>
          <w:lang w:eastAsia="en-US"/>
        </w:rPr>
        <w:t xml:space="preserve">se tratava </w:t>
      </w:r>
      <w:r w:rsidRPr="0047649D">
        <w:rPr>
          <w:rFonts w:eastAsiaTheme="minorHAnsi"/>
          <w:lang w:eastAsia="en-US"/>
        </w:rPr>
        <w:t xml:space="preserve">apenas </w:t>
      </w:r>
      <w:r w:rsidR="0047649D" w:rsidRPr="0047649D">
        <w:rPr>
          <w:rFonts w:eastAsiaTheme="minorHAnsi"/>
          <w:lang w:eastAsia="en-US"/>
        </w:rPr>
        <w:t>das indicações geográficas,</w:t>
      </w:r>
      <w:r w:rsidRPr="0047649D">
        <w:rPr>
          <w:rFonts w:eastAsiaTheme="minorHAnsi"/>
          <w:lang w:eastAsia="en-US"/>
        </w:rPr>
        <w:t xml:space="preserve"> </w:t>
      </w:r>
      <w:r w:rsidR="0047649D" w:rsidRPr="0047649D">
        <w:rPr>
          <w:rFonts w:eastAsiaTheme="minorHAnsi"/>
          <w:lang w:eastAsia="en-US"/>
        </w:rPr>
        <w:t>além disso,</w:t>
      </w:r>
      <w:r w:rsidRPr="0047649D">
        <w:rPr>
          <w:rFonts w:eastAsiaTheme="minorHAnsi"/>
          <w:lang w:eastAsia="en-US"/>
        </w:rPr>
        <w:t xml:space="preserve"> outros direitos de propriedade industrial </w:t>
      </w:r>
      <w:r w:rsidR="0047649D" w:rsidRPr="0047649D">
        <w:rPr>
          <w:rFonts w:eastAsiaTheme="minorHAnsi"/>
          <w:lang w:eastAsia="en-US"/>
        </w:rPr>
        <w:t>necessit</w:t>
      </w:r>
      <w:r w:rsidRPr="0047649D">
        <w:rPr>
          <w:rFonts w:eastAsiaTheme="minorHAnsi"/>
          <w:lang w:eastAsia="en-US"/>
        </w:rPr>
        <w:t xml:space="preserve">avam </w:t>
      </w:r>
      <w:r w:rsidR="0047649D" w:rsidRPr="0047649D">
        <w:rPr>
          <w:rFonts w:eastAsiaTheme="minorHAnsi"/>
          <w:lang w:eastAsia="en-US"/>
        </w:rPr>
        <w:t>desse amparo</w:t>
      </w:r>
      <w:r w:rsidRPr="0047649D">
        <w:rPr>
          <w:rFonts w:eastAsiaTheme="minorHAnsi"/>
          <w:lang w:eastAsia="en-US"/>
        </w:rPr>
        <w:t xml:space="preserve"> internacional. E a troca de </w:t>
      </w:r>
      <w:r w:rsidR="004D5CF9" w:rsidRPr="0047649D">
        <w:rPr>
          <w:rFonts w:eastAsiaTheme="minorHAnsi"/>
          <w:lang w:eastAsia="en-US"/>
        </w:rPr>
        <w:t>permissões</w:t>
      </w:r>
      <w:r w:rsidRPr="0047649D">
        <w:rPr>
          <w:rFonts w:eastAsiaTheme="minorHAnsi"/>
          <w:lang w:eastAsia="en-US"/>
        </w:rPr>
        <w:t xml:space="preserve"> entre os países </w:t>
      </w:r>
      <w:r w:rsidR="004D5CF9" w:rsidRPr="0047649D">
        <w:rPr>
          <w:rFonts w:eastAsiaTheme="minorHAnsi"/>
          <w:lang w:eastAsia="en-US"/>
        </w:rPr>
        <w:t>consentiu</w:t>
      </w:r>
      <w:r w:rsidRPr="0047649D">
        <w:rPr>
          <w:rFonts w:eastAsiaTheme="minorHAnsi"/>
          <w:lang w:eastAsia="en-US"/>
        </w:rPr>
        <w:t xml:space="preserve"> que isso se</w:t>
      </w:r>
      <w:r w:rsidRPr="004D5CF9">
        <w:rPr>
          <w:rFonts w:eastAsiaTheme="minorHAnsi"/>
          <w:lang w:eastAsia="en-US"/>
        </w:rPr>
        <w:t xml:space="preserve"> </w:t>
      </w:r>
      <w:r w:rsidR="004D5CF9" w:rsidRPr="004D5CF9">
        <w:rPr>
          <w:rFonts w:eastAsiaTheme="minorHAnsi"/>
          <w:lang w:eastAsia="en-US"/>
        </w:rPr>
        <w:t>consolidasse</w:t>
      </w:r>
      <w:r w:rsidRPr="004D5CF9">
        <w:rPr>
          <w:rFonts w:eastAsiaTheme="minorHAnsi"/>
          <w:lang w:eastAsia="en-US"/>
        </w:rPr>
        <w:t xml:space="preserve"> por </w:t>
      </w:r>
      <w:r w:rsidR="004D5CF9" w:rsidRPr="004D5CF9">
        <w:rPr>
          <w:rFonts w:eastAsiaTheme="minorHAnsi"/>
          <w:lang w:eastAsia="en-US"/>
        </w:rPr>
        <w:t>intermédio</w:t>
      </w:r>
      <w:r w:rsidRPr="004D5CF9">
        <w:rPr>
          <w:rFonts w:eastAsiaTheme="minorHAnsi"/>
          <w:lang w:eastAsia="en-US"/>
        </w:rPr>
        <w:t xml:space="preserve"> da </w:t>
      </w:r>
      <w:r w:rsidR="004D5CF9" w:rsidRPr="004D5CF9">
        <w:rPr>
          <w:rFonts w:eastAsiaTheme="minorHAnsi"/>
          <w:lang w:eastAsia="en-US"/>
        </w:rPr>
        <w:t>“</w:t>
      </w:r>
      <w:r w:rsidRPr="004D5CF9">
        <w:rPr>
          <w:rFonts w:eastAsiaTheme="minorHAnsi"/>
          <w:lang w:eastAsia="en-US"/>
        </w:rPr>
        <w:t xml:space="preserve">celebração do tratado constitutivo da Convenção União de Paris </w:t>
      </w:r>
      <w:r w:rsidR="00DE41EF" w:rsidRPr="004D5CF9">
        <w:rPr>
          <w:rFonts w:eastAsiaTheme="minorHAnsi"/>
          <w:lang w:eastAsia="en-US"/>
        </w:rPr>
        <w:t xml:space="preserve">(CUP) </w:t>
      </w:r>
      <w:r w:rsidRPr="004D5CF9">
        <w:rPr>
          <w:rFonts w:eastAsiaTheme="minorHAnsi"/>
          <w:lang w:eastAsia="en-US"/>
        </w:rPr>
        <w:t xml:space="preserve">para a proteção da </w:t>
      </w:r>
      <w:r w:rsidRPr="0059182D">
        <w:rPr>
          <w:rFonts w:eastAsiaTheme="minorHAnsi"/>
          <w:lang w:eastAsia="en-US"/>
        </w:rPr>
        <w:t>propriedade industrial, firmado em 1883 e contando com diversas revisões e aprimoramentos</w:t>
      </w:r>
      <w:r w:rsidR="004D5CF9" w:rsidRPr="0059182D">
        <w:rPr>
          <w:rFonts w:eastAsiaTheme="minorHAnsi"/>
          <w:lang w:eastAsia="en-US"/>
        </w:rPr>
        <w:t>”</w:t>
      </w:r>
      <w:r w:rsidRPr="0059182D">
        <w:rPr>
          <w:rFonts w:eastAsiaTheme="minorHAnsi"/>
          <w:lang w:eastAsia="en-US"/>
        </w:rPr>
        <w:t xml:space="preserve"> </w:t>
      </w:r>
      <w:r w:rsidR="004D5CF9" w:rsidRPr="0059182D">
        <w:rPr>
          <w:rFonts w:eastAsiaTheme="minorHAnsi"/>
          <w:lang w:eastAsia="en-US"/>
        </w:rPr>
        <w:t>(</w:t>
      </w:r>
      <w:r w:rsidR="004D5CF9" w:rsidRPr="0059182D">
        <w:t>Idem, p. 24</w:t>
      </w:r>
      <w:r w:rsidR="004D5CF9" w:rsidRPr="0059182D">
        <w:rPr>
          <w:rFonts w:eastAsiaTheme="minorHAnsi"/>
          <w:lang w:eastAsia="en-US"/>
        </w:rPr>
        <w:t xml:space="preserve">). </w:t>
      </w:r>
      <w:r w:rsidR="0059182D" w:rsidRPr="0059182D">
        <w:rPr>
          <w:rFonts w:eastAsiaTheme="minorHAnsi"/>
          <w:lang w:eastAsia="en-US"/>
        </w:rPr>
        <w:t>Ainda de acordo com o mesmo autor, um dos primeiros países que assinaram esse acordo foi o</w:t>
      </w:r>
      <w:r w:rsidRPr="0059182D">
        <w:rPr>
          <w:rFonts w:eastAsiaTheme="minorHAnsi"/>
          <w:lang w:eastAsia="en-US"/>
        </w:rPr>
        <w:t xml:space="preserve"> Brasil</w:t>
      </w:r>
      <w:r w:rsidR="004D5CF9" w:rsidRPr="0059182D">
        <w:rPr>
          <w:rFonts w:eastAsiaTheme="minorHAnsi"/>
          <w:lang w:eastAsia="en-US"/>
        </w:rPr>
        <w:t>.</w:t>
      </w:r>
    </w:p>
    <w:p w:rsidR="00622676" w:rsidRPr="00F749A1" w:rsidRDefault="00622676" w:rsidP="00622676">
      <w:pPr>
        <w:pStyle w:val="NormalWeb"/>
        <w:spacing w:before="0" w:beforeAutospacing="0" w:after="0" w:afterAutospacing="0"/>
        <w:ind w:firstLine="709"/>
        <w:jc w:val="both"/>
        <w:rPr>
          <w:rFonts w:eastAsiaTheme="minorHAnsi"/>
          <w:color w:val="FF0000"/>
          <w:lang w:eastAsia="en-US"/>
        </w:rPr>
      </w:pPr>
    </w:p>
    <w:p w:rsidR="0084272A" w:rsidRPr="00622676" w:rsidRDefault="0084272A" w:rsidP="00622676">
      <w:pPr>
        <w:pStyle w:val="NormalWeb"/>
        <w:spacing w:before="0" w:beforeAutospacing="0" w:after="0" w:afterAutospacing="0"/>
        <w:ind w:left="2268"/>
        <w:jc w:val="both"/>
        <w:rPr>
          <w:rFonts w:eastAsiaTheme="minorHAnsi"/>
          <w:sz w:val="22"/>
          <w:lang w:eastAsia="en-US"/>
        </w:rPr>
      </w:pPr>
      <w:r w:rsidRPr="00622676">
        <w:rPr>
          <w:rFonts w:eastAsiaTheme="minorHAnsi"/>
          <w:sz w:val="22"/>
          <w:lang w:eastAsia="en-US"/>
        </w:rPr>
        <w:t>Todavia, esta forma de proteção não se mostra suficiente para países como a França, que buscaram então um tratado adicional para obter uma proteção mais consistente contra o uso da falsa indicação de procedência. Este se dá por meio do Acordo de Madri para a Repressão das Falsas Indicações de Procedência, firmado em 1891, e contanto também com algumas revisões. Também a este tratado o Brasil aderiu originariamente</w:t>
      </w:r>
      <w:r w:rsidR="00924C58" w:rsidRPr="00622676">
        <w:rPr>
          <w:rFonts w:eastAsiaTheme="minorHAnsi"/>
          <w:sz w:val="22"/>
          <w:lang w:eastAsia="en-US"/>
        </w:rPr>
        <w:t xml:space="preserve"> (GONÇALVES, 2007</w:t>
      </w:r>
      <w:r w:rsidR="00622676">
        <w:rPr>
          <w:rFonts w:eastAsiaTheme="minorHAnsi"/>
          <w:sz w:val="22"/>
          <w:lang w:eastAsia="en-US"/>
        </w:rPr>
        <w:t>, p. 13</w:t>
      </w:r>
      <w:r w:rsidR="00924C58" w:rsidRPr="00622676">
        <w:rPr>
          <w:rFonts w:eastAsiaTheme="minorHAnsi"/>
          <w:sz w:val="22"/>
          <w:lang w:eastAsia="en-US"/>
        </w:rPr>
        <w:t>)</w:t>
      </w:r>
      <w:r w:rsidRPr="00622676">
        <w:rPr>
          <w:rFonts w:eastAsiaTheme="minorHAnsi"/>
          <w:sz w:val="22"/>
          <w:lang w:eastAsia="en-US"/>
        </w:rPr>
        <w:t>.</w:t>
      </w:r>
    </w:p>
    <w:p w:rsidR="00622676" w:rsidRPr="00622676" w:rsidRDefault="00622676" w:rsidP="00622676">
      <w:pPr>
        <w:pStyle w:val="NormalWeb"/>
        <w:spacing w:before="0" w:beforeAutospacing="0" w:after="0" w:afterAutospacing="0" w:line="360" w:lineRule="auto"/>
        <w:ind w:left="2268"/>
        <w:jc w:val="both"/>
        <w:rPr>
          <w:rFonts w:eastAsiaTheme="minorHAnsi"/>
          <w:sz w:val="22"/>
          <w:lang w:eastAsia="en-US"/>
        </w:rPr>
      </w:pPr>
    </w:p>
    <w:p w:rsidR="0084272A" w:rsidRPr="002E3109" w:rsidRDefault="00EB7C14" w:rsidP="0084272A">
      <w:pPr>
        <w:pStyle w:val="NormalWeb"/>
        <w:spacing w:before="0" w:beforeAutospacing="0" w:after="0" w:afterAutospacing="0" w:line="360" w:lineRule="auto"/>
        <w:ind w:firstLine="709"/>
        <w:jc w:val="both"/>
        <w:rPr>
          <w:rFonts w:eastAsiaTheme="minorHAnsi"/>
          <w:lang w:eastAsia="en-US"/>
        </w:rPr>
      </w:pPr>
      <w:r w:rsidRPr="00EB7C14">
        <w:rPr>
          <w:rFonts w:eastAsiaTheme="minorHAnsi"/>
          <w:lang w:eastAsia="en-US"/>
        </w:rPr>
        <w:lastRenderedPageBreak/>
        <w:t>“</w:t>
      </w:r>
      <w:r w:rsidR="0084272A" w:rsidRPr="00EB7C14">
        <w:rPr>
          <w:rFonts w:eastAsiaTheme="minorHAnsi"/>
          <w:lang w:eastAsia="en-US"/>
        </w:rPr>
        <w:t>Somente em 1958</w:t>
      </w:r>
      <w:r w:rsidR="00AA182B" w:rsidRPr="00EB7C14">
        <w:rPr>
          <w:rFonts w:eastAsiaTheme="minorHAnsi"/>
          <w:lang w:eastAsia="en-US"/>
        </w:rPr>
        <w:t xml:space="preserve"> um</w:t>
      </w:r>
      <w:r w:rsidR="0084272A" w:rsidRPr="00EB7C14">
        <w:rPr>
          <w:rFonts w:eastAsiaTheme="minorHAnsi"/>
          <w:lang w:eastAsia="en-US"/>
        </w:rPr>
        <w:t xml:space="preserve"> novo avanço se deu em termos de regulação das IG em níveis internacionais. A CUP se reuniu novamente e os países tradicionalmente produtores buscaram </w:t>
      </w:r>
      <w:r w:rsidR="0084272A" w:rsidRPr="00D25A13">
        <w:rPr>
          <w:rFonts w:eastAsiaTheme="minorHAnsi"/>
          <w:lang w:eastAsia="en-US"/>
        </w:rPr>
        <w:t>uma nova forma de avançar na proteção das IG</w:t>
      </w:r>
      <w:r w:rsidRPr="00D25A13">
        <w:rPr>
          <w:rFonts w:eastAsiaTheme="minorHAnsi"/>
          <w:lang w:eastAsia="en-US"/>
        </w:rPr>
        <w:t>” (CERDAN; BRUCH; SILVA, 2010, p. 36).</w:t>
      </w:r>
      <w:r w:rsidR="0084272A" w:rsidRPr="00D25A13">
        <w:rPr>
          <w:rFonts w:eastAsiaTheme="minorHAnsi"/>
          <w:lang w:eastAsia="en-US"/>
        </w:rPr>
        <w:t xml:space="preserve"> </w:t>
      </w:r>
      <w:r w:rsidR="00D25A13" w:rsidRPr="00D25A13">
        <w:rPr>
          <w:rFonts w:eastAsiaTheme="minorHAnsi"/>
          <w:lang w:eastAsia="en-US"/>
        </w:rPr>
        <w:t xml:space="preserve">Naquele ano, </w:t>
      </w:r>
      <w:r w:rsidR="0084272A" w:rsidRPr="00D25A13">
        <w:rPr>
          <w:rFonts w:eastAsiaTheme="minorHAnsi"/>
          <w:lang w:eastAsia="en-US"/>
        </w:rPr>
        <w:t xml:space="preserve">a CUP </w:t>
      </w:r>
      <w:r w:rsidR="00D25A13" w:rsidRPr="00D25A13">
        <w:rPr>
          <w:rFonts w:eastAsiaTheme="minorHAnsi"/>
          <w:lang w:eastAsia="en-US"/>
        </w:rPr>
        <w:t>e as alterações</w:t>
      </w:r>
      <w:r w:rsidR="0084272A" w:rsidRPr="00D25A13">
        <w:rPr>
          <w:rFonts w:eastAsiaTheme="minorHAnsi"/>
          <w:lang w:eastAsia="en-US"/>
        </w:rPr>
        <w:t xml:space="preserve"> no Acordo de Madri não </w:t>
      </w:r>
      <w:r w:rsidR="00D25A13" w:rsidRPr="00D25A13">
        <w:rPr>
          <w:rFonts w:eastAsiaTheme="minorHAnsi"/>
          <w:lang w:eastAsia="en-US"/>
        </w:rPr>
        <w:t>progrediram</w:t>
      </w:r>
      <w:r w:rsidR="0084272A" w:rsidRPr="00D25A13">
        <w:rPr>
          <w:rFonts w:eastAsiaTheme="minorHAnsi"/>
          <w:lang w:eastAsia="en-US"/>
        </w:rPr>
        <w:t xml:space="preserve"> </w:t>
      </w:r>
      <w:r w:rsidR="00D25A13" w:rsidRPr="00D25A13">
        <w:rPr>
          <w:rFonts w:eastAsiaTheme="minorHAnsi"/>
          <w:lang w:eastAsia="en-US"/>
        </w:rPr>
        <w:t>satisfatoriamente</w:t>
      </w:r>
      <w:r w:rsidR="0084272A" w:rsidRPr="00D25A13">
        <w:rPr>
          <w:rFonts w:eastAsiaTheme="minorHAnsi"/>
          <w:lang w:eastAsia="en-US"/>
        </w:rPr>
        <w:t xml:space="preserve"> para a</w:t>
      </w:r>
      <w:r w:rsidR="00D25A13" w:rsidRPr="00D25A13">
        <w:rPr>
          <w:rFonts w:eastAsiaTheme="minorHAnsi"/>
          <w:lang w:eastAsia="en-US"/>
        </w:rPr>
        <w:t>s</w:t>
      </w:r>
      <w:r w:rsidR="0084272A" w:rsidRPr="00D25A13">
        <w:rPr>
          <w:rFonts w:eastAsiaTheme="minorHAnsi"/>
          <w:lang w:eastAsia="en-US"/>
        </w:rPr>
        <w:t xml:space="preserve"> proteç</w:t>
      </w:r>
      <w:r w:rsidR="00D25A13" w:rsidRPr="00D25A13">
        <w:rPr>
          <w:rFonts w:eastAsiaTheme="minorHAnsi"/>
          <w:lang w:eastAsia="en-US"/>
        </w:rPr>
        <w:t>ões das indicações geográficas</w:t>
      </w:r>
      <w:r w:rsidR="0084272A" w:rsidRPr="00D25A13">
        <w:rPr>
          <w:rFonts w:eastAsiaTheme="minorHAnsi"/>
          <w:lang w:eastAsia="en-US"/>
        </w:rPr>
        <w:t>,</w:t>
      </w:r>
      <w:r w:rsidR="00D25A13" w:rsidRPr="00D25A13">
        <w:rPr>
          <w:rFonts w:eastAsiaTheme="minorHAnsi"/>
          <w:lang w:eastAsia="en-US"/>
        </w:rPr>
        <w:t xml:space="preserve"> subsequentemente sendo </w:t>
      </w:r>
      <w:r w:rsidR="0084272A" w:rsidRPr="00D25A13">
        <w:rPr>
          <w:rFonts w:eastAsiaTheme="minorHAnsi"/>
          <w:lang w:eastAsia="en-US"/>
        </w:rPr>
        <w:t>f</w:t>
      </w:r>
      <w:r w:rsidR="00046147" w:rsidRPr="00D25A13">
        <w:rPr>
          <w:rFonts w:eastAsiaTheme="minorHAnsi"/>
          <w:lang w:eastAsia="en-US"/>
        </w:rPr>
        <w:t>i</w:t>
      </w:r>
      <w:r w:rsidR="0084272A" w:rsidRPr="00D25A13">
        <w:rPr>
          <w:rFonts w:eastAsiaTheme="minorHAnsi"/>
          <w:lang w:eastAsia="en-US"/>
        </w:rPr>
        <w:t>rm</w:t>
      </w:r>
      <w:r w:rsidR="00D25A13" w:rsidRPr="00D25A13">
        <w:rPr>
          <w:rFonts w:eastAsiaTheme="minorHAnsi"/>
          <w:lang w:eastAsia="en-US"/>
        </w:rPr>
        <w:t>ado</w:t>
      </w:r>
      <w:r w:rsidR="0084272A" w:rsidRPr="00D25A13">
        <w:rPr>
          <w:rFonts w:eastAsiaTheme="minorHAnsi"/>
          <w:lang w:eastAsia="en-US"/>
        </w:rPr>
        <w:t xml:space="preserve"> o Acordo de Lisboa </w:t>
      </w:r>
      <w:r w:rsidR="00D25A13" w:rsidRPr="00D25A13">
        <w:rPr>
          <w:rFonts w:eastAsiaTheme="minorHAnsi"/>
          <w:lang w:eastAsia="en-US"/>
        </w:rPr>
        <w:t>concernente</w:t>
      </w:r>
      <w:r w:rsidR="0084272A" w:rsidRPr="00D25A13">
        <w:rPr>
          <w:rFonts w:eastAsiaTheme="minorHAnsi"/>
          <w:lang w:eastAsia="en-US"/>
        </w:rPr>
        <w:t xml:space="preserve"> à proteção </w:t>
      </w:r>
      <w:r w:rsidR="00D25A13" w:rsidRPr="00D25A13">
        <w:rPr>
          <w:rFonts w:eastAsiaTheme="minorHAnsi"/>
          <w:lang w:eastAsia="en-US"/>
        </w:rPr>
        <w:t>para a</w:t>
      </w:r>
      <w:r w:rsidR="0084272A" w:rsidRPr="00D25A13">
        <w:rPr>
          <w:rFonts w:eastAsiaTheme="minorHAnsi"/>
          <w:lang w:eastAsia="en-US"/>
        </w:rPr>
        <w:t xml:space="preserve">s denominações de origem. Este </w:t>
      </w:r>
      <w:r w:rsidR="002E3109" w:rsidRPr="00D25A13">
        <w:rPr>
          <w:rFonts w:eastAsiaTheme="minorHAnsi"/>
          <w:lang w:eastAsia="en-US"/>
        </w:rPr>
        <w:t>acordo “</w:t>
      </w:r>
      <w:r w:rsidR="0084272A" w:rsidRPr="00D25A13">
        <w:rPr>
          <w:rFonts w:eastAsiaTheme="minorHAnsi"/>
          <w:lang w:eastAsia="en-US"/>
        </w:rPr>
        <w:t>prevê uma</w:t>
      </w:r>
      <w:r w:rsidR="0084272A" w:rsidRPr="002E3109">
        <w:rPr>
          <w:rFonts w:eastAsiaTheme="minorHAnsi"/>
          <w:lang w:eastAsia="en-US"/>
        </w:rPr>
        <w:t xml:space="preserve"> proteção positiva para as IG, na forma de denominações de origem, bem como um reconhecimento recíproco das IG já existentes pelos países que f</w:t>
      </w:r>
      <w:r w:rsidR="002E3109" w:rsidRPr="002E3109">
        <w:rPr>
          <w:rFonts w:eastAsiaTheme="minorHAnsi"/>
          <w:lang w:eastAsia="en-US"/>
        </w:rPr>
        <w:t>i</w:t>
      </w:r>
      <w:r w:rsidR="0084272A" w:rsidRPr="002E3109">
        <w:rPr>
          <w:rFonts w:eastAsiaTheme="minorHAnsi"/>
          <w:lang w:eastAsia="en-US"/>
        </w:rPr>
        <w:t>rmam esse acordo, mediante um registro internacional</w:t>
      </w:r>
      <w:r w:rsidR="002E3109" w:rsidRPr="002E3109">
        <w:rPr>
          <w:rFonts w:eastAsiaTheme="minorHAnsi"/>
          <w:lang w:eastAsia="en-US"/>
        </w:rPr>
        <w:t>”</w:t>
      </w:r>
      <w:r w:rsidR="00416635" w:rsidRPr="002E3109">
        <w:rPr>
          <w:rFonts w:eastAsiaTheme="minorHAnsi"/>
          <w:lang w:eastAsia="en-US"/>
        </w:rPr>
        <w:t xml:space="preserve"> </w:t>
      </w:r>
      <w:r>
        <w:rPr>
          <w:rFonts w:eastAsiaTheme="minorHAnsi"/>
          <w:lang w:eastAsia="en-US"/>
        </w:rPr>
        <w:t>(Idem, p. 37).</w:t>
      </w:r>
    </w:p>
    <w:p w:rsidR="0084272A" w:rsidRPr="00F749A1" w:rsidRDefault="00AC3A21" w:rsidP="0084272A">
      <w:pPr>
        <w:pStyle w:val="NormalWeb"/>
        <w:spacing w:before="0" w:beforeAutospacing="0" w:after="0" w:afterAutospacing="0" w:line="360" w:lineRule="auto"/>
        <w:ind w:firstLine="709"/>
        <w:jc w:val="both"/>
        <w:rPr>
          <w:rFonts w:eastAsiaTheme="minorHAnsi"/>
          <w:color w:val="FF0000"/>
          <w:lang w:eastAsia="en-US"/>
        </w:rPr>
      </w:pPr>
      <w:r w:rsidRPr="00AC3A21">
        <w:rPr>
          <w:rFonts w:eastAsiaTheme="minorHAnsi"/>
          <w:lang w:eastAsia="en-US"/>
        </w:rPr>
        <w:t>O Acordo de Lisboa</w:t>
      </w:r>
      <w:r w:rsidR="0084272A" w:rsidRPr="00AC3A21">
        <w:rPr>
          <w:rFonts w:eastAsiaTheme="minorHAnsi"/>
          <w:lang w:eastAsia="en-US"/>
        </w:rPr>
        <w:t xml:space="preserve"> também </w:t>
      </w:r>
      <w:r w:rsidRPr="00AC3A21">
        <w:rPr>
          <w:rFonts w:eastAsiaTheme="minorHAnsi"/>
          <w:lang w:eastAsia="en-US"/>
        </w:rPr>
        <w:t>discorre sobre</w:t>
      </w:r>
      <w:r w:rsidR="0084272A" w:rsidRPr="00AC3A21">
        <w:rPr>
          <w:rFonts w:eastAsiaTheme="minorHAnsi"/>
          <w:lang w:eastAsia="en-US"/>
        </w:rPr>
        <w:t xml:space="preserve"> a proibição </w:t>
      </w:r>
      <w:r w:rsidRPr="00AC3A21">
        <w:rPr>
          <w:rFonts w:eastAsiaTheme="minorHAnsi"/>
          <w:lang w:eastAsia="en-US"/>
        </w:rPr>
        <w:t xml:space="preserve">da utilização </w:t>
      </w:r>
      <w:r w:rsidR="0084272A" w:rsidRPr="00AC3A21">
        <w:rPr>
          <w:rFonts w:eastAsiaTheme="minorHAnsi"/>
          <w:lang w:eastAsia="en-US"/>
        </w:rPr>
        <w:t xml:space="preserve">de qualquer IG, </w:t>
      </w:r>
      <w:r w:rsidR="0084272A" w:rsidRPr="008C6FD7">
        <w:rPr>
          <w:rFonts w:eastAsiaTheme="minorHAnsi"/>
          <w:lang w:eastAsia="en-US"/>
        </w:rPr>
        <w:t xml:space="preserve">mesmo que </w:t>
      </w:r>
      <w:r w:rsidRPr="008C6FD7">
        <w:rPr>
          <w:rFonts w:eastAsiaTheme="minorHAnsi"/>
          <w:lang w:eastAsia="en-US"/>
        </w:rPr>
        <w:t xml:space="preserve">esta esteja </w:t>
      </w:r>
      <w:r w:rsidR="0084272A" w:rsidRPr="008C6FD7">
        <w:rPr>
          <w:rFonts w:eastAsiaTheme="minorHAnsi"/>
          <w:lang w:eastAsia="en-US"/>
        </w:rPr>
        <w:t>acompanhad</w:t>
      </w:r>
      <w:r w:rsidRPr="008C6FD7">
        <w:rPr>
          <w:rFonts w:eastAsiaTheme="minorHAnsi"/>
          <w:lang w:eastAsia="en-US"/>
        </w:rPr>
        <w:t>a</w:t>
      </w:r>
      <w:r w:rsidR="0084272A" w:rsidRPr="008C6FD7">
        <w:rPr>
          <w:rFonts w:eastAsiaTheme="minorHAnsi"/>
          <w:lang w:eastAsia="en-US"/>
        </w:rPr>
        <w:t xml:space="preserve"> d</w:t>
      </w:r>
      <w:r w:rsidRPr="008C6FD7">
        <w:rPr>
          <w:rFonts w:eastAsiaTheme="minorHAnsi"/>
          <w:lang w:eastAsia="en-US"/>
        </w:rPr>
        <w:t>e sua</w:t>
      </w:r>
      <w:r w:rsidR="0084272A" w:rsidRPr="008C6FD7">
        <w:rPr>
          <w:rFonts w:eastAsiaTheme="minorHAnsi"/>
          <w:lang w:eastAsia="en-US"/>
        </w:rPr>
        <w:t xml:space="preserve"> verdadeira origem, </w:t>
      </w:r>
      <w:r w:rsidRPr="008C6FD7">
        <w:rPr>
          <w:rFonts w:eastAsiaTheme="minorHAnsi"/>
          <w:lang w:eastAsia="en-US"/>
        </w:rPr>
        <w:t>bem como, veta</w:t>
      </w:r>
      <w:r w:rsidR="0084272A" w:rsidRPr="008C6FD7">
        <w:rPr>
          <w:rFonts w:eastAsiaTheme="minorHAnsi"/>
          <w:lang w:eastAsia="en-US"/>
        </w:rPr>
        <w:t xml:space="preserve"> o </w:t>
      </w:r>
      <w:r w:rsidRPr="008C6FD7">
        <w:rPr>
          <w:rFonts w:eastAsiaTheme="minorHAnsi"/>
          <w:lang w:eastAsia="en-US"/>
        </w:rPr>
        <w:t>emprego</w:t>
      </w:r>
      <w:r w:rsidR="0084272A" w:rsidRPr="008C6FD7">
        <w:rPr>
          <w:rFonts w:eastAsiaTheme="minorHAnsi"/>
          <w:lang w:eastAsia="en-US"/>
        </w:rPr>
        <w:t xml:space="preserve"> de termos retif</w:t>
      </w:r>
      <w:r w:rsidR="005B6BD1" w:rsidRPr="008C6FD7">
        <w:rPr>
          <w:rFonts w:eastAsiaTheme="minorHAnsi"/>
          <w:lang w:eastAsia="en-US"/>
        </w:rPr>
        <w:t>i</w:t>
      </w:r>
      <w:r w:rsidR="0084272A" w:rsidRPr="008C6FD7">
        <w:rPr>
          <w:rFonts w:eastAsiaTheme="minorHAnsi"/>
          <w:lang w:eastAsia="en-US"/>
        </w:rPr>
        <w:t xml:space="preserve">cativos, </w:t>
      </w:r>
      <w:r w:rsidRPr="008C6FD7">
        <w:rPr>
          <w:rFonts w:eastAsiaTheme="minorHAnsi"/>
          <w:lang w:eastAsia="en-US"/>
        </w:rPr>
        <w:t>além de</w:t>
      </w:r>
      <w:r w:rsidR="0084272A" w:rsidRPr="008C6FD7">
        <w:rPr>
          <w:rFonts w:eastAsiaTheme="minorHAnsi"/>
          <w:lang w:eastAsia="en-US"/>
        </w:rPr>
        <w:t xml:space="preserve"> </w:t>
      </w:r>
      <w:r w:rsidRPr="008C6FD7">
        <w:rPr>
          <w:rFonts w:eastAsiaTheme="minorHAnsi"/>
          <w:lang w:eastAsia="en-US"/>
        </w:rPr>
        <w:t>definir</w:t>
      </w:r>
      <w:r w:rsidR="0084272A" w:rsidRPr="008C6FD7">
        <w:rPr>
          <w:rFonts w:eastAsiaTheme="minorHAnsi"/>
          <w:lang w:eastAsia="en-US"/>
        </w:rPr>
        <w:t xml:space="preserve"> que uma IG não </w:t>
      </w:r>
      <w:r w:rsidR="005B6BD1" w:rsidRPr="008C6FD7">
        <w:rPr>
          <w:rFonts w:eastAsiaTheme="minorHAnsi"/>
          <w:lang w:eastAsia="en-US"/>
        </w:rPr>
        <w:t>po</w:t>
      </w:r>
      <w:r w:rsidRPr="008C6FD7">
        <w:rPr>
          <w:rFonts w:eastAsiaTheme="minorHAnsi"/>
          <w:lang w:eastAsia="en-US"/>
        </w:rPr>
        <w:t>de</w:t>
      </w:r>
      <w:r w:rsidR="0084272A" w:rsidRPr="008C6FD7">
        <w:rPr>
          <w:rFonts w:eastAsiaTheme="minorHAnsi"/>
          <w:lang w:eastAsia="en-US"/>
        </w:rPr>
        <w:t xml:space="preserve"> tornar</w:t>
      </w:r>
      <w:r w:rsidRPr="008C6FD7">
        <w:rPr>
          <w:rFonts w:eastAsiaTheme="minorHAnsi"/>
          <w:lang w:eastAsia="en-US"/>
        </w:rPr>
        <w:t>-se</w:t>
      </w:r>
      <w:r w:rsidR="0084272A" w:rsidRPr="008C6FD7">
        <w:rPr>
          <w:rFonts w:eastAsiaTheme="minorHAnsi"/>
          <w:lang w:eastAsia="en-US"/>
        </w:rPr>
        <w:t xml:space="preserve"> genérica. </w:t>
      </w:r>
      <w:r w:rsidR="00575902" w:rsidRPr="008C6FD7">
        <w:rPr>
          <w:rFonts w:eastAsiaTheme="minorHAnsi"/>
          <w:lang w:eastAsia="en-US"/>
        </w:rPr>
        <w:t>Entretanto</w:t>
      </w:r>
      <w:r w:rsidR="0084272A" w:rsidRPr="008C6FD7">
        <w:rPr>
          <w:rFonts w:eastAsiaTheme="minorHAnsi"/>
          <w:lang w:eastAsia="en-US"/>
        </w:rPr>
        <w:t xml:space="preserve">, </w:t>
      </w:r>
      <w:r w:rsidR="008C6FD7" w:rsidRPr="008C6FD7">
        <w:rPr>
          <w:rFonts w:eastAsiaTheme="minorHAnsi"/>
          <w:lang w:eastAsia="en-US"/>
        </w:rPr>
        <w:t xml:space="preserve">não se teve um bom aproveitamento desse tratado, já que </w:t>
      </w:r>
      <w:r w:rsidR="0084272A" w:rsidRPr="008C6FD7">
        <w:rPr>
          <w:rFonts w:eastAsiaTheme="minorHAnsi"/>
          <w:lang w:eastAsia="en-US"/>
        </w:rPr>
        <w:t>poucos</w:t>
      </w:r>
      <w:r w:rsidR="008C6FD7" w:rsidRPr="008C6FD7">
        <w:rPr>
          <w:rFonts w:eastAsiaTheme="minorHAnsi"/>
          <w:lang w:eastAsia="en-US"/>
        </w:rPr>
        <w:t xml:space="preserve"> foram os</w:t>
      </w:r>
      <w:r w:rsidR="0084272A" w:rsidRPr="008C6FD7">
        <w:rPr>
          <w:rFonts w:eastAsiaTheme="minorHAnsi"/>
          <w:lang w:eastAsia="en-US"/>
        </w:rPr>
        <w:t xml:space="preserve"> países </w:t>
      </w:r>
      <w:r w:rsidR="008C6FD7" w:rsidRPr="008C6FD7">
        <w:rPr>
          <w:rFonts w:eastAsiaTheme="minorHAnsi"/>
          <w:lang w:eastAsia="en-US"/>
        </w:rPr>
        <w:t>que assinaram, o</w:t>
      </w:r>
      <w:r w:rsidR="0084272A" w:rsidRPr="008C6FD7">
        <w:rPr>
          <w:rFonts w:eastAsiaTheme="minorHAnsi"/>
          <w:lang w:eastAsia="en-US"/>
        </w:rPr>
        <w:t xml:space="preserve"> Brasil</w:t>
      </w:r>
      <w:r w:rsidR="008C6FD7" w:rsidRPr="008C6FD7">
        <w:rPr>
          <w:rFonts w:eastAsiaTheme="minorHAnsi"/>
          <w:lang w:eastAsia="en-US"/>
        </w:rPr>
        <w:t>,</w:t>
      </w:r>
      <w:r w:rsidR="0084272A" w:rsidRPr="008C6FD7">
        <w:rPr>
          <w:rFonts w:eastAsiaTheme="minorHAnsi"/>
          <w:lang w:eastAsia="en-US"/>
        </w:rPr>
        <w:t xml:space="preserve"> tão pouco o </w:t>
      </w:r>
      <w:r w:rsidR="008C6FD7" w:rsidRPr="008C6FD7">
        <w:rPr>
          <w:rFonts w:eastAsiaTheme="minorHAnsi"/>
          <w:lang w:eastAsia="en-US"/>
        </w:rPr>
        <w:t>firmou</w:t>
      </w:r>
      <w:r w:rsidR="0084272A" w:rsidRPr="008C6FD7">
        <w:rPr>
          <w:rFonts w:eastAsiaTheme="minorHAnsi"/>
          <w:lang w:eastAsia="en-US"/>
        </w:rPr>
        <w:t xml:space="preserve">. </w:t>
      </w:r>
      <w:r w:rsidR="00D675CF" w:rsidRPr="008C6FD7">
        <w:rPr>
          <w:rFonts w:eastAsiaTheme="minorHAnsi"/>
          <w:lang w:eastAsia="en-US"/>
        </w:rPr>
        <w:t>“</w:t>
      </w:r>
      <w:r w:rsidR="0084272A" w:rsidRPr="008C6FD7">
        <w:rPr>
          <w:rFonts w:eastAsiaTheme="minorHAnsi"/>
          <w:lang w:eastAsia="en-US"/>
        </w:rPr>
        <w:t>Ressalta-se que todos esses acordos a partir de 1967 passam a ser</w:t>
      </w:r>
      <w:r w:rsidR="0084272A" w:rsidRPr="004165FD">
        <w:rPr>
          <w:rFonts w:eastAsiaTheme="minorHAnsi"/>
          <w:lang w:eastAsia="en-US"/>
        </w:rPr>
        <w:t xml:space="preserve"> </w:t>
      </w:r>
      <w:r w:rsidR="0084272A" w:rsidRPr="008C6FD7">
        <w:rPr>
          <w:rFonts w:eastAsiaTheme="minorHAnsi"/>
          <w:lang w:eastAsia="en-US"/>
        </w:rPr>
        <w:t>administrados pela Organização Mundial da Propriedade Intelectual (OMPI)</w:t>
      </w:r>
      <w:r w:rsidR="004165FD" w:rsidRPr="008C6FD7">
        <w:rPr>
          <w:rFonts w:eastAsiaTheme="minorHAnsi"/>
          <w:lang w:eastAsia="en-US"/>
        </w:rPr>
        <w:t>” (BRUCH, 2008, p. 51).</w:t>
      </w:r>
      <w:r w:rsidR="0084272A" w:rsidRPr="008C6FD7">
        <w:rPr>
          <w:rFonts w:eastAsiaTheme="minorHAnsi"/>
          <w:lang w:eastAsia="en-US"/>
        </w:rPr>
        <w:t xml:space="preserve"> </w:t>
      </w:r>
      <w:r w:rsidR="008C6FD7" w:rsidRPr="008C6FD7">
        <w:rPr>
          <w:rFonts w:eastAsiaTheme="minorHAnsi"/>
          <w:lang w:eastAsia="en-US"/>
        </w:rPr>
        <w:t xml:space="preserve">Desta maneira, </w:t>
      </w:r>
      <w:r w:rsidR="0084272A" w:rsidRPr="008C6FD7">
        <w:rPr>
          <w:rFonts w:eastAsiaTheme="minorHAnsi"/>
          <w:lang w:eastAsia="en-US"/>
        </w:rPr>
        <w:t xml:space="preserve">países poderiam </w:t>
      </w:r>
      <w:r w:rsidR="008C6FD7" w:rsidRPr="008C6FD7">
        <w:rPr>
          <w:rFonts w:eastAsiaTheme="minorHAnsi"/>
          <w:lang w:eastAsia="en-US"/>
        </w:rPr>
        <w:t xml:space="preserve">fazer parte </w:t>
      </w:r>
      <w:r w:rsidR="0084272A" w:rsidRPr="008C6FD7">
        <w:rPr>
          <w:rFonts w:eastAsiaTheme="minorHAnsi"/>
          <w:lang w:eastAsia="en-US"/>
        </w:rPr>
        <w:t xml:space="preserve">da OMPI </w:t>
      </w:r>
      <w:r w:rsidR="008C6FD7" w:rsidRPr="008C6FD7">
        <w:rPr>
          <w:rFonts w:eastAsiaTheme="minorHAnsi"/>
          <w:lang w:eastAsia="en-US"/>
        </w:rPr>
        <w:t>perpetrando</w:t>
      </w:r>
      <w:r w:rsidR="0084272A" w:rsidRPr="008C6FD7">
        <w:rPr>
          <w:rFonts w:eastAsiaTheme="minorHAnsi"/>
          <w:lang w:eastAsia="en-US"/>
        </w:rPr>
        <w:t xml:space="preserve"> </w:t>
      </w:r>
      <w:r w:rsidR="008C6FD7" w:rsidRPr="008C6FD7">
        <w:rPr>
          <w:rFonts w:eastAsiaTheme="minorHAnsi"/>
          <w:lang w:eastAsia="en-US"/>
        </w:rPr>
        <w:t>um ou mais acordo</w:t>
      </w:r>
      <w:r w:rsidR="0084272A" w:rsidRPr="008C6FD7">
        <w:rPr>
          <w:rFonts w:eastAsiaTheme="minorHAnsi"/>
          <w:lang w:eastAsia="en-US"/>
        </w:rPr>
        <w:t xml:space="preserve">s, </w:t>
      </w:r>
      <w:r w:rsidR="008C6FD7" w:rsidRPr="008C6FD7">
        <w:rPr>
          <w:rFonts w:eastAsiaTheme="minorHAnsi"/>
          <w:lang w:eastAsia="en-US"/>
        </w:rPr>
        <w:t xml:space="preserve">porém, </w:t>
      </w:r>
      <w:r w:rsidR="0084272A" w:rsidRPr="008C6FD7">
        <w:rPr>
          <w:rFonts w:eastAsiaTheme="minorHAnsi"/>
          <w:lang w:eastAsia="en-US"/>
        </w:rPr>
        <w:t xml:space="preserve">não </w:t>
      </w:r>
      <w:r w:rsidR="008C6FD7" w:rsidRPr="008C6FD7">
        <w:rPr>
          <w:rFonts w:eastAsiaTheme="minorHAnsi"/>
          <w:lang w:eastAsia="en-US"/>
        </w:rPr>
        <w:t>eram forçados</w:t>
      </w:r>
      <w:r w:rsidR="0084272A" w:rsidRPr="008C6FD7">
        <w:rPr>
          <w:rFonts w:eastAsiaTheme="minorHAnsi"/>
          <w:lang w:eastAsia="en-US"/>
        </w:rPr>
        <w:t xml:space="preserve"> a </w:t>
      </w:r>
      <w:r w:rsidR="008C6FD7" w:rsidRPr="008C6FD7">
        <w:rPr>
          <w:rFonts w:eastAsiaTheme="minorHAnsi"/>
          <w:lang w:eastAsia="en-US"/>
        </w:rPr>
        <w:t>firmarem</w:t>
      </w:r>
      <w:r w:rsidR="0084272A" w:rsidRPr="008C6FD7">
        <w:rPr>
          <w:rFonts w:eastAsiaTheme="minorHAnsi"/>
          <w:lang w:eastAsia="en-US"/>
        </w:rPr>
        <w:t xml:space="preserve"> todos. </w:t>
      </w:r>
      <w:r w:rsidR="008602F2" w:rsidRPr="008C6FD7">
        <w:rPr>
          <w:rFonts w:eastAsiaTheme="minorHAnsi"/>
          <w:lang w:eastAsia="en-US"/>
        </w:rPr>
        <w:t>“</w:t>
      </w:r>
      <w:r w:rsidR="0084272A" w:rsidRPr="008C6FD7">
        <w:rPr>
          <w:rFonts w:eastAsiaTheme="minorHAnsi"/>
          <w:lang w:eastAsia="en-US"/>
        </w:rPr>
        <w:t>Um dos problemas da OMPI é que esta</w:t>
      </w:r>
      <w:r w:rsidR="0084272A" w:rsidRPr="008602F2">
        <w:rPr>
          <w:rFonts w:eastAsiaTheme="minorHAnsi"/>
          <w:lang w:eastAsia="en-US"/>
        </w:rPr>
        <w:t xml:space="preserve"> não possuía um sistema que permitisse que um país fosse punido p</w:t>
      </w:r>
      <w:r w:rsidR="00165034" w:rsidRPr="008602F2">
        <w:rPr>
          <w:rFonts w:eastAsiaTheme="minorHAnsi"/>
          <w:lang w:eastAsia="en-US"/>
        </w:rPr>
        <w:t>elo descumprimento de um acordo</w:t>
      </w:r>
      <w:r w:rsidR="008602F2" w:rsidRPr="008602F2">
        <w:rPr>
          <w:rFonts w:eastAsiaTheme="minorHAnsi"/>
          <w:lang w:eastAsia="en-US"/>
        </w:rPr>
        <w:t xml:space="preserve">” </w:t>
      </w:r>
      <w:r w:rsidR="008602F2" w:rsidRPr="0033549F">
        <w:t>(MAFRA, 2008, p. 64)</w:t>
      </w:r>
      <w:r w:rsidR="004165FD" w:rsidRPr="0033549F">
        <w:rPr>
          <w:rFonts w:eastAsiaTheme="minorHAnsi"/>
          <w:lang w:eastAsia="en-US"/>
        </w:rPr>
        <w:t>.</w:t>
      </w:r>
      <w:r w:rsidR="00165034" w:rsidRPr="008602F2">
        <w:rPr>
          <w:rFonts w:eastAsiaTheme="minorHAnsi"/>
          <w:lang w:eastAsia="en-US"/>
        </w:rPr>
        <w:t xml:space="preserve"> </w:t>
      </w:r>
    </w:p>
    <w:p w:rsidR="0084272A" w:rsidRPr="00F37578" w:rsidRDefault="003B4670" w:rsidP="0084272A">
      <w:pPr>
        <w:pStyle w:val="NormalWeb"/>
        <w:spacing w:before="0" w:beforeAutospacing="0" w:after="0" w:afterAutospacing="0" w:line="360" w:lineRule="auto"/>
        <w:ind w:firstLine="709"/>
        <w:jc w:val="both"/>
        <w:rPr>
          <w:rFonts w:eastAsiaTheme="minorHAnsi"/>
          <w:lang w:eastAsia="en-US"/>
        </w:rPr>
      </w:pPr>
      <w:r w:rsidRPr="003B4670">
        <w:rPr>
          <w:rFonts w:eastAsiaTheme="minorHAnsi"/>
          <w:lang w:eastAsia="en-US"/>
        </w:rPr>
        <w:t xml:space="preserve">A cerca das informações acima, Costa (2014) afirma que no mesmo período pós-guerra </w:t>
      </w:r>
      <w:r w:rsidR="0084272A" w:rsidRPr="003B4670">
        <w:rPr>
          <w:rFonts w:eastAsiaTheme="minorHAnsi"/>
          <w:lang w:eastAsia="en-US"/>
        </w:rPr>
        <w:t xml:space="preserve">também </w:t>
      </w:r>
      <w:r w:rsidRPr="003B4670">
        <w:rPr>
          <w:rFonts w:eastAsiaTheme="minorHAnsi"/>
          <w:lang w:eastAsia="en-US"/>
        </w:rPr>
        <w:t>foi</w:t>
      </w:r>
      <w:r w:rsidR="0084272A" w:rsidRPr="003B4670">
        <w:rPr>
          <w:rFonts w:eastAsiaTheme="minorHAnsi"/>
          <w:lang w:eastAsia="en-US"/>
        </w:rPr>
        <w:t xml:space="preserve"> </w:t>
      </w:r>
      <w:r w:rsidRPr="003B4670">
        <w:rPr>
          <w:rFonts w:eastAsiaTheme="minorHAnsi"/>
          <w:lang w:eastAsia="en-US"/>
        </w:rPr>
        <w:t>consolidado</w:t>
      </w:r>
      <w:r w:rsidR="0084272A" w:rsidRPr="003B4670">
        <w:rPr>
          <w:rFonts w:eastAsiaTheme="minorHAnsi"/>
          <w:lang w:eastAsia="en-US"/>
        </w:rPr>
        <w:t xml:space="preserve"> outro tratado </w:t>
      </w:r>
      <w:r w:rsidRPr="003B4670">
        <w:rPr>
          <w:rFonts w:eastAsiaTheme="minorHAnsi"/>
          <w:lang w:eastAsia="en-US"/>
        </w:rPr>
        <w:t>pertinente</w:t>
      </w:r>
      <w:r w:rsidR="0084272A" w:rsidRPr="003B4670">
        <w:rPr>
          <w:rFonts w:eastAsiaTheme="minorHAnsi"/>
          <w:lang w:eastAsia="en-US"/>
        </w:rPr>
        <w:t xml:space="preserve"> ao comércio. O Acordo Geral sobre </w:t>
      </w:r>
      <w:r w:rsidR="0084272A" w:rsidRPr="00F37578">
        <w:rPr>
          <w:rFonts w:eastAsiaTheme="minorHAnsi"/>
          <w:lang w:eastAsia="en-US"/>
        </w:rPr>
        <w:t>Pautas Aduaneiras e Comércio</w:t>
      </w:r>
      <w:r w:rsidRPr="00F37578">
        <w:rPr>
          <w:rFonts w:eastAsiaTheme="minorHAnsi"/>
          <w:lang w:eastAsia="en-US"/>
        </w:rPr>
        <w:t xml:space="preserve"> </w:t>
      </w:r>
      <w:r w:rsidR="00AC3A21" w:rsidRPr="00F37578">
        <w:rPr>
          <w:rFonts w:eastAsiaTheme="minorHAnsi"/>
          <w:lang w:eastAsia="en-US"/>
        </w:rPr>
        <w:t>(</w:t>
      </w:r>
      <w:r w:rsidR="0084272A" w:rsidRPr="00F37578">
        <w:rPr>
          <w:rFonts w:eastAsiaTheme="minorHAnsi"/>
          <w:lang w:eastAsia="en-US"/>
        </w:rPr>
        <w:t>GATT</w:t>
      </w:r>
      <w:r w:rsidR="00AC3A21" w:rsidRPr="00F37578">
        <w:rPr>
          <w:rFonts w:eastAsiaTheme="minorHAnsi"/>
          <w:lang w:eastAsia="en-US"/>
        </w:rPr>
        <w:t>)</w:t>
      </w:r>
      <w:r w:rsidR="0084272A" w:rsidRPr="00F37578">
        <w:rPr>
          <w:rFonts w:eastAsiaTheme="minorHAnsi"/>
          <w:lang w:eastAsia="en-US"/>
        </w:rPr>
        <w:t xml:space="preserve">, </w:t>
      </w:r>
      <w:r w:rsidR="00F37578" w:rsidRPr="00F37578">
        <w:rPr>
          <w:rFonts w:eastAsiaTheme="minorHAnsi"/>
          <w:lang w:eastAsia="en-US"/>
        </w:rPr>
        <w:t>evolucionou n</w:t>
      </w:r>
      <w:r w:rsidR="0084272A" w:rsidRPr="00F37578">
        <w:rPr>
          <w:rFonts w:eastAsiaTheme="minorHAnsi"/>
          <w:lang w:eastAsia="en-US"/>
        </w:rPr>
        <w:t xml:space="preserve">um </w:t>
      </w:r>
      <w:r w:rsidR="00F37578" w:rsidRPr="00F37578">
        <w:rPr>
          <w:rFonts w:eastAsiaTheme="minorHAnsi"/>
          <w:lang w:eastAsia="en-US"/>
        </w:rPr>
        <w:t>momento</w:t>
      </w:r>
      <w:r w:rsidR="0084272A" w:rsidRPr="00F37578">
        <w:rPr>
          <w:rFonts w:eastAsiaTheme="minorHAnsi"/>
          <w:lang w:eastAsia="en-US"/>
        </w:rPr>
        <w:t xml:space="preserve"> </w:t>
      </w:r>
      <w:r w:rsidR="00F37578" w:rsidRPr="00F37578">
        <w:rPr>
          <w:rFonts w:eastAsiaTheme="minorHAnsi"/>
          <w:lang w:eastAsia="en-US"/>
        </w:rPr>
        <w:t>de grande crescimento</w:t>
      </w:r>
      <w:r w:rsidR="0084272A" w:rsidRPr="00F37578">
        <w:rPr>
          <w:rFonts w:eastAsiaTheme="minorHAnsi"/>
          <w:lang w:eastAsia="en-US"/>
        </w:rPr>
        <w:t xml:space="preserve"> econômic</w:t>
      </w:r>
      <w:r w:rsidR="00F37578" w:rsidRPr="00F37578">
        <w:rPr>
          <w:rFonts w:eastAsiaTheme="minorHAnsi"/>
          <w:lang w:eastAsia="en-US"/>
        </w:rPr>
        <w:t>o</w:t>
      </w:r>
      <w:r w:rsidR="0084272A" w:rsidRPr="00F37578">
        <w:rPr>
          <w:rFonts w:eastAsiaTheme="minorHAnsi"/>
          <w:lang w:eastAsia="en-US"/>
        </w:rPr>
        <w:t>,</w:t>
      </w:r>
      <w:r w:rsidR="00F37578" w:rsidRPr="00F37578">
        <w:rPr>
          <w:rFonts w:eastAsiaTheme="minorHAnsi"/>
          <w:lang w:eastAsia="en-US"/>
        </w:rPr>
        <w:t xml:space="preserve"> época mencionada como os</w:t>
      </w:r>
      <w:r w:rsidR="0084272A" w:rsidRPr="00F37578">
        <w:rPr>
          <w:rFonts w:eastAsiaTheme="minorHAnsi"/>
          <w:lang w:eastAsia="en-US"/>
        </w:rPr>
        <w:t xml:space="preserve"> anos de ouro, que </w:t>
      </w:r>
      <w:r w:rsidR="004F33DE" w:rsidRPr="00F37578">
        <w:rPr>
          <w:rFonts w:eastAsiaTheme="minorHAnsi"/>
          <w:lang w:eastAsia="en-US"/>
        </w:rPr>
        <w:t>se iniciou</w:t>
      </w:r>
      <w:r w:rsidR="00F37578" w:rsidRPr="00F37578">
        <w:rPr>
          <w:rFonts w:eastAsiaTheme="minorHAnsi"/>
          <w:lang w:eastAsia="en-US"/>
        </w:rPr>
        <w:t xml:space="preserve"> na década de 1940</w:t>
      </w:r>
      <w:r w:rsidR="0084272A" w:rsidRPr="00F37578">
        <w:rPr>
          <w:rFonts w:eastAsiaTheme="minorHAnsi"/>
          <w:lang w:eastAsia="en-US"/>
        </w:rPr>
        <w:t xml:space="preserve"> até o f</w:t>
      </w:r>
      <w:r w:rsidR="005B6BD1" w:rsidRPr="00F37578">
        <w:rPr>
          <w:rFonts w:eastAsiaTheme="minorHAnsi"/>
          <w:lang w:eastAsia="en-US"/>
        </w:rPr>
        <w:t>i</w:t>
      </w:r>
      <w:r w:rsidR="0084272A" w:rsidRPr="00F37578">
        <w:rPr>
          <w:rFonts w:eastAsiaTheme="minorHAnsi"/>
          <w:lang w:eastAsia="en-US"/>
        </w:rPr>
        <w:t>nal d</w:t>
      </w:r>
      <w:r w:rsidR="00F37578" w:rsidRPr="00F37578">
        <w:rPr>
          <w:rFonts w:eastAsiaTheme="minorHAnsi"/>
          <w:lang w:eastAsia="en-US"/>
        </w:rPr>
        <w:t>os anos</w:t>
      </w:r>
      <w:r w:rsidR="0084272A" w:rsidRPr="00F37578">
        <w:rPr>
          <w:rFonts w:eastAsiaTheme="minorHAnsi"/>
          <w:lang w:eastAsia="en-US"/>
        </w:rPr>
        <w:t xml:space="preserve"> 1970</w:t>
      </w:r>
      <w:r w:rsidRPr="00F37578">
        <w:rPr>
          <w:rFonts w:eastAsiaTheme="minorHAnsi"/>
          <w:lang w:eastAsia="en-US"/>
        </w:rPr>
        <w:t>.</w:t>
      </w:r>
    </w:p>
    <w:p w:rsidR="007F52F1" w:rsidRPr="00366EA6" w:rsidRDefault="00366EA6" w:rsidP="0084272A">
      <w:pPr>
        <w:pStyle w:val="NormalWeb"/>
        <w:spacing w:before="0" w:beforeAutospacing="0" w:after="0" w:afterAutospacing="0" w:line="360" w:lineRule="auto"/>
        <w:ind w:firstLine="709"/>
        <w:jc w:val="both"/>
        <w:rPr>
          <w:rFonts w:eastAsiaTheme="minorHAnsi"/>
          <w:lang w:eastAsia="en-US"/>
        </w:rPr>
      </w:pPr>
      <w:r w:rsidRPr="00366EA6">
        <w:rPr>
          <w:rFonts w:eastAsiaTheme="minorHAnsi"/>
          <w:lang w:eastAsia="en-US"/>
        </w:rPr>
        <w:t>Na década de 90, especificamente em 1994, foi criada a Organização Mundial do Comércio (OMC), que concretizou a necessidade do</w:t>
      </w:r>
      <w:r w:rsidR="0084272A" w:rsidRPr="00366EA6">
        <w:rPr>
          <w:rFonts w:eastAsiaTheme="minorHAnsi"/>
          <w:lang w:eastAsia="en-US"/>
        </w:rPr>
        <w:t xml:space="preserve">s países </w:t>
      </w:r>
      <w:r w:rsidRPr="00366EA6">
        <w:rPr>
          <w:rFonts w:eastAsiaTheme="minorHAnsi"/>
          <w:lang w:eastAsia="en-US"/>
        </w:rPr>
        <w:t>em</w:t>
      </w:r>
      <w:r w:rsidR="0084272A" w:rsidRPr="00366EA6">
        <w:rPr>
          <w:rFonts w:eastAsiaTheme="minorHAnsi"/>
          <w:lang w:eastAsia="en-US"/>
        </w:rPr>
        <w:t xml:space="preserve"> debater</w:t>
      </w:r>
      <w:r w:rsidRPr="00366EA6">
        <w:rPr>
          <w:rFonts w:eastAsiaTheme="minorHAnsi"/>
          <w:lang w:eastAsia="en-US"/>
        </w:rPr>
        <w:t xml:space="preserve"> sobre</w:t>
      </w:r>
      <w:r w:rsidR="0084272A" w:rsidRPr="00366EA6">
        <w:rPr>
          <w:rFonts w:eastAsiaTheme="minorHAnsi"/>
          <w:lang w:eastAsia="en-US"/>
        </w:rPr>
        <w:t xml:space="preserve"> a inclusão no GATT </w:t>
      </w:r>
      <w:r w:rsidRPr="00366EA6">
        <w:rPr>
          <w:rFonts w:eastAsiaTheme="minorHAnsi"/>
          <w:lang w:eastAsia="en-US"/>
        </w:rPr>
        <w:t xml:space="preserve">a cerca </w:t>
      </w:r>
      <w:r w:rsidR="0084272A" w:rsidRPr="00366EA6">
        <w:rPr>
          <w:rFonts w:eastAsiaTheme="minorHAnsi"/>
          <w:lang w:eastAsia="en-US"/>
        </w:rPr>
        <w:t>da prote</w:t>
      </w:r>
      <w:r w:rsidRPr="00366EA6">
        <w:rPr>
          <w:rFonts w:eastAsiaTheme="minorHAnsi"/>
          <w:lang w:eastAsia="en-US"/>
        </w:rPr>
        <w:t>ção da</w:t>
      </w:r>
      <w:r>
        <w:rPr>
          <w:rFonts w:eastAsiaTheme="minorHAnsi"/>
          <w:lang w:eastAsia="en-US"/>
        </w:rPr>
        <w:t xml:space="preserve"> propriedade intelectual e das indicações geográficas</w:t>
      </w:r>
      <w:r w:rsidR="008602F2" w:rsidRPr="00366EA6">
        <w:rPr>
          <w:rFonts w:eastAsiaTheme="minorHAnsi"/>
          <w:lang w:eastAsia="en-US"/>
        </w:rPr>
        <w:t xml:space="preserve"> (ALMEIDA, 2001).</w:t>
      </w:r>
      <w:r w:rsidR="0084272A" w:rsidRPr="00366EA6">
        <w:rPr>
          <w:rFonts w:eastAsiaTheme="minorHAnsi"/>
          <w:lang w:eastAsia="en-US"/>
        </w:rPr>
        <w:t xml:space="preserve"> </w:t>
      </w:r>
    </w:p>
    <w:p w:rsidR="007F52F1" w:rsidRDefault="007F52F1" w:rsidP="007F52F1">
      <w:pPr>
        <w:pStyle w:val="NormalWeb"/>
        <w:spacing w:before="0" w:beforeAutospacing="0" w:after="0" w:afterAutospacing="0"/>
        <w:ind w:firstLine="709"/>
        <w:jc w:val="both"/>
        <w:rPr>
          <w:rFonts w:eastAsiaTheme="minorHAnsi"/>
          <w:color w:val="FF0000"/>
          <w:lang w:eastAsia="en-US"/>
        </w:rPr>
      </w:pPr>
    </w:p>
    <w:p w:rsidR="007F52F1" w:rsidRPr="007F52F1" w:rsidRDefault="0084272A" w:rsidP="007F52F1">
      <w:pPr>
        <w:pStyle w:val="NormalWeb"/>
        <w:tabs>
          <w:tab w:val="left" w:pos="2410"/>
        </w:tabs>
        <w:spacing w:before="0" w:beforeAutospacing="0" w:after="0" w:afterAutospacing="0"/>
        <w:ind w:left="2268"/>
        <w:jc w:val="both"/>
        <w:rPr>
          <w:rFonts w:eastAsiaTheme="minorHAnsi"/>
          <w:sz w:val="22"/>
          <w:lang w:eastAsia="en-US"/>
        </w:rPr>
      </w:pPr>
      <w:r w:rsidRPr="007F52F1">
        <w:rPr>
          <w:rFonts w:eastAsiaTheme="minorHAnsi"/>
          <w:sz w:val="22"/>
          <w:lang w:eastAsia="en-US"/>
        </w:rPr>
        <w:t>No âmbito dessa organização, além de tratados relacionados com tarifas e comércio, negocia-se e aprova-se o Acordo sobre aspectos dos direitos de propriedade intelectual relacionados ao comércio (TRIPS ou ADIPC). Este, obrigatório para todos os membros da OMC – que hoje conta com mais de 159 países – abarca o previsto pela CUP e estabelece, dentre outros, a proteção obrigatória das IG</w:t>
      </w:r>
      <w:r w:rsidR="007F52F1" w:rsidRPr="007F52F1">
        <w:rPr>
          <w:rFonts w:eastAsiaTheme="minorHAnsi"/>
          <w:sz w:val="22"/>
          <w:lang w:eastAsia="en-US"/>
        </w:rPr>
        <w:t xml:space="preserve"> (CERDAN; BRUCH; SILVA, 2010</w:t>
      </w:r>
      <w:r w:rsidR="008602F2">
        <w:rPr>
          <w:rFonts w:eastAsiaTheme="minorHAnsi"/>
          <w:sz w:val="22"/>
          <w:lang w:eastAsia="en-US"/>
        </w:rPr>
        <w:t>, p. 48</w:t>
      </w:r>
      <w:r w:rsidR="007F52F1" w:rsidRPr="007F52F1">
        <w:rPr>
          <w:rFonts w:eastAsiaTheme="minorHAnsi"/>
          <w:sz w:val="22"/>
          <w:lang w:eastAsia="en-US"/>
        </w:rPr>
        <w:t>).</w:t>
      </w:r>
      <w:r w:rsidRPr="007F52F1">
        <w:rPr>
          <w:rFonts w:eastAsiaTheme="minorHAnsi"/>
          <w:sz w:val="22"/>
          <w:lang w:eastAsia="en-US"/>
        </w:rPr>
        <w:t xml:space="preserve"> </w:t>
      </w:r>
    </w:p>
    <w:p w:rsidR="007F52F1" w:rsidRPr="007F52F1" w:rsidRDefault="007F52F1" w:rsidP="007F52F1">
      <w:pPr>
        <w:pStyle w:val="NormalWeb"/>
        <w:tabs>
          <w:tab w:val="left" w:pos="2410"/>
        </w:tabs>
        <w:spacing w:before="0" w:beforeAutospacing="0" w:after="0" w:afterAutospacing="0" w:line="360" w:lineRule="auto"/>
        <w:ind w:left="2268"/>
        <w:jc w:val="both"/>
        <w:rPr>
          <w:rFonts w:eastAsiaTheme="minorHAnsi"/>
          <w:color w:val="FF0000"/>
          <w:sz w:val="22"/>
          <w:lang w:eastAsia="en-US"/>
        </w:rPr>
      </w:pPr>
    </w:p>
    <w:p w:rsidR="0084272A" w:rsidRPr="008C1191" w:rsidRDefault="008C1191" w:rsidP="008C1191">
      <w:pPr>
        <w:pStyle w:val="NormalWeb"/>
        <w:spacing w:before="0" w:beforeAutospacing="0" w:after="0" w:afterAutospacing="0" w:line="360" w:lineRule="auto"/>
        <w:ind w:firstLine="709"/>
        <w:jc w:val="both"/>
        <w:rPr>
          <w:rFonts w:eastAsiaTheme="minorHAnsi"/>
          <w:lang w:eastAsia="en-US"/>
        </w:rPr>
      </w:pPr>
      <w:r w:rsidRPr="008C1191">
        <w:rPr>
          <w:rFonts w:eastAsiaTheme="minorHAnsi"/>
          <w:lang w:eastAsia="en-US"/>
        </w:rPr>
        <w:lastRenderedPageBreak/>
        <w:t xml:space="preserve">É valido ressaltar que, o </w:t>
      </w:r>
      <w:r w:rsidR="0084272A" w:rsidRPr="008C1191">
        <w:rPr>
          <w:rFonts w:eastAsiaTheme="minorHAnsi"/>
          <w:lang w:eastAsia="en-US"/>
        </w:rPr>
        <w:t xml:space="preserve">TRIPS é um </w:t>
      </w:r>
      <w:r w:rsidRPr="008C1191">
        <w:rPr>
          <w:rFonts w:eastAsiaTheme="minorHAnsi"/>
          <w:lang w:eastAsia="en-US"/>
        </w:rPr>
        <w:t>tratado</w:t>
      </w:r>
      <w:r w:rsidR="0084272A" w:rsidRPr="008C1191">
        <w:rPr>
          <w:rFonts w:eastAsiaTheme="minorHAnsi"/>
          <w:lang w:eastAsia="en-US"/>
        </w:rPr>
        <w:t xml:space="preserve"> que </w:t>
      </w:r>
      <w:r w:rsidRPr="008C1191">
        <w:rPr>
          <w:rFonts w:eastAsiaTheme="minorHAnsi"/>
          <w:lang w:eastAsia="en-US"/>
        </w:rPr>
        <w:t>previne</w:t>
      </w:r>
      <w:r w:rsidR="0084272A" w:rsidRPr="008C1191">
        <w:rPr>
          <w:rFonts w:eastAsiaTheme="minorHAnsi"/>
          <w:lang w:eastAsia="en-US"/>
        </w:rPr>
        <w:t xml:space="preserve"> um mínimo, </w:t>
      </w:r>
      <w:r w:rsidRPr="008C1191">
        <w:rPr>
          <w:rFonts w:eastAsiaTheme="minorHAnsi"/>
          <w:lang w:eastAsia="en-US"/>
        </w:rPr>
        <w:t>logo</w:t>
      </w:r>
      <w:r w:rsidR="0084272A" w:rsidRPr="008C1191">
        <w:rPr>
          <w:rFonts w:eastAsiaTheme="minorHAnsi"/>
          <w:lang w:eastAsia="en-US"/>
        </w:rPr>
        <w:t xml:space="preserve">, o que os seus </w:t>
      </w:r>
      <w:r w:rsidRPr="008C1191">
        <w:rPr>
          <w:rFonts w:eastAsiaTheme="minorHAnsi"/>
          <w:lang w:eastAsia="en-US"/>
        </w:rPr>
        <w:t>componentes</w:t>
      </w:r>
      <w:r w:rsidR="0084272A" w:rsidRPr="008C1191">
        <w:rPr>
          <w:rFonts w:eastAsiaTheme="minorHAnsi"/>
          <w:lang w:eastAsia="en-US"/>
        </w:rPr>
        <w:t xml:space="preserve"> devem </w:t>
      </w:r>
      <w:r w:rsidRPr="008C1191">
        <w:rPr>
          <w:rFonts w:eastAsiaTheme="minorHAnsi"/>
          <w:lang w:eastAsia="en-US"/>
        </w:rPr>
        <w:t xml:space="preserve">garantir </w:t>
      </w:r>
      <w:r w:rsidR="0084272A" w:rsidRPr="008C1191">
        <w:rPr>
          <w:rFonts w:eastAsiaTheme="minorHAnsi"/>
          <w:lang w:eastAsia="en-US"/>
        </w:rPr>
        <w:t xml:space="preserve">ou </w:t>
      </w:r>
      <w:r w:rsidRPr="008C1191">
        <w:rPr>
          <w:rFonts w:eastAsiaTheme="minorHAnsi"/>
          <w:lang w:eastAsia="en-US"/>
        </w:rPr>
        <w:t>proteger minimamente</w:t>
      </w:r>
      <w:r w:rsidR="0084272A" w:rsidRPr="008C1191">
        <w:rPr>
          <w:rFonts w:eastAsiaTheme="minorHAnsi"/>
          <w:lang w:eastAsia="en-US"/>
        </w:rPr>
        <w:t xml:space="preserve">, </w:t>
      </w:r>
      <w:r w:rsidRPr="008C1191">
        <w:rPr>
          <w:rFonts w:eastAsiaTheme="minorHAnsi"/>
          <w:lang w:eastAsia="en-US"/>
        </w:rPr>
        <w:t>sendo possível que cada um</w:t>
      </w:r>
      <w:r w:rsidR="0084272A" w:rsidRPr="008C1191">
        <w:rPr>
          <w:rFonts w:eastAsiaTheme="minorHAnsi"/>
          <w:lang w:eastAsia="en-US"/>
        </w:rPr>
        <w:t xml:space="preserve"> estabele</w:t>
      </w:r>
      <w:r w:rsidRPr="008C1191">
        <w:rPr>
          <w:rFonts w:eastAsiaTheme="minorHAnsi"/>
          <w:lang w:eastAsia="en-US"/>
        </w:rPr>
        <w:t>ça métodos</w:t>
      </w:r>
      <w:r w:rsidR="0084272A" w:rsidRPr="008C1191">
        <w:rPr>
          <w:rFonts w:eastAsiaTheme="minorHAnsi"/>
          <w:lang w:eastAsia="en-US"/>
        </w:rPr>
        <w:t xml:space="preserve"> mais efetiv</w:t>
      </w:r>
      <w:r w:rsidRPr="008C1191">
        <w:rPr>
          <w:rFonts w:eastAsiaTheme="minorHAnsi"/>
          <w:lang w:eastAsia="en-US"/>
        </w:rPr>
        <w:t>o</w:t>
      </w:r>
      <w:r w:rsidR="0084272A" w:rsidRPr="008C1191">
        <w:rPr>
          <w:rFonts w:eastAsiaTheme="minorHAnsi"/>
          <w:lang w:eastAsia="en-US"/>
        </w:rPr>
        <w:t>s de proteção</w:t>
      </w:r>
      <w:r w:rsidR="00DD4845" w:rsidRPr="008C1191">
        <w:rPr>
          <w:rFonts w:eastAsiaTheme="minorHAnsi"/>
          <w:lang w:eastAsia="en-US"/>
        </w:rPr>
        <w:t xml:space="preserve"> (</w:t>
      </w:r>
      <w:r w:rsidR="00DD4845" w:rsidRPr="008C1191">
        <w:t>GLASS; CASTRO, 2009).</w:t>
      </w:r>
    </w:p>
    <w:p w:rsidR="002C4C65" w:rsidRPr="002C4C65" w:rsidRDefault="002C4C65" w:rsidP="0084272A">
      <w:pPr>
        <w:pStyle w:val="NormalWeb"/>
        <w:spacing w:before="0" w:beforeAutospacing="0" w:after="0" w:afterAutospacing="0" w:line="360" w:lineRule="auto"/>
        <w:ind w:firstLine="709"/>
        <w:jc w:val="both"/>
        <w:rPr>
          <w:rFonts w:eastAsiaTheme="minorHAnsi"/>
          <w:lang w:eastAsia="en-US"/>
        </w:rPr>
      </w:pPr>
      <w:r w:rsidRPr="002C4C65">
        <w:rPr>
          <w:rFonts w:eastAsiaTheme="minorHAnsi"/>
          <w:lang w:eastAsia="en-US"/>
        </w:rPr>
        <w:t>Deste modo, a</w:t>
      </w:r>
      <w:r w:rsidR="0084272A" w:rsidRPr="002C4C65">
        <w:rPr>
          <w:rFonts w:eastAsiaTheme="minorHAnsi"/>
          <w:lang w:eastAsia="en-US"/>
        </w:rPr>
        <w:t xml:space="preserve"> I</w:t>
      </w:r>
      <w:r w:rsidRPr="002C4C65">
        <w:rPr>
          <w:rFonts w:eastAsiaTheme="minorHAnsi"/>
          <w:lang w:eastAsia="en-US"/>
        </w:rPr>
        <w:t xml:space="preserve">ndicação </w:t>
      </w:r>
      <w:r w:rsidR="0084272A" w:rsidRPr="002C4C65">
        <w:rPr>
          <w:rFonts w:eastAsiaTheme="minorHAnsi"/>
          <w:lang w:eastAsia="en-US"/>
        </w:rPr>
        <w:t>G</w:t>
      </w:r>
      <w:r w:rsidRPr="002C4C65">
        <w:rPr>
          <w:rFonts w:eastAsiaTheme="minorHAnsi"/>
          <w:lang w:eastAsia="en-US"/>
        </w:rPr>
        <w:t>eográfica</w:t>
      </w:r>
      <w:r w:rsidR="0084272A" w:rsidRPr="002C4C65">
        <w:rPr>
          <w:rFonts w:eastAsiaTheme="minorHAnsi"/>
          <w:lang w:eastAsia="en-US"/>
        </w:rPr>
        <w:t xml:space="preserve"> é </w:t>
      </w:r>
      <w:r w:rsidR="003A2F4E" w:rsidRPr="002C4C65">
        <w:rPr>
          <w:rFonts w:eastAsiaTheme="minorHAnsi"/>
          <w:lang w:eastAsia="en-US"/>
        </w:rPr>
        <w:t>deliberada</w:t>
      </w:r>
      <w:r w:rsidR="0084272A" w:rsidRPr="002C4C65">
        <w:rPr>
          <w:rFonts w:eastAsiaTheme="minorHAnsi"/>
          <w:lang w:eastAsia="en-US"/>
        </w:rPr>
        <w:t>, em seu artigo 22,</w:t>
      </w:r>
      <w:r w:rsidRPr="002C4C65">
        <w:rPr>
          <w:rFonts w:eastAsiaTheme="minorHAnsi"/>
          <w:lang w:eastAsia="en-US"/>
        </w:rPr>
        <w:t xml:space="preserve"> da seguinte maneira:</w:t>
      </w:r>
    </w:p>
    <w:p w:rsidR="002C4C65" w:rsidRPr="002C4C65" w:rsidRDefault="002C4C65" w:rsidP="002C4C65">
      <w:pPr>
        <w:pStyle w:val="NormalWeb"/>
        <w:spacing w:before="0" w:beforeAutospacing="0" w:after="0" w:afterAutospacing="0"/>
        <w:ind w:firstLine="709"/>
        <w:jc w:val="both"/>
        <w:rPr>
          <w:rFonts w:eastAsiaTheme="minorHAnsi"/>
          <w:lang w:eastAsia="en-US"/>
        </w:rPr>
      </w:pPr>
    </w:p>
    <w:p w:rsidR="0084272A" w:rsidRDefault="00321836" w:rsidP="002C4C65">
      <w:pPr>
        <w:pStyle w:val="NormalWeb"/>
        <w:spacing w:before="0" w:beforeAutospacing="0" w:after="0" w:afterAutospacing="0"/>
        <w:ind w:left="2268"/>
        <w:jc w:val="both"/>
        <w:rPr>
          <w:rFonts w:eastAsiaTheme="minorHAnsi"/>
          <w:sz w:val="22"/>
          <w:lang w:eastAsia="en-US"/>
        </w:rPr>
      </w:pPr>
      <w:r w:rsidRPr="002C4C65">
        <w:rPr>
          <w:rFonts w:eastAsiaTheme="minorHAnsi"/>
          <w:sz w:val="22"/>
          <w:lang w:eastAsia="en-US"/>
        </w:rPr>
        <w:t>Indicações</w:t>
      </w:r>
      <w:r w:rsidR="0084272A" w:rsidRPr="002C4C65">
        <w:rPr>
          <w:rFonts w:eastAsiaTheme="minorHAnsi"/>
          <w:sz w:val="22"/>
          <w:lang w:eastAsia="en-US"/>
        </w:rPr>
        <w:t xml:space="preserve"> que identif</w:t>
      </w:r>
      <w:r w:rsidR="005B6BD1" w:rsidRPr="002C4C65">
        <w:rPr>
          <w:rFonts w:eastAsiaTheme="minorHAnsi"/>
          <w:sz w:val="22"/>
          <w:lang w:eastAsia="en-US"/>
        </w:rPr>
        <w:t>i</w:t>
      </w:r>
      <w:r w:rsidR="0084272A" w:rsidRPr="002C4C65">
        <w:rPr>
          <w:rFonts w:eastAsiaTheme="minorHAnsi"/>
          <w:sz w:val="22"/>
          <w:lang w:eastAsia="en-US"/>
        </w:rPr>
        <w:t>quem um produto como originário do território de um Membro, ou região ou localidade deste território, quando determinada qualidade, reputação ou outra característica do produto seja essencialmente atribuída a sua origem geográf</w:t>
      </w:r>
      <w:r w:rsidR="005B6BD1" w:rsidRPr="002C4C65">
        <w:rPr>
          <w:rFonts w:eastAsiaTheme="minorHAnsi"/>
          <w:sz w:val="22"/>
          <w:lang w:eastAsia="en-US"/>
        </w:rPr>
        <w:t>i</w:t>
      </w:r>
      <w:r w:rsidR="0084272A" w:rsidRPr="002C4C65">
        <w:rPr>
          <w:rFonts w:eastAsiaTheme="minorHAnsi"/>
          <w:sz w:val="22"/>
          <w:lang w:eastAsia="en-US"/>
        </w:rPr>
        <w:t>ca</w:t>
      </w:r>
      <w:r w:rsidR="005B6BD1" w:rsidRPr="002C4C65">
        <w:rPr>
          <w:rFonts w:eastAsiaTheme="minorHAnsi"/>
          <w:sz w:val="22"/>
          <w:lang w:eastAsia="en-US"/>
        </w:rPr>
        <w:t xml:space="preserve"> (BRASIL, 1996, p. 10)</w:t>
      </w:r>
      <w:r w:rsidR="0084272A" w:rsidRPr="002C4C65">
        <w:rPr>
          <w:rFonts w:eastAsiaTheme="minorHAnsi"/>
          <w:sz w:val="22"/>
          <w:lang w:eastAsia="en-US"/>
        </w:rPr>
        <w:t>.</w:t>
      </w:r>
    </w:p>
    <w:p w:rsidR="002C4C65" w:rsidRPr="002C4C65" w:rsidRDefault="002C4C65" w:rsidP="002C4C65">
      <w:pPr>
        <w:pStyle w:val="NormalWeb"/>
        <w:spacing w:before="0" w:beforeAutospacing="0" w:after="0" w:afterAutospacing="0" w:line="360" w:lineRule="auto"/>
        <w:ind w:left="2268"/>
        <w:jc w:val="both"/>
        <w:rPr>
          <w:rFonts w:eastAsiaTheme="minorHAnsi"/>
          <w:color w:val="FF0000"/>
          <w:sz w:val="22"/>
          <w:lang w:eastAsia="en-US"/>
        </w:rPr>
      </w:pPr>
    </w:p>
    <w:p w:rsidR="0084272A" w:rsidRPr="00285A91" w:rsidRDefault="0084272A" w:rsidP="0084272A">
      <w:pPr>
        <w:pStyle w:val="NormalWeb"/>
        <w:spacing w:before="0" w:beforeAutospacing="0" w:after="0" w:afterAutospacing="0" w:line="360" w:lineRule="auto"/>
        <w:ind w:firstLine="709"/>
        <w:jc w:val="both"/>
        <w:rPr>
          <w:rFonts w:eastAsiaTheme="minorHAnsi"/>
          <w:lang w:eastAsia="en-US"/>
        </w:rPr>
      </w:pPr>
      <w:r w:rsidRPr="00160720">
        <w:rPr>
          <w:rFonts w:eastAsiaTheme="minorHAnsi"/>
          <w:lang w:eastAsia="en-US"/>
        </w:rPr>
        <w:t xml:space="preserve">Com a </w:t>
      </w:r>
      <w:r w:rsidR="00160720" w:rsidRPr="00160720">
        <w:rPr>
          <w:rFonts w:eastAsiaTheme="minorHAnsi"/>
          <w:lang w:eastAsia="en-US"/>
        </w:rPr>
        <w:t>aderência</w:t>
      </w:r>
      <w:r w:rsidRPr="00160720">
        <w:rPr>
          <w:rFonts w:eastAsiaTheme="minorHAnsi"/>
          <w:lang w:eastAsia="en-US"/>
        </w:rPr>
        <w:t xml:space="preserve"> à O</w:t>
      </w:r>
      <w:r w:rsidR="00160720" w:rsidRPr="00160720">
        <w:rPr>
          <w:rFonts w:eastAsiaTheme="minorHAnsi"/>
          <w:lang w:eastAsia="en-US"/>
        </w:rPr>
        <w:t xml:space="preserve">rganização </w:t>
      </w:r>
      <w:r w:rsidRPr="00160720">
        <w:rPr>
          <w:rFonts w:eastAsiaTheme="minorHAnsi"/>
          <w:lang w:eastAsia="en-US"/>
        </w:rPr>
        <w:t>M</w:t>
      </w:r>
      <w:r w:rsidR="00160720" w:rsidRPr="00160720">
        <w:rPr>
          <w:rFonts w:eastAsiaTheme="minorHAnsi"/>
          <w:lang w:eastAsia="en-US"/>
        </w:rPr>
        <w:t xml:space="preserve">undial do </w:t>
      </w:r>
      <w:r w:rsidRPr="00160720">
        <w:rPr>
          <w:rFonts w:eastAsiaTheme="minorHAnsi"/>
          <w:lang w:eastAsia="en-US"/>
        </w:rPr>
        <w:t>C</w:t>
      </w:r>
      <w:r w:rsidR="00160720" w:rsidRPr="00160720">
        <w:rPr>
          <w:rFonts w:eastAsiaTheme="minorHAnsi"/>
          <w:lang w:eastAsia="en-US"/>
        </w:rPr>
        <w:t>omércio</w:t>
      </w:r>
      <w:r w:rsidRPr="00160720">
        <w:rPr>
          <w:rFonts w:eastAsiaTheme="minorHAnsi"/>
          <w:lang w:eastAsia="en-US"/>
        </w:rPr>
        <w:t xml:space="preserve"> e ao </w:t>
      </w:r>
      <w:r w:rsidR="00160720" w:rsidRPr="00160720">
        <w:rPr>
          <w:rFonts w:eastAsiaTheme="minorHAnsi"/>
          <w:lang w:eastAsia="en-US"/>
        </w:rPr>
        <w:t>tratado da TRIPS, bem como, por intermédio do Decreto de Lei nº 1.355/1994 passam a vigorar no Brasil as disposições previstas</w:t>
      </w:r>
      <w:r w:rsidRPr="00160720">
        <w:rPr>
          <w:rFonts w:eastAsiaTheme="minorHAnsi"/>
          <w:lang w:eastAsia="en-US"/>
        </w:rPr>
        <w:t xml:space="preserve">. </w:t>
      </w:r>
      <w:r w:rsidR="000D413F" w:rsidRPr="00160720">
        <w:rPr>
          <w:rFonts w:eastAsiaTheme="minorHAnsi"/>
          <w:lang w:eastAsia="en-US"/>
        </w:rPr>
        <w:t>“</w:t>
      </w:r>
      <w:r w:rsidRPr="00160720">
        <w:rPr>
          <w:rFonts w:eastAsiaTheme="minorHAnsi"/>
          <w:lang w:eastAsia="en-US"/>
        </w:rPr>
        <w:t>Para colocar em prática essa adesão, o Brasil promulga a Lei 9.279 de</w:t>
      </w:r>
      <w:r w:rsidRPr="000D413F">
        <w:rPr>
          <w:rFonts w:eastAsiaTheme="minorHAnsi"/>
          <w:lang w:eastAsia="en-US"/>
        </w:rPr>
        <w:t xml:space="preserve"> 14 de maio de 1996. Esta def</w:t>
      </w:r>
      <w:r w:rsidR="00E1309C" w:rsidRPr="000D413F">
        <w:rPr>
          <w:rFonts w:eastAsiaTheme="minorHAnsi"/>
          <w:lang w:eastAsia="en-US"/>
        </w:rPr>
        <w:t>i</w:t>
      </w:r>
      <w:r w:rsidRPr="000D413F">
        <w:rPr>
          <w:rFonts w:eastAsiaTheme="minorHAnsi"/>
          <w:lang w:eastAsia="en-US"/>
        </w:rPr>
        <w:t>ne como se dá a proteção dos direitos de propriedade industrial, e, especialmente em seus artigos 176 a 182, regulamenta as IG no Brasil</w:t>
      </w:r>
      <w:r w:rsidR="000D413F" w:rsidRPr="000D413F">
        <w:rPr>
          <w:rFonts w:eastAsiaTheme="minorHAnsi"/>
          <w:lang w:eastAsia="en-US"/>
        </w:rPr>
        <w:t xml:space="preserve">” </w:t>
      </w:r>
      <w:r w:rsidR="000D413F" w:rsidRPr="000D413F">
        <w:rPr>
          <w:rFonts w:eastAsiaTheme="minorHAnsi"/>
          <w:sz w:val="22"/>
          <w:lang w:eastAsia="en-US"/>
        </w:rPr>
        <w:t xml:space="preserve">(CERDAN; BRUCH; </w:t>
      </w:r>
      <w:r w:rsidR="000D413F" w:rsidRPr="00285A91">
        <w:rPr>
          <w:rFonts w:eastAsiaTheme="minorHAnsi"/>
          <w:sz w:val="22"/>
          <w:lang w:eastAsia="en-US"/>
        </w:rPr>
        <w:t>SILVA, 2010, p. 47).</w:t>
      </w:r>
      <w:r w:rsidRPr="00285A91">
        <w:rPr>
          <w:rFonts w:eastAsiaTheme="minorHAnsi"/>
          <w:lang w:eastAsia="en-US"/>
        </w:rPr>
        <w:t xml:space="preserve"> Não que não </w:t>
      </w:r>
      <w:r w:rsidR="00285A91" w:rsidRPr="00285A91">
        <w:rPr>
          <w:rFonts w:eastAsiaTheme="minorHAnsi"/>
          <w:lang w:eastAsia="en-US"/>
        </w:rPr>
        <w:t>existisse</w:t>
      </w:r>
      <w:r w:rsidRPr="00285A91">
        <w:rPr>
          <w:rFonts w:eastAsiaTheme="minorHAnsi"/>
          <w:lang w:eastAsia="en-US"/>
        </w:rPr>
        <w:t xml:space="preserve"> proteção à</w:t>
      </w:r>
      <w:r w:rsidR="00285A91" w:rsidRPr="00285A91">
        <w:rPr>
          <w:rFonts w:eastAsiaTheme="minorHAnsi"/>
          <w:lang w:eastAsia="en-US"/>
        </w:rPr>
        <w:t>s</w:t>
      </w:r>
      <w:r w:rsidRPr="00285A91">
        <w:rPr>
          <w:rFonts w:eastAsiaTheme="minorHAnsi"/>
          <w:lang w:eastAsia="en-US"/>
        </w:rPr>
        <w:t xml:space="preserve"> </w:t>
      </w:r>
      <w:proofErr w:type="spellStart"/>
      <w:r w:rsidRPr="00285A91">
        <w:rPr>
          <w:rFonts w:eastAsiaTheme="minorHAnsi"/>
          <w:lang w:eastAsia="en-US"/>
        </w:rPr>
        <w:t>IG</w:t>
      </w:r>
      <w:r w:rsidR="00285A91" w:rsidRPr="00285A91">
        <w:rPr>
          <w:rFonts w:eastAsiaTheme="minorHAnsi"/>
          <w:lang w:eastAsia="en-US"/>
        </w:rPr>
        <w:t>s</w:t>
      </w:r>
      <w:proofErr w:type="spellEnd"/>
      <w:r w:rsidRPr="00285A91">
        <w:rPr>
          <w:rFonts w:eastAsiaTheme="minorHAnsi"/>
          <w:lang w:eastAsia="en-US"/>
        </w:rPr>
        <w:t xml:space="preserve"> no Brasil, </w:t>
      </w:r>
      <w:r w:rsidR="00285A91" w:rsidRPr="00285A91">
        <w:rPr>
          <w:rFonts w:eastAsiaTheme="minorHAnsi"/>
          <w:lang w:eastAsia="en-US"/>
        </w:rPr>
        <w:t>contudo,</w:t>
      </w:r>
      <w:r w:rsidRPr="00285A91">
        <w:rPr>
          <w:rFonts w:eastAsiaTheme="minorHAnsi"/>
          <w:lang w:eastAsia="en-US"/>
        </w:rPr>
        <w:t xml:space="preserve"> essa </w:t>
      </w:r>
      <w:r w:rsidR="00285A91" w:rsidRPr="00285A91">
        <w:rPr>
          <w:rFonts w:eastAsiaTheme="minorHAnsi"/>
          <w:lang w:eastAsia="en-US"/>
        </w:rPr>
        <w:t xml:space="preserve">se </w:t>
      </w:r>
      <w:r w:rsidRPr="00285A91">
        <w:rPr>
          <w:rFonts w:eastAsiaTheme="minorHAnsi"/>
          <w:lang w:eastAsia="en-US"/>
        </w:rPr>
        <w:t xml:space="preserve">dava </w:t>
      </w:r>
      <w:r w:rsidR="00285A91" w:rsidRPr="00285A91">
        <w:rPr>
          <w:rFonts w:eastAsiaTheme="minorHAnsi"/>
          <w:lang w:eastAsia="en-US"/>
        </w:rPr>
        <w:t>de acordo com o</w:t>
      </w:r>
      <w:r w:rsidRPr="00285A91">
        <w:rPr>
          <w:rFonts w:eastAsiaTheme="minorHAnsi"/>
          <w:lang w:eastAsia="en-US"/>
        </w:rPr>
        <w:t xml:space="preserve"> previsto </w:t>
      </w:r>
      <w:r w:rsidR="00285A91" w:rsidRPr="00285A91">
        <w:rPr>
          <w:rFonts w:eastAsiaTheme="minorHAnsi"/>
          <w:lang w:eastAsia="en-US"/>
        </w:rPr>
        <w:t>pel</w:t>
      </w:r>
      <w:r w:rsidRPr="00285A91">
        <w:rPr>
          <w:rFonts w:eastAsiaTheme="minorHAnsi"/>
          <w:lang w:eastAsia="en-US"/>
        </w:rPr>
        <w:t xml:space="preserve">a CUP e no Acordo de Madri, combatendo as </w:t>
      </w:r>
      <w:r w:rsidR="00285A91" w:rsidRPr="00285A91">
        <w:rPr>
          <w:rFonts w:eastAsiaTheme="minorHAnsi"/>
          <w:lang w:eastAsia="en-US"/>
        </w:rPr>
        <w:t>infidas</w:t>
      </w:r>
      <w:r w:rsidRPr="00285A91">
        <w:rPr>
          <w:rFonts w:eastAsiaTheme="minorHAnsi"/>
          <w:lang w:eastAsia="en-US"/>
        </w:rPr>
        <w:t xml:space="preserve"> indicações de procedência. </w:t>
      </w:r>
      <w:r w:rsidR="00285A91" w:rsidRPr="00285A91">
        <w:rPr>
          <w:rFonts w:eastAsiaTheme="minorHAnsi"/>
          <w:lang w:eastAsia="en-US"/>
        </w:rPr>
        <w:t>Com a promulgação da Lei 9.279/1996,</w:t>
      </w:r>
      <w:r w:rsidRPr="00285A91">
        <w:rPr>
          <w:rFonts w:eastAsiaTheme="minorHAnsi"/>
          <w:lang w:eastAsia="en-US"/>
        </w:rPr>
        <w:t xml:space="preserve"> </w:t>
      </w:r>
      <w:r w:rsidR="00285A91" w:rsidRPr="00285A91">
        <w:rPr>
          <w:rFonts w:eastAsiaTheme="minorHAnsi"/>
          <w:lang w:eastAsia="en-US"/>
        </w:rPr>
        <w:t>apresentam-se</w:t>
      </w:r>
      <w:r w:rsidRPr="00285A91">
        <w:rPr>
          <w:rFonts w:eastAsiaTheme="minorHAnsi"/>
          <w:lang w:eastAsia="en-US"/>
        </w:rPr>
        <w:t xml:space="preserve"> proteç</w:t>
      </w:r>
      <w:r w:rsidR="00285A91" w:rsidRPr="00285A91">
        <w:rPr>
          <w:rFonts w:eastAsiaTheme="minorHAnsi"/>
          <w:lang w:eastAsia="en-US"/>
        </w:rPr>
        <w:t>ões</w:t>
      </w:r>
      <w:r w:rsidRPr="00285A91">
        <w:rPr>
          <w:rFonts w:eastAsiaTheme="minorHAnsi"/>
          <w:lang w:eastAsia="en-US"/>
        </w:rPr>
        <w:t xml:space="preserve"> positiva</w:t>
      </w:r>
      <w:r w:rsidR="00285A91" w:rsidRPr="00285A91">
        <w:rPr>
          <w:rFonts w:eastAsiaTheme="minorHAnsi"/>
          <w:lang w:eastAsia="en-US"/>
        </w:rPr>
        <w:t>s</w:t>
      </w:r>
      <w:r w:rsidRPr="00285A91">
        <w:rPr>
          <w:rFonts w:eastAsiaTheme="minorHAnsi"/>
          <w:lang w:eastAsia="en-US"/>
        </w:rPr>
        <w:t xml:space="preserve"> desses direitos</w:t>
      </w:r>
      <w:r w:rsidR="00222C95" w:rsidRPr="00285A91">
        <w:rPr>
          <w:rFonts w:eastAsiaTheme="minorHAnsi"/>
          <w:lang w:eastAsia="en-US"/>
        </w:rPr>
        <w:t xml:space="preserve"> (</w:t>
      </w:r>
      <w:r w:rsidR="00222C95" w:rsidRPr="00285A91">
        <w:t>NIEDERLE, 2009</w:t>
      </w:r>
      <w:r w:rsidR="00222C95" w:rsidRPr="00285A91">
        <w:rPr>
          <w:rFonts w:eastAsiaTheme="minorHAnsi"/>
          <w:lang w:eastAsia="en-US"/>
        </w:rPr>
        <w:t>)</w:t>
      </w:r>
      <w:r w:rsidRPr="00285A91">
        <w:rPr>
          <w:rFonts w:eastAsiaTheme="minorHAnsi"/>
          <w:lang w:eastAsia="en-US"/>
        </w:rPr>
        <w:t>.</w:t>
      </w:r>
    </w:p>
    <w:p w:rsidR="0084272A" w:rsidRPr="008701CD" w:rsidRDefault="006D3394" w:rsidP="0084272A">
      <w:pPr>
        <w:pStyle w:val="NormalWeb"/>
        <w:spacing w:before="0" w:beforeAutospacing="0" w:after="0" w:afterAutospacing="0" w:line="360" w:lineRule="auto"/>
        <w:ind w:firstLine="709"/>
        <w:jc w:val="both"/>
        <w:rPr>
          <w:rFonts w:eastAsiaTheme="minorHAnsi"/>
          <w:lang w:eastAsia="en-US"/>
        </w:rPr>
      </w:pPr>
      <w:r w:rsidRPr="006D3394">
        <w:rPr>
          <w:rFonts w:eastAsiaTheme="minorHAnsi"/>
          <w:lang w:eastAsia="en-US"/>
        </w:rPr>
        <w:t>É valido sa</w:t>
      </w:r>
      <w:r w:rsidR="0084272A" w:rsidRPr="006D3394">
        <w:rPr>
          <w:rFonts w:eastAsiaTheme="minorHAnsi"/>
          <w:lang w:eastAsia="en-US"/>
        </w:rPr>
        <w:t>l</w:t>
      </w:r>
      <w:r w:rsidRPr="006D3394">
        <w:rPr>
          <w:rFonts w:eastAsiaTheme="minorHAnsi"/>
          <w:lang w:eastAsia="en-US"/>
        </w:rPr>
        <w:t>ien</w:t>
      </w:r>
      <w:r w:rsidR="0084272A" w:rsidRPr="006D3394">
        <w:rPr>
          <w:rFonts w:eastAsiaTheme="minorHAnsi"/>
          <w:lang w:eastAsia="en-US"/>
        </w:rPr>
        <w:t xml:space="preserve">tar que </w:t>
      </w:r>
      <w:r w:rsidRPr="006D3394">
        <w:rPr>
          <w:rFonts w:eastAsiaTheme="minorHAnsi"/>
          <w:lang w:eastAsia="en-US"/>
        </w:rPr>
        <w:t>“</w:t>
      </w:r>
      <w:r w:rsidR="0084272A" w:rsidRPr="006D3394">
        <w:rPr>
          <w:rFonts w:eastAsiaTheme="minorHAnsi"/>
          <w:lang w:eastAsia="en-US"/>
        </w:rPr>
        <w:t xml:space="preserve">essa implementação de leis que protegiam as IG, seja de forma positiva ou combatendo as falsas indicações, também se deu em diversos países que aderiram </w:t>
      </w:r>
      <w:r w:rsidR="0084272A" w:rsidRPr="008701CD">
        <w:rPr>
          <w:rFonts w:eastAsiaTheme="minorHAnsi"/>
          <w:lang w:eastAsia="en-US"/>
        </w:rPr>
        <w:t>à OMC</w:t>
      </w:r>
      <w:r w:rsidRPr="008701CD">
        <w:rPr>
          <w:rFonts w:eastAsiaTheme="minorHAnsi"/>
          <w:lang w:eastAsia="en-US"/>
        </w:rPr>
        <w:t>” (KAKUTA et al, 2006, p. 24).</w:t>
      </w:r>
      <w:r w:rsidR="0084272A" w:rsidRPr="008701CD">
        <w:rPr>
          <w:rFonts w:eastAsiaTheme="minorHAnsi"/>
          <w:lang w:eastAsia="en-US"/>
        </w:rPr>
        <w:t xml:space="preserve"> </w:t>
      </w:r>
      <w:r w:rsidR="008701CD" w:rsidRPr="008701CD">
        <w:rPr>
          <w:rFonts w:eastAsiaTheme="minorHAnsi"/>
          <w:lang w:eastAsia="en-US"/>
        </w:rPr>
        <w:t>Todavia</w:t>
      </w:r>
      <w:r w:rsidR="0084272A" w:rsidRPr="008701CD">
        <w:rPr>
          <w:rFonts w:eastAsiaTheme="minorHAnsi"/>
          <w:lang w:eastAsia="en-US"/>
        </w:rPr>
        <w:t xml:space="preserve">, apesar de </w:t>
      </w:r>
      <w:r w:rsidR="008701CD" w:rsidRPr="008701CD">
        <w:rPr>
          <w:rFonts w:eastAsiaTheme="minorHAnsi"/>
          <w:lang w:eastAsia="en-US"/>
        </w:rPr>
        <w:t>possuir</w:t>
      </w:r>
      <w:r w:rsidR="0084272A" w:rsidRPr="008701CD">
        <w:rPr>
          <w:rFonts w:eastAsiaTheme="minorHAnsi"/>
          <w:lang w:eastAsia="en-US"/>
        </w:rPr>
        <w:t xml:space="preserve"> esta previsão</w:t>
      </w:r>
      <w:r w:rsidR="008701CD" w:rsidRPr="008701CD">
        <w:rPr>
          <w:rFonts w:eastAsiaTheme="minorHAnsi"/>
          <w:lang w:eastAsia="en-US"/>
        </w:rPr>
        <w:t xml:space="preserve"> a falsificações</w:t>
      </w:r>
      <w:r w:rsidR="0084272A" w:rsidRPr="008701CD">
        <w:rPr>
          <w:rFonts w:eastAsiaTheme="minorHAnsi"/>
          <w:lang w:eastAsia="en-US"/>
        </w:rPr>
        <w:t xml:space="preserve">, ainda não </w:t>
      </w:r>
      <w:r w:rsidR="008701CD" w:rsidRPr="008701CD">
        <w:rPr>
          <w:rFonts w:eastAsiaTheme="minorHAnsi"/>
          <w:lang w:eastAsia="en-US"/>
        </w:rPr>
        <w:t>existe</w:t>
      </w:r>
      <w:r w:rsidR="0084272A" w:rsidRPr="008701CD">
        <w:rPr>
          <w:rFonts w:eastAsiaTheme="minorHAnsi"/>
          <w:lang w:eastAsia="en-US"/>
        </w:rPr>
        <w:t xml:space="preserve"> </w:t>
      </w:r>
      <w:r w:rsidR="008701CD" w:rsidRPr="008701CD">
        <w:rPr>
          <w:rFonts w:eastAsiaTheme="minorHAnsi"/>
          <w:lang w:eastAsia="en-US"/>
        </w:rPr>
        <w:t>atualmente</w:t>
      </w:r>
      <w:r w:rsidR="0084272A" w:rsidRPr="008701CD">
        <w:rPr>
          <w:rFonts w:eastAsiaTheme="minorHAnsi"/>
          <w:lang w:eastAsia="en-US"/>
        </w:rPr>
        <w:t xml:space="preserve"> u</w:t>
      </w:r>
      <w:r w:rsidR="008701CD" w:rsidRPr="008701CD">
        <w:rPr>
          <w:rFonts w:eastAsiaTheme="minorHAnsi"/>
          <w:lang w:eastAsia="en-US"/>
        </w:rPr>
        <w:t xml:space="preserve">m registro internacional de IG. Desta forma, </w:t>
      </w:r>
      <w:r w:rsidR="0084272A" w:rsidRPr="008701CD">
        <w:rPr>
          <w:rFonts w:eastAsiaTheme="minorHAnsi"/>
          <w:lang w:eastAsia="en-US"/>
        </w:rPr>
        <w:t xml:space="preserve">sua proteção </w:t>
      </w:r>
      <w:r w:rsidR="008701CD" w:rsidRPr="008701CD">
        <w:rPr>
          <w:rFonts w:eastAsiaTheme="minorHAnsi"/>
          <w:lang w:eastAsia="en-US"/>
        </w:rPr>
        <w:t>permanece</w:t>
      </w:r>
      <w:r w:rsidR="0084272A" w:rsidRPr="008701CD">
        <w:rPr>
          <w:rFonts w:eastAsiaTheme="minorHAnsi"/>
          <w:lang w:eastAsia="en-US"/>
        </w:rPr>
        <w:t xml:space="preserve"> de forma territorial em cada país</w:t>
      </w:r>
      <w:r w:rsidR="008701CD" w:rsidRPr="008701CD">
        <w:rPr>
          <w:rFonts w:eastAsiaTheme="minorHAnsi"/>
          <w:lang w:eastAsia="en-US"/>
        </w:rPr>
        <w:t>.</w:t>
      </w:r>
      <w:r w:rsidR="001A206E" w:rsidRPr="008701CD">
        <w:rPr>
          <w:rFonts w:eastAsiaTheme="minorHAnsi"/>
          <w:lang w:eastAsia="en-US"/>
        </w:rPr>
        <w:t xml:space="preserve"> </w:t>
      </w:r>
    </w:p>
    <w:p w:rsidR="00EA7481" w:rsidRPr="008701CD" w:rsidRDefault="00EA7481" w:rsidP="007F52F1">
      <w:pPr>
        <w:pStyle w:val="NormalWeb"/>
        <w:spacing w:before="0" w:beforeAutospacing="0" w:after="0" w:afterAutospacing="0"/>
        <w:ind w:firstLine="709"/>
        <w:jc w:val="both"/>
        <w:rPr>
          <w:rFonts w:eastAsiaTheme="minorHAnsi"/>
          <w:lang w:eastAsia="en-US"/>
        </w:rPr>
      </w:pPr>
    </w:p>
    <w:p w:rsidR="00F749A1" w:rsidRPr="00887C90" w:rsidRDefault="0084272A" w:rsidP="00EA7481">
      <w:pPr>
        <w:pStyle w:val="NormalWeb"/>
        <w:spacing w:before="0" w:beforeAutospacing="0" w:after="0" w:afterAutospacing="0"/>
        <w:ind w:left="2268"/>
        <w:jc w:val="both"/>
        <w:rPr>
          <w:rFonts w:eastAsiaTheme="minorHAnsi"/>
          <w:sz w:val="22"/>
          <w:lang w:eastAsia="en-US"/>
        </w:rPr>
      </w:pPr>
      <w:r w:rsidRPr="00EA7481">
        <w:rPr>
          <w:rFonts w:eastAsiaTheme="minorHAnsi"/>
          <w:sz w:val="22"/>
          <w:lang w:eastAsia="en-US"/>
        </w:rPr>
        <w:t>Ao longo de todos esses anos, vimos surgir um grande número de IG, ou seja, nomes geográf</w:t>
      </w:r>
      <w:r w:rsidR="00206E57" w:rsidRPr="00EA7481">
        <w:rPr>
          <w:rFonts w:eastAsiaTheme="minorHAnsi"/>
          <w:sz w:val="22"/>
          <w:lang w:eastAsia="en-US"/>
        </w:rPr>
        <w:t>i</w:t>
      </w:r>
      <w:r w:rsidRPr="00EA7481">
        <w:rPr>
          <w:rFonts w:eastAsiaTheme="minorHAnsi"/>
          <w:sz w:val="22"/>
          <w:lang w:eastAsia="en-US"/>
        </w:rPr>
        <w:t xml:space="preserve">cos que indicam uma origem renomada de um determinado produto: além do Vinho do Porto, podemos citar os casos do vinho espumante da região de </w:t>
      </w:r>
      <w:proofErr w:type="spellStart"/>
      <w:r w:rsidRPr="00EA7481">
        <w:rPr>
          <w:rFonts w:eastAsiaTheme="minorHAnsi"/>
          <w:sz w:val="22"/>
          <w:lang w:eastAsia="en-US"/>
        </w:rPr>
        <w:t>Champagne</w:t>
      </w:r>
      <w:proofErr w:type="spellEnd"/>
      <w:r w:rsidRPr="00EA7481">
        <w:rPr>
          <w:rFonts w:eastAsiaTheme="minorHAnsi"/>
          <w:sz w:val="22"/>
          <w:lang w:eastAsia="en-US"/>
        </w:rPr>
        <w:t xml:space="preserve">, do destilado vínico </w:t>
      </w:r>
      <w:proofErr w:type="spellStart"/>
      <w:r w:rsidRPr="00EA7481">
        <w:rPr>
          <w:rFonts w:eastAsiaTheme="minorHAnsi"/>
          <w:sz w:val="22"/>
          <w:lang w:eastAsia="en-US"/>
        </w:rPr>
        <w:t>Cognac</w:t>
      </w:r>
      <w:proofErr w:type="spellEnd"/>
      <w:r w:rsidRPr="00EA7481">
        <w:rPr>
          <w:rFonts w:eastAsiaTheme="minorHAnsi"/>
          <w:sz w:val="22"/>
          <w:lang w:eastAsia="en-US"/>
        </w:rPr>
        <w:t xml:space="preserve">, o queijo grego Feta, o presunto ou </w:t>
      </w:r>
      <w:proofErr w:type="spellStart"/>
      <w:r w:rsidRPr="00EA7481">
        <w:rPr>
          <w:rFonts w:eastAsiaTheme="minorHAnsi"/>
          <w:sz w:val="22"/>
          <w:lang w:eastAsia="en-US"/>
        </w:rPr>
        <w:t>Prosciutto</w:t>
      </w:r>
      <w:proofErr w:type="spellEnd"/>
      <w:r w:rsidRPr="00EA7481">
        <w:rPr>
          <w:rFonts w:eastAsiaTheme="minorHAnsi"/>
          <w:sz w:val="22"/>
          <w:lang w:eastAsia="en-US"/>
        </w:rPr>
        <w:t xml:space="preserve"> </w:t>
      </w:r>
      <w:proofErr w:type="spellStart"/>
      <w:r w:rsidRPr="00EA7481">
        <w:rPr>
          <w:rFonts w:eastAsiaTheme="minorHAnsi"/>
          <w:sz w:val="22"/>
          <w:lang w:eastAsia="en-US"/>
        </w:rPr>
        <w:t>di</w:t>
      </w:r>
      <w:proofErr w:type="spellEnd"/>
      <w:r w:rsidRPr="00EA7481">
        <w:rPr>
          <w:rFonts w:eastAsiaTheme="minorHAnsi"/>
          <w:sz w:val="22"/>
          <w:lang w:eastAsia="en-US"/>
        </w:rPr>
        <w:t xml:space="preserve"> Parma italiano, o destilado mexicano Tequila, os vinhos americanos de Napa Valley, o presunto de San </w:t>
      </w:r>
      <w:r w:rsidRPr="00887C90">
        <w:rPr>
          <w:rFonts w:eastAsiaTheme="minorHAnsi"/>
          <w:sz w:val="22"/>
          <w:lang w:eastAsia="en-US"/>
        </w:rPr>
        <w:t>Daniel</w:t>
      </w:r>
      <w:r w:rsidR="00F749A1" w:rsidRPr="00887C90">
        <w:rPr>
          <w:rFonts w:eastAsiaTheme="minorHAnsi"/>
          <w:sz w:val="22"/>
          <w:lang w:eastAsia="en-US"/>
        </w:rPr>
        <w:t>e, o Vinho Verde português, etc.</w:t>
      </w:r>
      <w:r w:rsidR="00A154FA" w:rsidRPr="00887C90">
        <w:rPr>
          <w:rFonts w:eastAsiaTheme="minorHAnsi"/>
          <w:sz w:val="22"/>
          <w:lang w:eastAsia="en-US"/>
        </w:rPr>
        <w:t xml:space="preserve"> (CERDAN; BRUCH; SILVA, 2010</w:t>
      </w:r>
      <w:r w:rsidR="007F52F1" w:rsidRPr="00887C90">
        <w:rPr>
          <w:rFonts w:eastAsiaTheme="minorHAnsi"/>
          <w:sz w:val="22"/>
          <w:lang w:eastAsia="en-US"/>
        </w:rPr>
        <w:t xml:space="preserve">, p. </w:t>
      </w:r>
      <w:r w:rsidR="008602F2" w:rsidRPr="00887C90">
        <w:rPr>
          <w:rFonts w:eastAsiaTheme="minorHAnsi"/>
          <w:sz w:val="22"/>
          <w:lang w:eastAsia="en-US"/>
        </w:rPr>
        <w:t>49</w:t>
      </w:r>
      <w:r w:rsidR="00A154FA" w:rsidRPr="00887C90">
        <w:rPr>
          <w:rFonts w:eastAsiaTheme="minorHAnsi"/>
          <w:sz w:val="22"/>
          <w:lang w:eastAsia="en-US"/>
        </w:rPr>
        <w:t>).</w:t>
      </w:r>
    </w:p>
    <w:p w:rsidR="00EA7481" w:rsidRPr="00887C90" w:rsidRDefault="00EA7481" w:rsidP="00EA7481">
      <w:pPr>
        <w:pStyle w:val="NormalWeb"/>
        <w:spacing w:before="0" w:beforeAutospacing="0" w:after="0" w:afterAutospacing="0" w:line="360" w:lineRule="auto"/>
        <w:ind w:left="2268"/>
        <w:jc w:val="both"/>
        <w:rPr>
          <w:rFonts w:eastAsiaTheme="minorHAnsi"/>
          <w:sz w:val="22"/>
          <w:lang w:eastAsia="en-US"/>
        </w:rPr>
      </w:pPr>
    </w:p>
    <w:p w:rsidR="0028779A" w:rsidRPr="00887C90" w:rsidRDefault="00887C90" w:rsidP="00F749A1">
      <w:pPr>
        <w:pStyle w:val="NormalWeb"/>
        <w:spacing w:before="0" w:beforeAutospacing="0" w:after="0" w:afterAutospacing="0" w:line="360" w:lineRule="auto"/>
        <w:ind w:firstLine="709"/>
        <w:jc w:val="both"/>
        <w:rPr>
          <w:rFonts w:eastAsiaTheme="minorHAnsi"/>
          <w:lang w:eastAsia="en-US"/>
        </w:rPr>
      </w:pPr>
      <w:r w:rsidRPr="00887C90">
        <w:rPr>
          <w:rFonts w:eastAsiaTheme="minorHAnsi"/>
          <w:lang w:eastAsia="en-US"/>
        </w:rPr>
        <w:t xml:space="preserve">Com o passar dos anos, as </w:t>
      </w:r>
      <w:proofErr w:type="spellStart"/>
      <w:r w:rsidRPr="00887C90">
        <w:rPr>
          <w:rFonts w:eastAsiaTheme="minorHAnsi"/>
          <w:lang w:eastAsia="en-US"/>
        </w:rPr>
        <w:t>IG</w:t>
      </w:r>
      <w:r w:rsidR="007C1ED2">
        <w:rPr>
          <w:rFonts w:eastAsiaTheme="minorHAnsi"/>
          <w:lang w:eastAsia="en-US"/>
        </w:rPr>
        <w:t>s</w:t>
      </w:r>
      <w:proofErr w:type="spellEnd"/>
      <w:r w:rsidRPr="00887C90">
        <w:rPr>
          <w:rFonts w:eastAsiaTheme="minorHAnsi"/>
          <w:lang w:eastAsia="en-US"/>
        </w:rPr>
        <w:t xml:space="preserve"> tiveram como função, mais</w:t>
      </w:r>
      <w:r w:rsidR="0084272A" w:rsidRPr="00887C90">
        <w:rPr>
          <w:rFonts w:eastAsiaTheme="minorHAnsi"/>
          <w:lang w:eastAsia="en-US"/>
        </w:rPr>
        <w:t xml:space="preserve"> que indicar a </w:t>
      </w:r>
      <w:r w:rsidRPr="00887C90">
        <w:rPr>
          <w:rFonts w:eastAsiaTheme="minorHAnsi"/>
          <w:lang w:eastAsia="en-US"/>
        </w:rPr>
        <w:t>origem</w:t>
      </w:r>
      <w:r w:rsidR="0084272A" w:rsidRPr="00887C90">
        <w:rPr>
          <w:rFonts w:eastAsiaTheme="minorHAnsi"/>
          <w:lang w:eastAsia="en-US"/>
        </w:rPr>
        <w:t xml:space="preserve"> de um produto,</w:t>
      </w:r>
      <w:r w:rsidRPr="00887C90">
        <w:rPr>
          <w:rFonts w:eastAsiaTheme="minorHAnsi"/>
          <w:lang w:eastAsia="en-US"/>
        </w:rPr>
        <w:t xml:space="preserve"> também </w:t>
      </w:r>
      <w:r w:rsidR="0084272A" w:rsidRPr="00887C90">
        <w:rPr>
          <w:rFonts w:eastAsiaTheme="minorHAnsi"/>
          <w:lang w:eastAsia="en-US"/>
        </w:rPr>
        <w:t>garant</w:t>
      </w:r>
      <w:r w:rsidRPr="00887C90">
        <w:rPr>
          <w:rFonts w:eastAsiaTheme="minorHAnsi"/>
          <w:lang w:eastAsia="en-US"/>
        </w:rPr>
        <w:t>em</w:t>
      </w:r>
      <w:r w:rsidR="0084272A" w:rsidRPr="00887C90">
        <w:rPr>
          <w:rFonts w:eastAsiaTheme="minorHAnsi"/>
          <w:lang w:eastAsia="en-US"/>
        </w:rPr>
        <w:t xml:space="preserve"> determinad</w:t>
      </w:r>
      <w:r w:rsidRPr="00887C90">
        <w:rPr>
          <w:rFonts w:eastAsiaTheme="minorHAnsi"/>
          <w:lang w:eastAsia="en-US"/>
        </w:rPr>
        <w:t>o</w:t>
      </w:r>
      <w:r w:rsidR="0084272A" w:rsidRPr="00887C90">
        <w:rPr>
          <w:rFonts w:eastAsiaTheme="minorHAnsi"/>
          <w:lang w:eastAsia="en-US"/>
        </w:rPr>
        <w:t xml:space="preserve">s </w:t>
      </w:r>
      <w:r w:rsidRPr="00887C90">
        <w:rPr>
          <w:rFonts w:eastAsiaTheme="minorHAnsi"/>
          <w:lang w:eastAsia="en-US"/>
        </w:rPr>
        <w:t>atributos</w:t>
      </w:r>
      <w:r w:rsidR="0084272A" w:rsidRPr="00887C90">
        <w:rPr>
          <w:rFonts w:eastAsiaTheme="minorHAnsi"/>
          <w:lang w:eastAsia="en-US"/>
        </w:rPr>
        <w:t xml:space="preserve"> ao produto em </w:t>
      </w:r>
      <w:r w:rsidRPr="00887C90">
        <w:rPr>
          <w:rFonts w:eastAsiaTheme="minorHAnsi"/>
          <w:lang w:eastAsia="en-US"/>
        </w:rPr>
        <w:t>consequência</w:t>
      </w:r>
      <w:r w:rsidR="0084272A" w:rsidRPr="00887C90">
        <w:rPr>
          <w:rFonts w:eastAsiaTheme="minorHAnsi"/>
          <w:lang w:eastAsia="en-US"/>
        </w:rPr>
        <w:t xml:space="preserve"> da sua origem</w:t>
      </w:r>
      <w:r w:rsidRPr="00887C90">
        <w:rPr>
          <w:rFonts w:eastAsiaTheme="minorHAnsi"/>
          <w:lang w:eastAsia="en-US"/>
        </w:rPr>
        <w:t xml:space="preserve">, fazendo com eu esta utilização </w:t>
      </w:r>
      <w:r w:rsidR="0084272A" w:rsidRPr="00887C90">
        <w:rPr>
          <w:rFonts w:eastAsiaTheme="minorHAnsi"/>
          <w:lang w:eastAsia="en-US"/>
        </w:rPr>
        <w:t>t</w:t>
      </w:r>
      <w:r w:rsidRPr="00887C90">
        <w:rPr>
          <w:rFonts w:eastAsiaTheme="minorHAnsi"/>
          <w:lang w:eastAsia="en-US"/>
        </w:rPr>
        <w:t>enha</w:t>
      </w:r>
      <w:r w:rsidR="0084272A" w:rsidRPr="00887C90">
        <w:rPr>
          <w:rFonts w:eastAsiaTheme="minorHAnsi"/>
          <w:lang w:eastAsia="en-US"/>
        </w:rPr>
        <w:t xml:space="preserve"> repercussões</w:t>
      </w:r>
      <w:r w:rsidRPr="00887C90">
        <w:rPr>
          <w:rFonts w:eastAsiaTheme="minorHAnsi"/>
          <w:lang w:eastAsia="en-US"/>
        </w:rPr>
        <w:t xml:space="preserve"> econômicas, </w:t>
      </w:r>
      <w:r w:rsidR="0084272A" w:rsidRPr="00887C90">
        <w:rPr>
          <w:rFonts w:eastAsiaTheme="minorHAnsi"/>
          <w:lang w:eastAsia="en-US"/>
        </w:rPr>
        <w:t>sociais e ambientais</w:t>
      </w:r>
      <w:r w:rsidR="001A206E" w:rsidRPr="00887C90">
        <w:rPr>
          <w:rFonts w:eastAsiaTheme="minorHAnsi"/>
          <w:lang w:eastAsia="en-US"/>
        </w:rPr>
        <w:t xml:space="preserve"> (GURGEL, 2005).</w:t>
      </w:r>
    </w:p>
    <w:p w:rsidR="00B070AB" w:rsidRDefault="00B070AB" w:rsidP="00B070AB">
      <w:pPr>
        <w:pStyle w:val="NormalWeb"/>
        <w:rPr>
          <w:b/>
          <w:color w:val="000000"/>
        </w:rPr>
      </w:pPr>
      <w:r w:rsidRPr="00AA0DBC">
        <w:rPr>
          <w:b/>
          <w:color w:val="000000"/>
        </w:rPr>
        <w:t xml:space="preserve">1.2.2 Espécies de </w:t>
      </w:r>
      <w:r w:rsidR="007C1ED2">
        <w:rPr>
          <w:b/>
          <w:color w:val="000000"/>
        </w:rPr>
        <w:t>I</w:t>
      </w:r>
      <w:r w:rsidRPr="00AA0DBC">
        <w:rPr>
          <w:b/>
          <w:color w:val="000000"/>
        </w:rPr>
        <w:t xml:space="preserve">ndicação </w:t>
      </w:r>
      <w:r w:rsidR="007C1ED2">
        <w:rPr>
          <w:b/>
          <w:color w:val="000000"/>
        </w:rPr>
        <w:t>G</w:t>
      </w:r>
      <w:r w:rsidRPr="00AA0DBC">
        <w:rPr>
          <w:b/>
          <w:color w:val="000000"/>
        </w:rPr>
        <w:t>eográficas</w:t>
      </w:r>
      <w:r w:rsidR="007C1ED2">
        <w:rPr>
          <w:b/>
          <w:color w:val="000000"/>
        </w:rPr>
        <w:t xml:space="preserve"> (</w:t>
      </w:r>
      <w:proofErr w:type="spellStart"/>
      <w:r w:rsidR="007C1ED2">
        <w:rPr>
          <w:b/>
          <w:color w:val="000000"/>
        </w:rPr>
        <w:t>IGs</w:t>
      </w:r>
      <w:proofErr w:type="spellEnd"/>
      <w:r w:rsidR="007C1ED2">
        <w:rPr>
          <w:b/>
          <w:color w:val="000000"/>
        </w:rPr>
        <w:t>)</w:t>
      </w:r>
    </w:p>
    <w:p w:rsidR="009D3D6D" w:rsidRPr="00D778EB" w:rsidRDefault="00B57CE8" w:rsidP="009D3D6D">
      <w:pPr>
        <w:widowControl w:val="0"/>
        <w:suppressAutoHyphens/>
        <w:autoSpaceDN w:val="0"/>
        <w:textAlignment w:val="baseline"/>
        <w:rPr>
          <w:rFonts w:ascii="Times New Roman" w:hAnsi="Times New Roman" w:cs="Times New Roman"/>
        </w:rPr>
      </w:pPr>
      <w:r w:rsidRPr="00B57CE8">
        <w:rPr>
          <w:rFonts w:ascii="Times New Roman" w:hAnsi="Times New Roman" w:cs="Times New Roman"/>
        </w:rPr>
        <w:lastRenderedPageBreak/>
        <w:t xml:space="preserve">De acordo com Costa (2014), </w:t>
      </w:r>
      <w:r w:rsidR="006C6F81">
        <w:rPr>
          <w:rFonts w:ascii="Times New Roman" w:hAnsi="Times New Roman" w:cs="Times New Roman"/>
        </w:rPr>
        <w:t xml:space="preserve">as </w:t>
      </w:r>
      <w:r w:rsidR="007C1ED2">
        <w:rPr>
          <w:rFonts w:ascii="Times New Roman" w:hAnsi="Times New Roman" w:cs="Times New Roman"/>
        </w:rPr>
        <w:t>I</w:t>
      </w:r>
      <w:r w:rsidR="006C6F81">
        <w:rPr>
          <w:rFonts w:ascii="Times New Roman" w:hAnsi="Times New Roman" w:cs="Times New Roman"/>
        </w:rPr>
        <w:t xml:space="preserve">ndicações </w:t>
      </w:r>
      <w:r w:rsidR="007C1ED2">
        <w:rPr>
          <w:rFonts w:ascii="Times New Roman" w:hAnsi="Times New Roman" w:cs="Times New Roman"/>
        </w:rPr>
        <w:t>G</w:t>
      </w:r>
      <w:r w:rsidR="006C6F81">
        <w:rPr>
          <w:rFonts w:ascii="Times New Roman" w:hAnsi="Times New Roman" w:cs="Times New Roman"/>
        </w:rPr>
        <w:t>eográficas</w:t>
      </w:r>
      <w:r w:rsidR="007C1ED2">
        <w:rPr>
          <w:rFonts w:ascii="Times New Roman" w:hAnsi="Times New Roman" w:cs="Times New Roman"/>
        </w:rPr>
        <w:t xml:space="preserve"> (</w:t>
      </w:r>
      <w:proofErr w:type="spellStart"/>
      <w:r w:rsidR="007C1ED2">
        <w:rPr>
          <w:rFonts w:ascii="Times New Roman" w:hAnsi="Times New Roman" w:cs="Times New Roman"/>
        </w:rPr>
        <w:t>IGs</w:t>
      </w:r>
      <w:proofErr w:type="spellEnd"/>
      <w:r w:rsidR="007C1ED2">
        <w:rPr>
          <w:rFonts w:ascii="Times New Roman" w:hAnsi="Times New Roman" w:cs="Times New Roman"/>
        </w:rPr>
        <w:t>)</w:t>
      </w:r>
      <w:r w:rsidR="006C6F81">
        <w:rPr>
          <w:rFonts w:ascii="Times New Roman" w:hAnsi="Times New Roman" w:cs="Times New Roman"/>
        </w:rPr>
        <w:t xml:space="preserve"> podem ser definidas em duas </w:t>
      </w:r>
      <w:r w:rsidR="006C6F81" w:rsidRPr="006C6F81">
        <w:rPr>
          <w:rFonts w:ascii="Times New Roman" w:hAnsi="Times New Roman" w:cs="Times New Roman"/>
        </w:rPr>
        <w:t>vertentes</w:t>
      </w:r>
      <w:r w:rsidR="006C6F81" w:rsidRPr="00072CD2">
        <w:rPr>
          <w:rFonts w:ascii="Times New Roman" w:hAnsi="Times New Roman" w:cs="Times New Roman"/>
        </w:rPr>
        <w:t xml:space="preserve">: </w:t>
      </w:r>
      <w:r w:rsidRPr="00072CD2">
        <w:rPr>
          <w:rFonts w:ascii="Times New Roman" w:hAnsi="Times New Roman" w:cs="Times New Roman"/>
        </w:rPr>
        <w:t>ás denominações de origem e a</w:t>
      </w:r>
      <w:r w:rsidR="009D3D6D" w:rsidRPr="00072CD2">
        <w:rPr>
          <w:rFonts w:ascii="Times New Roman" w:hAnsi="Times New Roman" w:cs="Times New Roman"/>
        </w:rPr>
        <w:t xml:space="preserve"> proteção das indicações de procedência</w:t>
      </w:r>
      <w:r w:rsidR="006C6F81" w:rsidRPr="00072CD2">
        <w:rPr>
          <w:rFonts w:ascii="Times New Roman" w:hAnsi="Times New Roman" w:cs="Times New Roman"/>
        </w:rPr>
        <w:t>, que</w:t>
      </w:r>
      <w:r w:rsidR="009D3D6D" w:rsidRPr="00072CD2">
        <w:rPr>
          <w:rFonts w:ascii="Times New Roman" w:hAnsi="Times New Roman" w:cs="Times New Roman"/>
        </w:rPr>
        <w:t xml:space="preserve"> tem </w:t>
      </w:r>
      <w:r w:rsidR="006C6F81" w:rsidRPr="00072CD2">
        <w:rPr>
          <w:rFonts w:ascii="Times New Roman" w:hAnsi="Times New Roman" w:cs="Times New Roman"/>
        </w:rPr>
        <w:t>c</w:t>
      </w:r>
      <w:r w:rsidR="009D3D6D" w:rsidRPr="00072CD2">
        <w:rPr>
          <w:rFonts w:ascii="Times New Roman" w:hAnsi="Times New Roman" w:cs="Times New Roman"/>
        </w:rPr>
        <w:t>o</w:t>
      </w:r>
      <w:r w:rsidR="006C6F81" w:rsidRPr="00072CD2">
        <w:rPr>
          <w:rFonts w:ascii="Times New Roman" w:hAnsi="Times New Roman" w:cs="Times New Roman"/>
        </w:rPr>
        <w:t>mo foco</w:t>
      </w:r>
      <w:r w:rsidR="009D3D6D" w:rsidRPr="00072CD2">
        <w:rPr>
          <w:rFonts w:ascii="Times New Roman" w:hAnsi="Times New Roman" w:cs="Times New Roman"/>
        </w:rPr>
        <w:t xml:space="preserve"> </w:t>
      </w:r>
      <w:r w:rsidR="00072CD2" w:rsidRPr="00072CD2">
        <w:rPr>
          <w:rFonts w:ascii="Times New Roman" w:hAnsi="Times New Roman" w:cs="Times New Roman"/>
        </w:rPr>
        <w:t>prevenir a produção e veiculação de produtos ou serviços</w:t>
      </w:r>
      <w:r w:rsidR="009D3D6D" w:rsidRPr="00072CD2">
        <w:rPr>
          <w:rFonts w:ascii="Times New Roman" w:hAnsi="Times New Roman" w:cs="Times New Roman"/>
        </w:rPr>
        <w:t xml:space="preserve"> por produtores não </w:t>
      </w:r>
      <w:r w:rsidR="00072CD2" w:rsidRPr="00072CD2">
        <w:rPr>
          <w:rFonts w:ascii="Times New Roman" w:hAnsi="Times New Roman" w:cs="Times New Roman"/>
        </w:rPr>
        <w:t>instituídos</w:t>
      </w:r>
      <w:r w:rsidR="009D3D6D" w:rsidRPr="00072CD2">
        <w:rPr>
          <w:rFonts w:ascii="Times New Roman" w:hAnsi="Times New Roman" w:cs="Times New Roman"/>
        </w:rPr>
        <w:t xml:space="preserve"> no local objeto da proteção. </w:t>
      </w:r>
      <w:r w:rsidR="00072CD2" w:rsidRPr="00072CD2">
        <w:rPr>
          <w:rFonts w:ascii="Times New Roman" w:hAnsi="Times New Roman" w:cs="Times New Roman"/>
        </w:rPr>
        <w:t>“</w:t>
      </w:r>
      <w:r w:rsidR="009D3D6D" w:rsidRPr="00072CD2">
        <w:rPr>
          <w:rFonts w:ascii="Times New Roman" w:hAnsi="Times New Roman" w:cs="Times New Roman"/>
        </w:rPr>
        <w:t>Ressalta-se que a proteção desaparece quando o nome geográfico houver se tornado comum para referenciar o próprio produto ou serviço</w:t>
      </w:r>
      <w:r w:rsidR="00072CD2" w:rsidRPr="00072CD2">
        <w:rPr>
          <w:rFonts w:ascii="Times New Roman" w:hAnsi="Times New Roman" w:cs="Times New Roman"/>
        </w:rPr>
        <w:t>” (COSTA, 2014, p. 16)</w:t>
      </w:r>
      <w:r w:rsidR="009D3D6D" w:rsidRPr="00072CD2">
        <w:rPr>
          <w:rFonts w:ascii="Times New Roman" w:hAnsi="Times New Roman" w:cs="Times New Roman"/>
        </w:rPr>
        <w:t xml:space="preserve">. Conforme </w:t>
      </w:r>
      <w:r w:rsidR="006B19AA" w:rsidRPr="00072CD2">
        <w:rPr>
          <w:rFonts w:ascii="Times New Roman" w:hAnsi="Times New Roman" w:cs="Times New Roman"/>
        </w:rPr>
        <w:t xml:space="preserve">prevê </w:t>
      </w:r>
      <w:r w:rsidR="009D3D6D" w:rsidRPr="00072CD2">
        <w:rPr>
          <w:rFonts w:ascii="Times New Roman" w:hAnsi="Times New Roman" w:cs="Times New Roman"/>
        </w:rPr>
        <w:t>o art. 180º, que dis</w:t>
      </w:r>
      <w:r w:rsidR="006B19AA" w:rsidRPr="00072CD2">
        <w:rPr>
          <w:rFonts w:ascii="Times New Roman" w:hAnsi="Times New Roman" w:cs="Times New Roman"/>
        </w:rPr>
        <w:t>corre a seguinte afirmativa</w:t>
      </w:r>
      <w:r w:rsidR="009D3D6D" w:rsidRPr="00072CD2">
        <w:rPr>
          <w:rFonts w:ascii="Times New Roman" w:hAnsi="Times New Roman" w:cs="Times New Roman"/>
        </w:rPr>
        <w:t>:</w:t>
      </w:r>
      <w:r w:rsidR="009D3D6D" w:rsidRPr="006B19AA">
        <w:rPr>
          <w:rFonts w:ascii="Times New Roman" w:hAnsi="Times New Roman" w:cs="Times New Roman"/>
        </w:rPr>
        <w:t xml:space="preserve"> “quando o nome geográfico hou</w:t>
      </w:r>
      <w:r w:rsidR="009D3D6D" w:rsidRPr="002D7FBF">
        <w:rPr>
          <w:rFonts w:ascii="Times New Roman" w:hAnsi="Times New Roman" w:cs="Times New Roman"/>
        </w:rPr>
        <w:t xml:space="preserve">ver se tornado de uso comum, designado produto ou serviço, </w:t>
      </w:r>
      <w:r w:rsidR="009D3D6D" w:rsidRPr="00D778EB">
        <w:rPr>
          <w:rFonts w:ascii="Times New Roman" w:hAnsi="Times New Roman" w:cs="Times New Roman"/>
        </w:rPr>
        <w:t>não será considerado Indicação Geográfica”</w:t>
      </w:r>
      <w:r w:rsidR="002D7FBF" w:rsidRPr="00D778EB">
        <w:rPr>
          <w:rFonts w:ascii="Times New Roman" w:hAnsi="Times New Roman" w:cs="Times New Roman"/>
        </w:rPr>
        <w:t xml:space="preserve"> (BRASIL, 1996, p. 28)</w:t>
      </w:r>
      <w:r w:rsidR="009D3D6D" w:rsidRPr="00D778EB">
        <w:rPr>
          <w:rFonts w:ascii="Times New Roman" w:hAnsi="Times New Roman" w:cs="Times New Roman"/>
        </w:rPr>
        <w:t xml:space="preserve">. </w:t>
      </w:r>
      <w:r w:rsidR="00D778EB" w:rsidRPr="00D778EB">
        <w:rPr>
          <w:rFonts w:ascii="Times New Roman" w:hAnsi="Times New Roman" w:cs="Times New Roman"/>
        </w:rPr>
        <w:t>Em contrapartida,</w:t>
      </w:r>
      <w:r w:rsidR="009D3D6D" w:rsidRPr="00D778EB">
        <w:rPr>
          <w:rFonts w:ascii="Times New Roman" w:hAnsi="Times New Roman" w:cs="Times New Roman"/>
        </w:rPr>
        <w:t xml:space="preserve"> a legislação internacional</w:t>
      </w:r>
      <w:r w:rsidR="00113940" w:rsidRPr="00D778EB">
        <w:rPr>
          <w:rFonts w:ascii="Times New Roman" w:hAnsi="Times New Roman" w:cs="Times New Roman"/>
        </w:rPr>
        <w:t xml:space="preserve"> </w:t>
      </w:r>
      <w:r w:rsidR="00D778EB" w:rsidRPr="00D778EB">
        <w:rPr>
          <w:rFonts w:ascii="Times New Roman" w:hAnsi="Times New Roman" w:cs="Times New Roman"/>
        </w:rPr>
        <w:t>dispõe tanto na</w:t>
      </w:r>
      <w:r w:rsidR="00113940" w:rsidRPr="00D778EB">
        <w:rPr>
          <w:rFonts w:ascii="Times New Roman" w:hAnsi="Times New Roman" w:cs="Times New Roman"/>
        </w:rPr>
        <w:t xml:space="preserve"> TRIPS, </w:t>
      </w:r>
      <w:r w:rsidR="00D778EB" w:rsidRPr="00D778EB">
        <w:rPr>
          <w:rFonts w:ascii="Times New Roman" w:hAnsi="Times New Roman" w:cs="Times New Roman"/>
        </w:rPr>
        <w:t>quanto</w:t>
      </w:r>
      <w:r w:rsidR="00113940" w:rsidRPr="00D778EB">
        <w:rPr>
          <w:rFonts w:ascii="Times New Roman" w:hAnsi="Times New Roman" w:cs="Times New Roman"/>
        </w:rPr>
        <w:t xml:space="preserve"> no Acordo de Lisboa,</w:t>
      </w:r>
      <w:r w:rsidR="00D778EB" w:rsidRPr="00D778EB">
        <w:rPr>
          <w:rFonts w:ascii="Times New Roman" w:hAnsi="Times New Roman" w:cs="Times New Roman"/>
        </w:rPr>
        <w:t xml:space="preserve"> e</w:t>
      </w:r>
      <w:r w:rsidR="00113940" w:rsidRPr="00D778EB">
        <w:rPr>
          <w:rFonts w:ascii="Times New Roman" w:hAnsi="Times New Roman" w:cs="Times New Roman"/>
        </w:rPr>
        <w:t xml:space="preserve"> na Legislação Francesa</w:t>
      </w:r>
      <w:r w:rsidR="00D778EB" w:rsidRPr="00D778EB">
        <w:rPr>
          <w:rFonts w:ascii="Times New Roman" w:hAnsi="Times New Roman" w:cs="Times New Roman"/>
        </w:rPr>
        <w:t>, que foi modelo para a legislação do Brasil</w:t>
      </w:r>
      <w:r w:rsidR="00113940" w:rsidRPr="00D778EB">
        <w:rPr>
          <w:rFonts w:ascii="Times New Roman" w:hAnsi="Times New Roman" w:cs="Times New Roman"/>
        </w:rPr>
        <w:t xml:space="preserve">, </w:t>
      </w:r>
      <w:r w:rsidR="009D3D6D" w:rsidRPr="00D778EB">
        <w:rPr>
          <w:rFonts w:ascii="Times New Roman" w:hAnsi="Times New Roman" w:cs="Times New Roman"/>
        </w:rPr>
        <w:t xml:space="preserve">onde não </w:t>
      </w:r>
      <w:r w:rsidR="00D778EB" w:rsidRPr="00D778EB">
        <w:rPr>
          <w:rFonts w:ascii="Times New Roman" w:hAnsi="Times New Roman" w:cs="Times New Roman"/>
        </w:rPr>
        <w:t>existe</w:t>
      </w:r>
      <w:r w:rsidR="009D3D6D" w:rsidRPr="00D778EB">
        <w:rPr>
          <w:rFonts w:ascii="Times New Roman" w:hAnsi="Times New Roman" w:cs="Times New Roman"/>
        </w:rPr>
        <w:t xml:space="preserve"> </w:t>
      </w:r>
      <w:r w:rsidR="00D778EB" w:rsidRPr="00D778EB">
        <w:rPr>
          <w:rFonts w:ascii="Times New Roman" w:hAnsi="Times New Roman" w:cs="Times New Roman"/>
        </w:rPr>
        <w:t>presciência</w:t>
      </w:r>
      <w:r w:rsidR="009D3D6D" w:rsidRPr="00D778EB">
        <w:rPr>
          <w:rFonts w:ascii="Times New Roman" w:hAnsi="Times New Roman" w:cs="Times New Roman"/>
        </w:rPr>
        <w:t xml:space="preserve"> de a denominação de origem </w:t>
      </w:r>
      <w:r w:rsidR="00D778EB" w:rsidRPr="00D778EB">
        <w:rPr>
          <w:rFonts w:ascii="Times New Roman" w:hAnsi="Times New Roman" w:cs="Times New Roman"/>
        </w:rPr>
        <w:t>abater-se</w:t>
      </w:r>
      <w:r w:rsidR="00113940" w:rsidRPr="00D778EB">
        <w:rPr>
          <w:rFonts w:ascii="Times New Roman" w:hAnsi="Times New Roman" w:cs="Times New Roman"/>
        </w:rPr>
        <w:t xml:space="preserve"> em domínio público.</w:t>
      </w:r>
    </w:p>
    <w:p w:rsidR="003E317E" w:rsidRPr="003E317E" w:rsidRDefault="003E317E" w:rsidP="003E317E">
      <w:pPr>
        <w:widowControl w:val="0"/>
        <w:suppressAutoHyphens/>
        <w:autoSpaceDN w:val="0"/>
        <w:spacing w:line="240" w:lineRule="auto"/>
        <w:textAlignment w:val="baseline"/>
        <w:rPr>
          <w:rFonts w:ascii="Times New Roman" w:hAnsi="Times New Roman" w:cs="Times New Roman"/>
        </w:rPr>
      </w:pPr>
    </w:p>
    <w:p w:rsidR="003E317E" w:rsidRPr="003E317E" w:rsidRDefault="00113940" w:rsidP="003E317E">
      <w:pPr>
        <w:widowControl w:val="0"/>
        <w:suppressAutoHyphens/>
        <w:autoSpaceDN w:val="0"/>
        <w:spacing w:line="240" w:lineRule="auto"/>
        <w:ind w:left="2268" w:firstLine="0"/>
        <w:textAlignment w:val="baseline"/>
        <w:rPr>
          <w:rFonts w:ascii="Times New Roman" w:hAnsi="Times New Roman" w:cs="Times New Roman"/>
          <w:sz w:val="22"/>
        </w:rPr>
      </w:pPr>
      <w:r w:rsidRPr="003E317E">
        <w:rPr>
          <w:rFonts w:ascii="Times New Roman" w:hAnsi="Times New Roman" w:cs="Times New Roman"/>
          <w:sz w:val="22"/>
        </w:rPr>
        <w:t>O art. 181º protege os produtores originais, evitando o uso indevido da Indicação geográfica como falsa procedência, reforçada pelo exposto no art. 124, X, da mesma lei que permite a fiscalização e o controle a falsas indicações protegendo o próprio consumidor do produto ou serviço</w:t>
      </w:r>
      <w:r w:rsidR="003E317E" w:rsidRPr="003E317E">
        <w:rPr>
          <w:rFonts w:ascii="Times New Roman" w:hAnsi="Times New Roman" w:cs="Times New Roman"/>
          <w:sz w:val="22"/>
        </w:rPr>
        <w:t xml:space="preserve"> (LAGES; LAGARES; BRAGA, 2005, p. 12).</w:t>
      </w:r>
    </w:p>
    <w:p w:rsidR="003E317E" w:rsidRPr="003E317E" w:rsidRDefault="003E317E" w:rsidP="003E317E">
      <w:pPr>
        <w:widowControl w:val="0"/>
        <w:suppressAutoHyphens/>
        <w:autoSpaceDN w:val="0"/>
        <w:ind w:left="2268" w:firstLine="0"/>
        <w:textAlignment w:val="baseline"/>
        <w:rPr>
          <w:rFonts w:ascii="Times New Roman" w:hAnsi="Times New Roman" w:cs="Times New Roman"/>
          <w:sz w:val="22"/>
        </w:rPr>
      </w:pPr>
    </w:p>
    <w:p w:rsidR="00113940" w:rsidRDefault="005153E1" w:rsidP="009D3D6D">
      <w:pPr>
        <w:widowControl w:val="0"/>
        <w:suppressAutoHyphens/>
        <w:autoSpaceDN w:val="0"/>
        <w:textAlignment w:val="baseline"/>
        <w:rPr>
          <w:rFonts w:ascii="Times New Roman" w:hAnsi="Times New Roman" w:cs="Times New Roman"/>
          <w:color w:val="FF0000"/>
        </w:rPr>
      </w:pPr>
      <w:r w:rsidRPr="005153E1">
        <w:rPr>
          <w:rFonts w:ascii="Times New Roman" w:hAnsi="Times New Roman" w:cs="Times New Roman"/>
        </w:rPr>
        <w:t>Ainda de acordo com os mesmos autores, o art. 124, X, pode induzir o consumidor</w:t>
      </w:r>
      <w:r w:rsidR="00113940" w:rsidRPr="005153E1">
        <w:rPr>
          <w:rFonts w:ascii="Times New Roman" w:hAnsi="Times New Roman" w:cs="Times New Roman"/>
        </w:rPr>
        <w:t xml:space="preserve"> ao erro</w:t>
      </w:r>
      <w:r w:rsidRPr="005153E1">
        <w:rPr>
          <w:rFonts w:ascii="Times New Roman" w:hAnsi="Times New Roman" w:cs="Times New Roman"/>
        </w:rPr>
        <w:t>, fazendo com que ele</w:t>
      </w:r>
      <w:r w:rsidR="00113940" w:rsidRPr="005153E1">
        <w:rPr>
          <w:rFonts w:ascii="Times New Roman" w:hAnsi="Times New Roman" w:cs="Times New Roman"/>
        </w:rPr>
        <w:t xml:space="preserve"> adquir</w:t>
      </w:r>
      <w:r w:rsidRPr="005153E1">
        <w:rPr>
          <w:rFonts w:ascii="Times New Roman" w:hAnsi="Times New Roman" w:cs="Times New Roman"/>
        </w:rPr>
        <w:t>a</w:t>
      </w:r>
      <w:r w:rsidR="00113940" w:rsidRPr="005153E1">
        <w:rPr>
          <w:rFonts w:ascii="Times New Roman" w:hAnsi="Times New Roman" w:cs="Times New Roman"/>
        </w:rPr>
        <w:t xml:space="preserve"> </w:t>
      </w:r>
      <w:r w:rsidRPr="005153E1">
        <w:rPr>
          <w:rFonts w:ascii="Times New Roman" w:hAnsi="Times New Roman" w:cs="Times New Roman"/>
        </w:rPr>
        <w:t xml:space="preserve">serviços ou </w:t>
      </w:r>
      <w:r w:rsidR="00113940" w:rsidRPr="005153E1">
        <w:rPr>
          <w:rFonts w:ascii="Times New Roman" w:hAnsi="Times New Roman" w:cs="Times New Roman"/>
        </w:rPr>
        <w:t>produtos com qualidade</w:t>
      </w:r>
      <w:r w:rsidRPr="005153E1">
        <w:rPr>
          <w:rFonts w:ascii="Times New Roman" w:hAnsi="Times New Roman" w:cs="Times New Roman"/>
        </w:rPr>
        <w:t>s</w:t>
      </w:r>
      <w:r w:rsidR="00113940" w:rsidRPr="005153E1">
        <w:rPr>
          <w:rFonts w:ascii="Times New Roman" w:hAnsi="Times New Roman" w:cs="Times New Roman"/>
        </w:rPr>
        <w:t xml:space="preserve"> di</w:t>
      </w:r>
      <w:r w:rsidRPr="005153E1">
        <w:rPr>
          <w:rFonts w:ascii="Times New Roman" w:hAnsi="Times New Roman" w:cs="Times New Roman"/>
        </w:rPr>
        <w:t>ferentes</w:t>
      </w:r>
      <w:r w:rsidR="00113940" w:rsidRPr="005153E1">
        <w:rPr>
          <w:rFonts w:ascii="Times New Roman" w:hAnsi="Times New Roman" w:cs="Times New Roman"/>
        </w:rPr>
        <w:t xml:space="preserve"> do produto </w:t>
      </w:r>
      <w:r w:rsidRPr="005153E1">
        <w:rPr>
          <w:rFonts w:ascii="Times New Roman" w:hAnsi="Times New Roman" w:cs="Times New Roman"/>
        </w:rPr>
        <w:t>demandado</w:t>
      </w:r>
      <w:r w:rsidR="00113940" w:rsidRPr="005153E1">
        <w:rPr>
          <w:rFonts w:ascii="Times New Roman" w:hAnsi="Times New Roman" w:cs="Times New Roman"/>
        </w:rPr>
        <w:t>. D</w:t>
      </w:r>
      <w:r w:rsidRPr="005153E1">
        <w:rPr>
          <w:rFonts w:ascii="Times New Roman" w:hAnsi="Times New Roman" w:cs="Times New Roman"/>
        </w:rPr>
        <w:t>est</w:t>
      </w:r>
      <w:r w:rsidR="00113940" w:rsidRPr="005153E1">
        <w:rPr>
          <w:rFonts w:ascii="Times New Roman" w:hAnsi="Times New Roman" w:cs="Times New Roman"/>
        </w:rPr>
        <w:t xml:space="preserve">a </w:t>
      </w:r>
      <w:r w:rsidRPr="005153E1">
        <w:rPr>
          <w:rFonts w:ascii="Times New Roman" w:hAnsi="Times New Roman" w:cs="Times New Roman"/>
        </w:rPr>
        <w:t>maneira</w:t>
      </w:r>
      <w:r w:rsidR="00113940" w:rsidRPr="005153E1">
        <w:rPr>
          <w:rFonts w:ascii="Times New Roman" w:hAnsi="Times New Roman" w:cs="Times New Roman"/>
        </w:rPr>
        <w:t xml:space="preserve">, </w:t>
      </w:r>
      <w:r w:rsidRPr="005153E1">
        <w:rPr>
          <w:rFonts w:ascii="Times New Roman" w:hAnsi="Times New Roman" w:cs="Times New Roman"/>
        </w:rPr>
        <w:t>artigos 124 e 181, X,</w:t>
      </w:r>
      <w:r w:rsidR="00113940" w:rsidRPr="005153E1">
        <w:rPr>
          <w:rFonts w:ascii="Times New Roman" w:hAnsi="Times New Roman" w:cs="Times New Roman"/>
        </w:rPr>
        <w:t xml:space="preserve"> da Lei de Propriedade Industrial s</w:t>
      </w:r>
      <w:r w:rsidRPr="005153E1">
        <w:rPr>
          <w:rFonts w:ascii="Times New Roman" w:hAnsi="Times New Roman" w:cs="Times New Roman"/>
        </w:rPr>
        <w:t xml:space="preserve">ão </w:t>
      </w:r>
      <w:r w:rsidR="00113940" w:rsidRPr="008421AA">
        <w:rPr>
          <w:rFonts w:ascii="Times New Roman" w:hAnsi="Times New Roman" w:cs="Times New Roman"/>
        </w:rPr>
        <w:t>harmoniza</w:t>
      </w:r>
      <w:r w:rsidRPr="008421AA">
        <w:rPr>
          <w:rFonts w:ascii="Times New Roman" w:hAnsi="Times New Roman" w:cs="Times New Roman"/>
        </w:rPr>
        <w:t>dos a noção</w:t>
      </w:r>
      <w:r w:rsidR="00113940" w:rsidRPr="008421AA">
        <w:rPr>
          <w:rFonts w:ascii="Times New Roman" w:hAnsi="Times New Roman" w:cs="Times New Roman"/>
        </w:rPr>
        <w:t xml:space="preserve"> de publicidade enganosa, </w:t>
      </w:r>
      <w:r w:rsidR="008421AA" w:rsidRPr="008421AA">
        <w:rPr>
          <w:rFonts w:ascii="Times New Roman" w:hAnsi="Times New Roman" w:cs="Times New Roman"/>
        </w:rPr>
        <w:t>disposta</w:t>
      </w:r>
      <w:r w:rsidR="00113940" w:rsidRPr="008421AA">
        <w:rPr>
          <w:rFonts w:ascii="Times New Roman" w:hAnsi="Times New Roman" w:cs="Times New Roman"/>
        </w:rPr>
        <w:t xml:space="preserve"> no Código</w:t>
      </w:r>
      <w:r w:rsidR="008421AA">
        <w:rPr>
          <w:rFonts w:ascii="Times New Roman" w:hAnsi="Times New Roman" w:cs="Times New Roman"/>
        </w:rPr>
        <w:t xml:space="preserve"> de Defesa</w:t>
      </w:r>
      <w:r w:rsidR="00113940" w:rsidRPr="008421AA">
        <w:rPr>
          <w:rFonts w:ascii="Times New Roman" w:hAnsi="Times New Roman" w:cs="Times New Roman"/>
        </w:rPr>
        <w:t xml:space="preserve"> do Consumidor</w:t>
      </w:r>
      <w:r w:rsidR="008421AA">
        <w:rPr>
          <w:rFonts w:ascii="Times New Roman" w:hAnsi="Times New Roman" w:cs="Times New Roman"/>
        </w:rPr>
        <w:t xml:space="preserve"> (CDC)</w:t>
      </w:r>
      <w:r w:rsidR="00113940" w:rsidRPr="008421AA">
        <w:rPr>
          <w:rFonts w:ascii="Times New Roman" w:hAnsi="Times New Roman" w:cs="Times New Roman"/>
        </w:rPr>
        <w:t xml:space="preserve"> no art. 37, § 1º,</w:t>
      </w:r>
      <w:r w:rsidR="00113940">
        <w:rPr>
          <w:rFonts w:ascii="Times New Roman" w:hAnsi="Times New Roman" w:cs="Times New Roman"/>
          <w:color w:val="FF0000"/>
        </w:rPr>
        <w:t xml:space="preserve"> </w:t>
      </w:r>
      <w:r w:rsidR="00113940" w:rsidRPr="008421AA">
        <w:rPr>
          <w:rFonts w:ascii="Times New Roman" w:hAnsi="Times New Roman" w:cs="Times New Roman"/>
        </w:rPr>
        <w:t xml:space="preserve">que </w:t>
      </w:r>
      <w:r w:rsidR="008421AA" w:rsidRPr="008421AA">
        <w:rPr>
          <w:rFonts w:ascii="Times New Roman" w:hAnsi="Times New Roman" w:cs="Times New Roman"/>
        </w:rPr>
        <w:t>prevê como sendo</w:t>
      </w:r>
      <w:r w:rsidR="00113940" w:rsidRPr="008421AA">
        <w:rPr>
          <w:rFonts w:ascii="Times New Roman" w:hAnsi="Times New Roman" w:cs="Times New Roman"/>
        </w:rPr>
        <w:t>:</w:t>
      </w:r>
    </w:p>
    <w:p w:rsidR="007F4424" w:rsidRDefault="007F4424" w:rsidP="007F4424">
      <w:pPr>
        <w:widowControl w:val="0"/>
        <w:suppressAutoHyphens/>
        <w:autoSpaceDN w:val="0"/>
        <w:spacing w:line="240" w:lineRule="auto"/>
        <w:textAlignment w:val="baseline"/>
        <w:rPr>
          <w:rFonts w:ascii="Times New Roman" w:hAnsi="Times New Roman" w:cs="Times New Roman"/>
          <w:color w:val="FF0000"/>
        </w:rPr>
      </w:pPr>
    </w:p>
    <w:p w:rsidR="00113940" w:rsidRPr="008421AA" w:rsidRDefault="008421AA" w:rsidP="007F4424">
      <w:pPr>
        <w:widowControl w:val="0"/>
        <w:suppressAutoHyphens/>
        <w:autoSpaceDN w:val="0"/>
        <w:spacing w:line="240" w:lineRule="auto"/>
        <w:ind w:left="2268" w:firstLine="0"/>
        <w:textAlignment w:val="baseline"/>
        <w:rPr>
          <w:rFonts w:ascii="Times New Roman" w:hAnsi="Times New Roman" w:cs="Times New Roman"/>
          <w:sz w:val="22"/>
        </w:rPr>
      </w:pPr>
      <w:r w:rsidRPr="008421AA">
        <w:rPr>
          <w:rFonts w:ascii="Times New Roman" w:hAnsi="Times New Roman" w:cs="Times New Roman"/>
          <w:sz w:val="22"/>
        </w:rPr>
        <w:t>E</w:t>
      </w:r>
      <w:r w:rsidR="00113940" w:rsidRPr="008421AA">
        <w:rPr>
          <w:rFonts w:ascii="Times New Roman" w:hAnsi="Times New Roman" w:cs="Times New Roman"/>
          <w:sz w:val="22"/>
        </w:rPr>
        <w:t xml:space="preserve">nganosa qualquer modalidade de informação ou comunicação de caráter </w:t>
      </w:r>
      <w:r w:rsidR="002D7FBF" w:rsidRPr="008421AA">
        <w:rPr>
          <w:rFonts w:ascii="Times New Roman" w:hAnsi="Times New Roman" w:cs="Times New Roman"/>
          <w:sz w:val="22"/>
        </w:rPr>
        <w:t>público, inteiro ou parcialmente falso</w:t>
      </w:r>
      <w:r w:rsidR="00113940" w:rsidRPr="008421AA">
        <w:rPr>
          <w:rFonts w:ascii="Times New Roman" w:hAnsi="Times New Roman" w:cs="Times New Roman"/>
          <w:sz w:val="22"/>
        </w:rPr>
        <w:t>, ou, por qualquer outro modo, mesmo por omissão, capaz de induzir um erro o consumidor a respeito da natureza, característica, qualidade, quantidade, propriedade, origem, preço e quaisquer outros dados sobre os produtos</w:t>
      </w:r>
      <w:r w:rsidRPr="008421AA">
        <w:rPr>
          <w:rFonts w:ascii="Times New Roman" w:hAnsi="Times New Roman" w:cs="Times New Roman"/>
          <w:sz w:val="22"/>
        </w:rPr>
        <w:t xml:space="preserve"> (</w:t>
      </w:r>
      <w:r w:rsidR="007C3AB2">
        <w:rPr>
          <w:rFonts w:ascii="Times New Roman" w:hAnsi="Times New Roman" w:cs="Times New Roman"/>
          <w:sz w:val="22"/>
        </w:rPr>
        <w:t>BRASIL</w:t>
      </w:r>
      <w:r w:rsidRPr="008421AA">
        <w:rPr>
          <w:rFonts w:ascii="Times New Roman" w:hAnsi="Times New Roman" w:cs="Times New Roman"/>
          <w:sz w:val="22"/>
        </w:rPr>
        <w:t>, 1990, p. 3)</w:t>
      </w:r>
      <w:r w:rsidR="00113940" w:rsidRPr="008421AA">
        <w:rPr>
          <w:rFonts w:ascii="Times New Roman" w:hAnsi="Times New Roman" w:cs="Times New Roman"/>
          <w:sz w:val="22"/>
        </w:rPr>
        <w:t>.</w:t>
      </w:r>
    </w:p>
    <w:p w:rsidR="007F4424" w:rsidRDefault="007F4424" w:rsidP="007F4424">
      <w:pPr>
        <w:widowControl w:val="0"/>
        <w:suppressAutoHyphens/>
        <w:autoSpaceDN w:val="0"/>
        <w:ind w:left="2268" w:firstLine="0"/>
        <w:textAlignment w:val="baseline"/>
        <w:rPr>
          <w:rFonts w:ascii="Times New Roman" w:hAnsi="Times New Roman" w:cs="Times New Roman"/>
          <w:color w:val="FF0000"/>
        </w:rPr>
      </w:pPr>
    </w:p>
    <w:p w:rsidR="00113940" w:rsidRDefault="00113940" w:rsidP="009D3D6D">
      <w:pPr>
        <w:widowControl w:val="0"/>
        <w:suppressAutoHyphens/>
        <w:autoSpaceDN w:val="0"/>
        <w:textAlignment w:val="baseline"/>
        <w:rPr>
          <w:rFonts w:ascii="Times New Roman" w:hAnsi="Times New Roman" w:cs="Times New Roman"/>
        </w:rPr>
      </w:pPr>
      <w:r w:rsidRPr="00113940">
        <w:rPr>
          <w:rFonts w:ascii="Times New Roman" w:hAnsi="Times New Roman" w:cs="Times New Roman"/>
        </w:rPr>
        <w:t xml:space="preserve">Desta forma, </w:t>
      </w:r>
      <w:r w:rsidR="00F1602C">
        <w:rPr>
          <w:rFonts w:ascii="Times New Roman" w:hAnsi="Times New Roman" w:cs="Times New Roman"/>
        </w:rPr>
        <w:t xml:space="preserve">de acordo com Lages, Lagares e Braga (2005), </w:t>
      </w:r>
      <w:r w:rsidRPr="00113940">
        <w:rPr>
          <w:rFonts w:ascii="Times New Roman" w:hAnsi="Times New Roman" w:cs="Times New Roman"/>
        </w:rPr>
        <w:t>a IG confere uma identidade própria ao produto/serviço relacionado às suas procedências ou sua origem, proporcionando a certeza da qualidade do</w:t>
      </w:r>
      <w:r>
        <w:rPr>
          <w:rFonts w:ascii="Times New Roman" w:hAnsi="Times New Roman" w:cs="Times New Roman"/>
        </w:rPr>
        <w:t>s</w:t>
      </w:r>
      <w:r w:rsidRPr="00113940">
        <w:rPr>
          <w:rFonts w:ascii="Times New Roman" w:hAnsi="Times New Roman" w:cs="Times New Roman"/>
        </w:rPr>
        <w:t xml:space="preserve"> serviço</w:t>
      </w:r>
      <w:r>
        <w:rPr>
          <w:rFonts w:ascii="Times New Roman" w:hAnsi="Times New Roman" w:cs="Times New Roman"/>
        </w:rPr>
        <w:t>s</w:t>
      </w:r>
      <w:r w:rsidRPr="00113940">
        <w:rPr>
          <w:rFonts w:ascii="Times New Roman" w:hAnsi="Times New Roman" w:cs="Times New Roman"/>
        </w:rPr>
        <w:t xml:space="preserve"> ou produto</w:t>
      </w:r>
      <w:r>
        <w:rPr>
          <w:rFonts w:ascii="Times New Roman" w:hAnsi="Times New Roman" w:cs="Times New Roman"/>
        </w:rPr>
        <w:t>s</w:t>
      </w:r>
      <w:r w:rsidRPr="00113940">
        <w:rPr>
          <w:rFonts w:ascii="Times New Roman" w:hAnsi="Times New Roman" w:cs="Times New Roman"/>
        </w:rPr>
        <w:t xml:space="preserve"> ofertados aos consumidores.</w:t>
      </w:r>
    </w:p>
    <w:p w:rsidR="00B070AB" w:rsidRDefault="00B070AB" w:rsidP="00113940">
      <w:pPr>
        <w:pStyle w:val="NormalWeb"/>
        <w:rPr>
          <w:color w:val="000000"/>
        </w:rPr>
      </w:pPr>
      <w:r w:rsidRPr="00AA0DBC">
        <w:rPr>
          <w:color w:val="000000"/>
        </w:rPr>
        <w:t xml:space="preserve">1.2.2.1 Indicação de </w:t>
      </w:r>
      <w:r w:rsidR="00AE717D">
        <w:rPr>
          <w:color w:val="000000"/>
        </w:rPr>
        <w:t>P</w:t>
      </w:r>
      <w:r w:rsidRPr="00AA0DBC">
        <w:rPr>
          <w:color w:val="000000"/>
        </w:rPr>
        <w:t>rocedência</w:t>
      </w:r>
    </w:p>
    <w:p w:rsidR="00F636B1" w:rsidRPr="00FF73D6" w:rsidRDefault="00FF73D6" w:rsidP="00F636B1">
      <w:pPr>
        <w:widowControl w:val="0"/>
        <w:suppressAutoHyphens/>
        <w:autoSpaceDN w:val="0"/>
        <w:ind w:firstLine="708"/>
        <w:textAlignment w:val="baseline"/>
        <w:rPr>
          <w:rFonts w:ascii="Times New Roman" w:hAnsi="Times New Roman" w:cs="Times New Roman"/>
        </w:rPr>
      </w:pPr>
      <w:r w:rsidRPr="00FF73D6">
        <w:rPr>
          <w:rFonts w:ascii="Times New Roman" w:hAnsi="Times New Roman" w:cs="Times New Roman"/>
        </w:rPr>
        <w:t>Como aponta a lei de Propriedade Industrial, traz o conceito de</w:t>
      </w:r>
      <w:r w:rsidR="00F636B1" w:rsidRPr="00FF73D6">
        <w:rPr>
          <w:rFonts w:ascii="Times New Roman" w:hAnsi="Times New Roman" w:cs="Times New Roman"/>
        </w:rPr>
        <w:t xml:space="preserve"> Indicação de Procedência (IP) </w:t>
      </w:r>
      <w:r w:rsidRPr="00FF73D6">
        <w:rPr>
          <w:rFonts w:ascii="Times New Roman" w:hAnsi="Times New Roman" w:cs="Times New Roman"/>
        </w:rPr>
        <w:t xml:space="preserve">em seu artigo 177, </w:t>
      </w:r>
      <w:r w:rsidR="00F636B1" w:rsidRPr="00FF73D6">
        <w:rPr>
          <w:rFonts w:ascii="Times New Roman" w:hAnsi="Times New Roman" w:cs="Times New Roman"/>
        </w:rPr>
        <w:t>relaciona</w:t>
      </w:r>
      <w:r w:rsidRPr="00FF73D6">
        <w:rPr>
          <w:rFonts w:ascii="Times New Roman" w:hAnsi="Times New Roman" w:cs="Times New Roman"/>
        </w:rPr>
        <w:t>n</w:t>
      </w:r>
      <w:r w:rsidR="00F636B1" w:rsidRPr="00FF73D6">
        <w:rPr>
          <w:rFonts w:ascii="Times New Roman" w:hAnsi="Times New Roman" w:cs="Times New Roman"/>
        </w:rPr>
        <w:t xml:space="preserve">do </w:t>
      </w:r>
      <w:r w:rsidRPr="00FF73D6">
        <w:rPr>
          <w:rFonts w:ascii="Times New Roman" w:hAnsi="Times New Roman" w:cs="Times New Roman"/>
        </w:rPr>
        <w:t xml:space="preserve">o tema </w:t>
      </w:r>
      <w:r w:rsidR="00F636B1" w:rsidRPr="00FF73D6">
        <w:rPr>
          <w:rFonts w:ascii="Times New Roman" w:hAnsi="Times New Roman" w:cs="Times New Roman"/>
        </w:rPr>
        <w:t>com o fato</w:t>
      </w:r>
      <w:r w:rsidRPr="00FF73D6">
        <w:rPr>
          <w:rFonts w:ascii="Times New Roman" w:hAnsi="Times New Roman" w:cs="Times New Roman"/>
        </w:rPr>
        <w:t>r crucial</w:t>
      </w:r>
      <w:r w:rsidR="00F636B1" w:rsidRPr="00FF73D6">
        <w:rPr>
          <w:rFonts w:ascii="Times New Roman" w:hAnsi="Times New Roman" w:cs="Times New Roman"/>
        </w:rPr>
        <w:t xml:space="preserve"> </w:t>
      </w:r>
      <w:r w:rsidR="000B036C" w:rsidRPr="00FF73D6">
        <w:rPr>
          <w:rFonts w:ascii="Times New Roman" w:hAnsi="Times New Roman" w:cs="Times New Roman"/>
        </w:rPr>
        <w:t>de a região produtora tornar-se</w:t>
      </w:r>
      <w:r w:rsidRPr="00FF73D6">
        <w:rPr>
          <w:rFonts w:ascii="Times New Roman" w:hAnsi="Times New Roman" w:cs="Times New Roman"/>
        </w:rPr>
        <w:t xml:space="preserve"> </w:t>
      </w:r>
      <w:r w:rsidR="00F636B1" w:rsidRPr="00FF73D6">
        <w:rPr>
          <w:rFonts w:ascii="Times New Roman" w:hAnsi="Times New Roman" w:cs="Times New Roman"/>
        </w:rPr>
        <w:t>conhecida, conforme texto abaixo:</w:t>
      </w:r>
    </w:p>
    <w:p w:rsidR="00F636B1" w:rsidRPr="00F636B1" w:rsidRDefault="00F636B1" w:rsidP="00F636B1">
      <w:pPr>
        <w:widowControl w:val="0"/>
        <w:suppressAutoHyphens/>
        <w:autoSpaceDN w:val="0"/>
        <w:spacing w:line="240" w:lineRule="auto"/>
        <w:ind w:firstLine="708"/>
        <w:textAlignment w:val="baseline"/>
        <w:rPr>
          <w:rFonts w:ascii="Times New Roman" w:hAnsi="Times New Roman" w:cs="Times New Roman"/>
          <w:color w:val="FF0000"/>
        </w:rPr>
      </w:pPr>
    </w:p>
    <w:p w:rsidR="00F636B1" w:rsidRPr="00F636B1" w:rsidRDefault="00F636B1" w:rsidP="00F636B1">
      <w:pPr>
        <w:widowControl w:val="0"/>
        <w:suppressAutoHyphens/>
        <w:autoSpaceDN w:val="0"/>
        <w:spacing w:line="240" w:lineRule="auto"/>
        <w:ind w:left="2268" w:firstLine="0"/>
        <w:textAlignment w:val="baseline"/>
        <w:rPr>
          <w:rFonts w:ascii="Times New Roman" w:eastAsia="SimSun" w:hAnsi="Times New Roman" w:cs="Times New Roman"/>
          <w:sz w:val="22"/>
          <w:szCs w:val="20"/>
          <w:lang w:eastAsia="pt-BR"/>
        </w:rPr>
      </w:pPr>
      <w:r w:rsidRPr="00F636B1">
        <w:rPr>
          <w:rFonts w:ascii="Times New Roman" w:eastAsia="SimSun" w:hAnsi="Times New Roman" w:cs="Times New Roman"/>
          <w:sz w:val="22"/>
          <w:szCs w:val="20"/>
          <w:lang w:eastAsia="pt-BR"/>
        </w:rPr>
        <w:t>Art. 177. Considera-se indicação de procedência o nome geográfico de país, cidade, região ou localidade de seu território, que se tenha tornado conhecido como centro de extração, produção ou fabricação de determinado produto ou de prestação de determinado serviço. (BRASIL, 1996</w:t>
      </w:r>
      <w:r w:rsidR="00C356BA">
        <w:rPr>
          <w:rFonts w:ascii="Times New Roman" w:eastAsia="SimSun" w:hAnsi="Times New Roman" w:cs="Times New Roman"/>
          <w:sz w:val="22"/>
          <w:szCs w:val="20"/>
          <w:lang w:eastAsia="pt-BR"/>
        </w:rPr>
        <w:t>, p. 54</w:t>
      </w:r>
      <w:r w:rsidRPr="00F636B1">
        <w:rPr>
          <w:rFonts w:ascii="Times New Roman" w:eastAsia="SimSun" w:hAnsi="Times New Roman" w:cs="Times New Roman"/>
          <w:sz w:val="22"/>
          <w:szCs w:val="20"/>
          <w:lang w:eastAsia="pt-BR"/>
        </w:rPr>
        <w:t>).</w:t>
      </w:r>
    </w:p>
    <w:p w:rsidR="00F636B1" w:rsidRPr="00F44873" w:rsidRDefault="00F636B1" w:rsidP="00F636B1">
      <w:pPr>
        <w:widowControl w:val="0"/>
        <w:suppressAutoHyphens/>
        <w:autoSpaceDN w:val="0"/>
        <w:spacing w:line="240" w:lineRule="auto"/>
        <w:ind w:left="2268"/>
        <w:textAlignment w:val="baseline"/>
        <w:rPr>
          <w:rFonts w:ascii="Times New Roman" w:hAnsi="Times New Roman" w:cs="Times New Roman"/>
        </w:rPr>
      </w:pPr>
    </w:p>
    <w:p w:rsidR="00F636B1" w:rsidRPr="00F44873" w:rsidRDefault="00F44873" w:rsidP="00F636B1">
      <w:pPr>
        <w:widowControl w:val="0"/>
        <w:suppressAutoHyphens/>
        <w:autoSpaceDN w:val="0"/>
        <w:ind w:firstLine="708"/>
        <w:textAlignment w:val="baseline"/>
        <w:rPr>
          <w:rFonts w:ascii="Times New Roman" w:hAnsi="Times New Roman" w:cs="Times New Roman"/>
        </w:rPr>
      </w:pPr>
      <w:r w:rsidRPr="00F44873">
        <w:rPr>
          <w:rFonts w:ascii="Times New Roman" w:hAnsi="Times New Roman" w:cs="Times New Roman"/>
        </w:rPr>
        <w:t xml:space="preserve">Desta maneira, </w:t>
      </w:r>
      <w:r w:rsidR="00F636B1" w:rsidRPr="00F44873">
        <w:rPr>
          <w:rFonts w:ascii="Times New Roman" w:hAnsi="Times New Roman" w:cs="Times New Roman"/>
        </w:rPr>
        <w:t xml:space="preserve">a </w:t>
      </w:r>
      <w:r w:rsidRPr="00F44873">
        <w:rPr>
          <w:rFonts w:ascii="Times New Roman" w:hAnsi="Times New Roman" w:cs="Times New Roman"/>
        </w:rPr>
        <w:t>fundamental</w:t>
      </w:r>
      <w:r w:rsidR="00F636B1" w:rsidRPr="00F44873">
        <w:rPr>
          <w:rFonts w:ascii="Times New Roman" w:hAnsi="Times New Roman" w:cs="Times New Roman"/>
        </w:rPr>
        <w:t xml:space="preserve"> </w:t>
      </w:r>
      <w:r w:rsidRPr="00F44873">
        <w:rPr>
          <w:rFonts w:ascii="Times New Roman" w:hAnsi="Times New Roman" w:cs="Times New Roman"/>
        </w:rPr>
        <w:t>diferenciação</w:t>
      </w:r>
      <w:r w:rsidR="00F636B1" w:rsidRPr="00F44873">
        <w:rPr>
          <w:rFonts w:ascii="Times New Roman" w:hAnsi="Times New Roman" w:cs="Times New Roman"/>
        </w:rPr>
        <w:t xml:space="preserve"> </w:t>
      </w:r>
      <w:r w:rsidRPr="00F44873">
        <w:rPr>
          <w:rFonts w:ascii="Times New Roman" w:hAnsi="Times New Roman" w:cs="Times New Roman"/>
        </w:rPr>
        <w:t>no que se refere à indicação de procedência dad</w:t>
      </w:r>
      <w:r w:rsidR="00F636B1" w:rsidRPr="00F44873">
        <w:rPr>
          <w:rFonts w:ascii="Times New Roman" w:hAnsi="Times New Roman" w:cs="Times New Roman"/>
        </w:rPr>
        <w:t>a</w:t>
      </w:r>
      <w:r w:rsidRPr="00F44873">
        <w:rPr>
          <w:rFonts w:ascii="Times New Roman" w:hAnsi="Times New Roman" w:cs="Times New Roman"/>
        </w:rPr>
        <w:t xml:space="preserve"> à</w:t>
      </w:r>
      <w:r w:rsidR="00F636B1" w:rsidRPr="00F44873">
        <w:rPr>
          <w:rFonts w:ascii="Times New Roman" w:hAnsi="Times New Roman" w:cs="Times New Roman"/>
        </w:rPr>
        <w:t xml:space="preserve"> fama d</w:t>
      </w:r>
      <w:r w:rsidRPr="00F44873">
        <w:rPr>
          <w:rFonts w:ascii="Times New Roman" w:hAnsi="Times New Roman" w:cs="Times New Roman"/>
        </w:rPr>
        <w:t>a</w:t>
      </w:r>
      <w:r w:rsidR="00F636B1" w:rsidRPr="00F44873">
        <w:rPr>
          <w:rFonts w:ascii="Times New Roman" w:hAnsi="Times New Roman" w:cs="Times New Roman"/>
        </w:rPr>
        <w:t xml:space="preserve"> </w:t>
      </w:r>
      <w:r w:rsidRPr="00F44873">
        <w:rPr>
          <w:rFonts w:ascii="Times New Roman" w:hAnsi="Times New Roman" w:cs="Times New Roman"/>
        </w:rPr>
        <w:t>procedência, localidade</w:t>
      </w:r>
      <w:r w:rsidR="00F636B1" w:rsidRPr="00F44873">
        <w:rPr>
          <w:rFonts w:ascii="Times New Roman" w:hAnsi="Times New Roman" w:cs="Times New Roman"/>
        </w:rPr>
        <w:t xml:space="preserve"> ou </w:t>
      </w:r>
      <w:r w:rsidRPr="00F44873">
        <w:rPr>
          <w:rFonts w:ascii="Times New Roman" w:hAnsi="Times New Roman" w:cs="Times New Roman"/>
        </w:rPr>
        <w:t>quão grandemente</w:t>
      </w:r>
      <w:r w:rsidR="00F636B1" w:rsidRPr="00F44873">
        <w:rPr>
          <w:rFonts w:ascii="Times New Roman" w:hAnsi="Times New Roman" w:cs="Times New Roman"/>
        </w:rPr>
        <w:t xml:space="preserve"> aquele serviço </w:t>
      </w:r>
      <w:r w:rsidRPr="00F44873">
        <w:rPr>
          <w:rFonts w:ascii="Times New Roman" w:hAnsi="Times New Roman" w:cs="Times New Roman"/>
        </w:rPr>
        <w:t xml:space="preserve">ou produto </w:t>
      </w:r>
      <w:r w:rsidR="00F636B1" w:rsidRPr="00F44873">
        <w:rPr>
          <w:rFonts w:ascii="Times New Roman" w:hAnsi="Times New Roman" w:cs="Times New Roman"/>
        </w:rPr>
        <w:t xml:space="preserve">tornou-se </w:t>
      </w:r>
      <w:r w:rsidRPr="00F44873">
        <w:rPr>
          <w:rFonts w:ascii="Times New Roman" w:hAnsi="Times New Roman" w:cs="Times New Roman"/>
        </w:rPr>
        <w:t>popular</w:t>
      </w:r>
      <w:r w:rsidR="00F636B1" w:rsidRPr="00F44873">
        <w:rPr>
          <w:rFonts w:ascii="Times New Roman" w:hAnsi="Times New Roman" w:cs="Times New Roman"/>
        </w:rPr>
        <w:t xml:space="preserve"> na região pela </w:t>
      </w:r>
      <w:r w:rsidRPr="00F44873">
        <w:rPr>
          <w:rFonts w:ascii="Times New Roman" w:hAnsi="Times New Roman" w:cs="Times New Roman"/>
        </w:rPr>
        <w:t>sua qualidade ou por seus demais atributos</w:t>
      </w:r>
      <w:r w:rsidR="00F636B1" w:rsidRPr="00F44873">
        <w:rPr>
          <w:rFonts w:ascii="Times New Roman" w:hAnsi="Times New Roman" w:cs="Times New Roman"/>
        </w:rPr>
        <w:t>, destacando</w:t>
      </w:r>
      <w:r w:rsidRPr="00F44873">
        <w:rPr>
          <w:rFonts w:ascii="Times New Roman" w:hAnsi="Times New Roman" w:cs="Times New Roman"/>
        </w:rPr>
        <w:t>-se</w:t>
      </w:r>
      <w:r w:rsidR="00F636B1" w:rsidRPr="00F44873">
        <w:rPr>
          <w:rFonts w:ascii="Times New Roman" w:hAnsi="Times New Roman" w:cs="Times New Roman"/>
        </w:rPr>
        <w:t xml:space="preserve"> </w:t>
      </w:r>
      <w:r w:rsidRPr="00F44873">
        <w:rPr>
          <w:rFonts w:ascii="Times New Roman" w:hAnsi="Times New Roman" w:cs="Times New Roman"/>
        </w:rPr>
        <w:t xml:space="preserve">nesses </w:t>
      </w:r>
      <w:r w:rsidR="00F636B1" w:rsidRPr="00F44873">
        <w:rPr>
          <w:rFonts w:ascii="Times New Roman" w:hAnsi="Times New Roman" w:cs="Times New Roman"/>
        </w:rPr>
        <w:t>nicho</w:t>
      </w:r>
      <w:r w:rsidRPr="00F44873">
        <w:rPr>
          <w:rFonts w:ascii="Times New Roman" w:hAnsi="Times New Roman" w:cs="Times New Roman"/>
        </w:rPr>
        <w:t>s específicos</w:t>
      </w:r>
      <w:r w:rsidR="00501035" w:rsidRPr="00F44873">
        <w:rPr>
          <w:rFonts w:ascii="Times New Roman" w:hAnsi="Times New Roman" w:cs="Times New Roman"/>
        </w:rPr>
        <w:t xml:space="preserve"> (GURGEL, 2005).</w:t>
      </w:r>
    </w:p>
    <w:p w:rsidR="00314DE6" w:rsidRPr="00C5266D" w:rsidRDefault="00C5266D" w:rsidP="00F636B1">
      <w:pPr>
        <w:widowControl w:val="0"/>
        <w:suppressAutoHyphens/>
        <w:autoSpaceDN w:val="0"/>
        <w:ind w:firstLine="708"/>
        <w:textAlignment w:val="baseline"/>
        <w:rPr>
          <w:rFonts w:ascii="Times New Roman" w:hAnsi="Times New Roman" w:cs="Times New Roman"/>
        </w:rPr>
      </w:pPr>
      <w:r w:rsidRPr="00C5266D">
        <w:rPr>
          <w:rFonts w:ascii="Times New Roman" w:hAnsi="Times New Roman" w:cs="Times New Roman"/>
        </w:rPr>
        <w:t>Vale ressaltar</w:t>
      </w:r>
      <w:r w:rsidR="00314DE6" w:rsidRPr="00C5266D">
        <w:rPr>
          <w:rFonts w:ascii="Times New Roman" w:hAnsi="Times New Roman" w:cs="Times New Roman"/>
        </w:rPr>
        <w:t xml:space="preserve"> que</w:t>
      </w:r>
      <w:r w:rsidRPr="00C5266D">
        <w:rPr>
          <w:rFonts w:ascii="Times New Roman" w:hAnsi="Times New Roman" w:cs="Times New Roman"/>
        </w:rPr>
        <w:t>, mesmo com</w:t>
      </w:r>
      <w:r w:rsidR="00314DE6" w:rsidRPr="00C5266D">
        <w:rPr>
          <w:rFonts w:ascii="Times New Roman" w:hAnsi="Times New Roman" w:cs="Times New Roman"/>
        </w:rPr>
        <w:t xml:space="preserve"> o </w:t>
      </w:r>
      <w:r w:rsidRPr="00C5266D">
        <w:rPr>
          <w:rFonts w:ascii="Times New Roman" w:hAnsi="Times New Roman" w:cs="Times New Roman"/>
        </w:rPr>
        <w:t>empenho</w:t>
      </w:r>
      <w:r w:rsidR="00314DE6" w:rsidRPr="00C5266D">
        <w:rPr>
          <w:rFonts w:ascii="Times New Roman" w:hAnsi="Times New Roman" w:cs="Times New Roman"/>
        </w:rPr>
        <w:t xml:space="preserve"> juridicamente </w:t>
      </w:r>
      <w:r w:rsidRPr="00C5266D">
        <w:rPr>
          <w:rFonts w:ascii="Times New Roman" w:hAnsi="Times New Roman" w:cs="Times New Roman"/>
        </w:rPr>
        <w:t>resguardado</w:t>
      </w:r>
      <w:r w:rsidR="00314DE6" w:rsidRPr="00C5266D">
        <w:rPr>
          <w:rFonts w:ascii="Times New Roman" w:hAnsi="Times New Roman" w:cs="Times New Roman"/>
        </w:rPr>
        <w:t xml:space="preserve"> pela lei brasileira </w:t>
      </w:r>
      <w:r w:rsidRPr="00C5266D">
        <w:rPr>
          <w:rFonts w:ascii="Times New Roman" w:hAnsi="Times New Roman" w:cs="Times New Roman"/>
        </w:rPr>
        <w:t>atinente</w:t>
      </w:r>
      <w:r w:rsidR="00314DE6" w:rsidRPr="00C5266D">
        <w:rPr>
          <w:rFonts w:ascii="Times New Roman" w:hAnsi="Times New Roman" w:cs="Times New Roman"/>
        </w:rPr>
        <w:t xml:space="preserve"> à Indicação de Procedência</w:t>
      </w:r>
      <w:r w:rsidRPr="00C5266D">
        <w:rPr>
          <w:rFonts w:ascii="Times New Roman" w:hAnsi="Times New Roman" w:cs="Times New Roman"/>
        </w:rPr>
        <w:t>,</w:t>
      </w:r>
      <w:r w:rsidR="00314DE6" w:rsidRPr="00C5266D">
        <w:rPr>
          <w:rFonts w:ascii="Times New Roman" w:hAnsi="Times New Roman" w:cs="Times New Roman"/>
        </w:rPr>
        <w:t xml:space="preserve"> uma vez que </w:t>
      </w:r>
      <w:r w:rsidRPr="00C5266D">
        <w:rPr>
          <w:rFonts w:ascii="Times New Roman" w:hAnsi="Times New Roman" w:cs="Times New Roman"/>
        </w:rPr>
        <w:t xml:space="preserve">nesta </w:t>
      </w:r>
      <w:r w:rsidR="00314DE6" w:rsidRPr="00C5266D">
        <w:rPr>
          <w:rFonts w:ascii="Times New Roman" w:hAnsi="Times New Roman" w:cs="Times New Roman"/>
        </w:rPr>
        <w:t xml:space="preserve">não </w:t>
      </w:r>
      <w:r w:rsidRPr="00C5266D">
        <w:rPr>
          <w:rFonts w:ascii="Times New Roman" w:hAnsi="Times New Roman" w:cs="Times New Roman"/>
        </w:rPr>
        <w:t>expressa com clareza</w:t>
      </w:r>
      <w:r w:rsidR="00314DE6" w:rsidRPr="00C5266D">
        <w:rPr>
          <w:rFonts w:ascii="Times New Roman" w:hAnsi="Times New Roman" w:cs="Times New Roman"/>
        </w:rPr>
        <w:t xml:space="preserve"> o diferencial </w:t>
      </w:r>
      <w:r w:rsidRPr="00C5266D">
        <w:rPr>
          <w:rFonts w:ascii="Times New Roman" w:hAnsi="Times New Roman" w:cs="Times New Roman"/>
        </w:rPr>
        <w:t>de respectivo</w:t>
      </w:r>
      <w:r w:rsidR="00314DE6" w:rsidRPr="00C5266D">
        <w:rPr>
          <w:rFonts w:ascii="Times New Roman" w:hAnsi="Times New Roman" w:cs="Times New Roman"/>
        </w:rPr>
        <w:t xml:space="preserve"> produto reconhecido geograficamente</w:t>
      </w:r>
      <w:r w:rsidRPr="00C5266D">
        <w:rPr>
          <w:rFonts w:ascii="Times New Roman" w:hAnsi="Times New Roman" w:cs="Times New Roman"/>
        </w:rPr>
        <w:t>, dando margens aos consumidores para diversas interpretações</w:t>
      </w:r>
      <w:r w:rsidR="00FA56E8" w:rsidRPr="00C5266D">
        <w:rPr>
          <w:rFonts w:ascii="Times New Roman" w:hAnsi="Times New Roman" w:cs="Times New Roman"/>
        </w:rPr>
        <w:t xml:space="preserve"> (ZUIN; ZUIN, 2009)</w:t>
      </w:r>
      <w:r w:rsidR="00314DE6" w:rsidRPr="00C5266D">
        <w:rPr>
          <w:rFonts w:ascii="Times New Roman" w:hAnsi="Times New Roman" w:cs="Times New Roman"/>
        </w:rPr>
        <w:t xml:space="preserve">. </w:t>
      </w:r>
    </w:p>
    <w:p w:rsidR="00314DE6" w:rsidRDefault="00314DE6" w:rsidP="00314DE6">
      <w:pPr>
        <w:widowControl w:val="0"/>
        <w:suppressAutoHyphens/>
        <w:autoSpaceDN w:val="0"/>
        <w:spacing w:line="240" w:lineRule="auto"/>
        <w:ind w:firstLine="708"/>
        <w:textAlignment w:val="baseline"/>
        <w:rPr>
          <w:rFonts w:ascii="Times New Roman" w:hAnsi="Times New Roman" w:cs="Times New Roman"/>
          <w:color w:val="FF0000"/>
        </w:rPr>
      </w:pPr>
    </w:p>
    <w:p w:rsidR="00314DE6" w:rsidRPr="00314DE6" w:rsidRDefault="00314DE6" w:rsidP="00314DE6">
      <w:pPr>
        <w:widowControl w:val="0"/>
        <w:suppressAutoHyphens/>
        <w:autoSpaceDN w:val="0"/>
        <w:spacing w:line="240" w:lineRule="auto"/>
        <w:ind w:left="2268" w:firstLine="0"/>
        <w:textAlignment w:val="baseline"/>
        <w:rPr>
          <w:rFonts w:ascii="Times New Roman" w:hAnsi="Times New Roman" w:cs="Times New Roman"/>
          <w:sz w:val="22"/>
        </w:rPr>
      </w:pPr>
      <w:r w:rsidRPr="00314DE6">
        <w:rPr>
          <w:rFonts w:ascii="Times New Roman" w:hAnsi="Times New Roman" w:cs="Times New Roman"/>
          <w:sz w:val="22"/>
        </w:rPr>
        <w:t>Considerando a junção entre o art.177º da LPI, acima descrito, e o art. 7º, inciso 1, item b, da Resolução 075/2000 (INPI), no qual consta que é preciso para o registro de uma IP a comprovação de estrutura de controle sobre os produtores ou prestadores de serviço, como também sobre, o produto ou a prestação de serviço, pode-se notar a confusão conceitual entre IP e DO suscitada pela interpretação do respectivo ato normativo (REIS, 2008, p. 6</w:t>
      </w:r>
      <w:r w:rsidR="00C356BA">
        <w:rPr>
          <w:rFonts w:ascii="Times New Roman" w:hAnsi="Times New Roman" w:cs="Times New Roman"/>
          <w:sz w:val="22"/>
        </w:rPr>
        <w:t>5</w:t>
      </w:r>
      <w:r w:rsidRPr="00314DE6">
        <w:rPr>
          <w:rFonts w:ascii="Times New Roman" w:hAnsi="Times New Roman" w:cs="Times New Roman"/>
          <w:sz w:val="22"/>
        </w:rPr>
        <w:t>).</w:t>
      </w:r>
    </w:p>
    <w:p w:rsidR="00314DE6" w:rsidRPr="00314DE6" w:rsidRDefault="00314DE6" w:rsidP="00314DE6">
      <w:pPr>
        <w:widowControl w:val="0"/>
        <w:suppressAutoHyphens/>
        <w:autoSpaceDN w:val="0"/>
        <w:ind w:left="2268" w:firstLine="0"/>
        <w:textAlignment w:val="baseline"/>
        <w:rPr>
          <w:rFonts w:ascii="Times New Roman" w:hAnsi="Times New Roman" w:cs="Times New Roman"/>
          <w:color w:val="FF0000"/>
          <w:sz w:val="22"/>
        </w:rPr>
      </w:pPr>
    </w:p>
    <w:p w:rsidR="00314DE6" w:rsidRPr="0060359F" w:rsidRDefault="00306232" w:rsidP="00F636B1">
      <w:pPr>
        <w:widowControl w:val="0"/>
        <w:suppressAutoHyphens/>
        <w:autoSpaceDN w:val="0"/>
        <w:ind w:firstLine="708"/>
        <w:textAlignment w:val="baseline"/>
        <w:rPr>
          <w:rFonts w:ascii="Times New Roman" w:hAnsi="Times New Roman" w:cs="Times New Roman"/>
        </w:rPr>
      </w:pPr>
      <w:r w:rsidRPr="00306232">
        <w:rPr>
          <w:rFonts w:ascii="Times New Roman" w:hAnsi="Times New Roman" w:cs="Times New Roman"/>
        </w:rPr>
        <w:t>A</w:t>
      </w:r>
      <w:r w:rsidR="00314DE6" w:rsidRPr="00306232">
        <w:rPr>
          <w:rFonts w:ascii="Times New Roman" w:hAnsi="Times New Roman" w:cs="Times New Roman"/>
        </w:rPr>
        <w:t xml:space="preserve"> </w:t>
      </w:r>
      <w:r w:rsidRPr="00306232">
        <w:rPr>
          <w:rFonts w:ascii="Times New Roman" w:hAnsi="Times New Roman" w:cs="Times New Roman"/>
        </w:rPr>
        <w:t xml:space="preserve">vigência </w:t>
      </w:r>
      <w:r w:rsidR="00314DE6" w:rsidRPr="00306232">
        <w:rPr>
          <w:rFonts w:ascii="Times New Roman" w:hAnsi="Times New Roman" w:cs="Times New Roman"/>
        </w:rPr>
        <w:t xml:space="preserve">da Lei nº 9.279/96 pela </w:t>
      </w:r>
      <w:r w:rsidRPr="00306232">
        <w:rPr>
          <w:rFonts w:ascii="Times New Roman" w:hAnsi="Times New Roman" w:cs="Times New Roman"/>
        </w:rPr>
        <w:t>Decisão</w:t>
      </w:r>
      <w:r w:rsidR="00314DE6" w:rsidRPr="00306232">
        <w:rPr>
          <w:rFonts w:ascii="Times New Roman" w:hAnsi="Times New Roman" w:cs="Times New Roman"/>
        </w:rPr>
        <w:t xml:space="preserve"> supra, </w:t>
      </w:r>
      <w:r w:rsidR="00A94977" w:rsidRPr="00306232">
        <w:rPr>
          <w:rFonts w:ascii="Times New Roman" w:hAnsi="Times New Roman" w:cs="Times New Roman"/>
        </w:rPr>
        <w:t>evidencia</w:t>
      </w:r>
      <w:r w:rsidR="00314DE6" w:rsidRPr="00306232">
        <w:rPr>
          <w:rFonts w:ascii="Times New Roman" w:hAnsi="Times New Roman" w:cs="Times New Roman"/>
        </w:rPr>
        <w:t xml:space="preserve"> a obrigatoriedade de</w:t>
      </w:r>
      <w:r w:rsidR="00314DE6" w:rsidRPr="00A94977">
        <w:rPr>
          <w:rFonts w:ascii="Times New Roman" w:hAnsi="Times New Roman" w:cs="Times New Roman"/>
        </w:rPr>
        <w:t xml:space="preserve"> produtos ou</w:t>
      </w:r>
      <w:r w:rsidR="00A94977" w:rsidRPr="00A94977">
        <w:rPr>
          <w:rFonts w:ascii="Times New Roman" w:hAnsi="Times New Roman" w:cs="Times New Roman"/>
        </w:rPr>
        <w:t xml:space="preserve"> serviços </w:t>
      </w:r>
      <w:r w:rsidR="0060359F" w:rsidRPr="00A94977">
        <w:rPr>
          <w:rFonts w:ascii="Times New Roman" w:hAnsi="Times New Roman" w:cs="Times New Roman"/>
        </w:rPr>
        <w:t>serem</w:t>
      </w:r>
      <w:r w:rsidR="00A94977" w:rsidRPr="00A94977">
        <w:rPr>
          <w:rFonts w:ascii="Times New Roman" w:hAnsi="Times New Roman" w:cs="Times New Roman"/>
        </w:rPr>
        <w:t xml:space="preserve"> certificados com uma indicação de procedência para</w:t>
      </w:r>
      <w:r w:rsidR="00314DE6" w:rsidRPr="00A94977">
        <w:rPr>
          <w:rFonts w:ascii="Times New Roman" w:hAnsi="Times New Roman" w:cs="Times New Roman"/>
        </w:rPr>
        <w:t xml:space="preserve"> </w:t>
      </w:r>
      <w:r w:rsidR="00A94977" w:rsidRPr="00A94977">
        <w:rPr>
          <w:rFonts w:ascii="Times New Roman" w:hAnsi="Times New Roman" w:cs="Times New Roman"/>
        </w:rPr>
        <w:t>consentir</w:t>
      </w:r>
      <w:r w:rsidR="00314DE6" w:rsidRPr="00A94977">
        <w:rPr>
          <w:rFonts w:ascii="Times New Roman" w:hAnsi="Times New Roman" w:cs="Times New Roman"/>
        </w:rPr>
        <w:t xml:space="preserve"> </w:t>
      </w:r>
      <w:r w:rsidR="00A94977" w:rsidRPr="00A94977">
        <w:rPr>
          <w:rFonts w:ascii="Times New Roman" w:hAnsi="Times New Roman" w:cs="Times New Roman"/>
        </w:rPr>
        <w:t xml:space="preserve">os </w:t>
      </w:r>
      <w:r w:rsidR="00314DE6" w:rsidRPr="00A94977">
        <w:rPr>
          <w:rFonts w:ascii="Times New Roman" w:hAnsi="Times New Roman" w:cs="Times New Roman"/>
        </w:rPr>
        <w:t xml:space="preserve">parâmetros </w:t>
      </w:r>
      <w:r w:rsidR="00A94977" w:rsidRPr="0060359F">
        <w:rPr>
          <w:rFonts w:ascii="Times New Roman" w:hAnsi="Times New Roman" w:cs="Times New Roman"/>
        </w:rPr>
        <w:t xml:space="preserve">estabelecidos </w:t>
      </w:r>
      <w:r w:rsidR="00314DE6" w:rsidRPr="0060359F">
        <w:rPr>
          <w:rFonts w:ascii="Times New Roman" w:hAnsi="Times New Roman" w:cs="Times New Roman"/>
        </w:rPr>
        <w:t>de qualidade e</w:t>
      </w:r>
      <w:r w:rsidR="0060359F" w:rsidRPr="0060359F">
        <w:rPr>
          <w:rFonts w:ascii="Times New Roman" w:hAnsi="Times New Roman" w:cs="Times New Roman"/>
        </w:rPr>
        <w:t>, por conseguinte</w:t>
      </w:r>
      <w:r w:rsidR="00314DE6" w:rsidRPr="0060359F">
        <w:rPr>
          <w:rFonts w:ascii="Times New Roman" w:hAnsi="Times New Roman" w:cs="Times New Roman"/>
        </w:rPr>
        <w:t xml:space="preserve"> </w:t>
      </w:r>
      <w:r w:rsidR="0060359F" w:rsidRPr="0060359F">
        <w:rPr>
          <w:rFonts w:ascii="Times New Roman" w:hAnsi="Times New Roman" w:cs="Times New Roman"/>
        </w:rPr>
        <w:t>particularidades</w:t>
      </w:r>
      <w:r w:rsidR="00314DE6" w:rsidRPr="0060359F">
        <w:rPr>
          <w:rFonts w:ascii="Times New Roman" w:hAnsi="Times New Roman" w:cs="Times New Roman"/>
        </w:rPr>
        <w:t xml:space="preserve"> que </w:t>
      </w:r>
      <w:r w:rsidR="0060359F" w:rsidRPr="0060359F">
        <w:rPr>
          <w:rFonts w:ascii="Times New Roman" w:hAnsi="Times New Roman" w:cs="Times New Roman"/>
        </w:rPr>
        <w:t>atribuem</w:t>
      </w:r>
      <w:r w:rsidR="00314DE6" w:rsidRPr="0060359F">
        <w:rPr>
          <w:rFonts w:ascii="Times New Roman" w:hAnsi="Times New Roman" w:cs="Times New Roman"/>
        </w:rPr>
        <w:t xml:space="preserve"> aos mesmos </w:t>
      </w:r>
      <w:r w:rsidR="0060359F" w:rsidRPr="0060359F">
        <w:rPr>
          <w:rFonts w:ascii="Times New Roman" w:hAnsi="Times New Roman" w:cs="Times New Roman"/>
        </w:rPr>
        <w:t>sua</w:t>
      </w:r>
      <w:r w:rsidR="00314DE6" w:rsidRPr="0060359F">
        <w:rPr>
          <w:rFonts w:ascii="Times New Roman" w:hAnsi="Times New Roman" w:cs="Times New Roman"/>
        </w:rPr>
        <w:t xml:space="preserve"> reputação, </w:t>
      </w:r>
      <w:r w:rsidR="0060359F" w:rsidRPr="0060359F">
        <w:rPr>
          <w:rFonts w:ascii="Times New Roman" w:hAnsi="Times New Roman" w:cs="Times New Roman"/>
        </w:rPr>
        <w:t>reivindicação</w:t>
      </w:r>
      <w:r w:rsidR="00314DE6" w:rsidRPr="0060359F">
        <w:rPr>
          <w:rFonts w:ascii="Times New Roman" w:hAnsi="Times New Roman" w:cs="Times New Roman"/>
        </w:rPr>
        <w:t xml:space="preserve"> legal</w:t>
      </w:r>
      <w:r w:rsidR="00A94977" w:rsidRPr="0060359F">
        <w:rPr>
          <w:rFonts w:ascii="Times New Roman" w:hAnsi="Times New Roman" w:cs="Times New Roman"/>
        </w:rPr>
        <w:t xml:space="preserve"> para o reconhecimento </w:t>
      </w:r>
      <w:r w:rsidR="0060359F" w:rsidRPr="0060359F">
        <w:rPr>
          <w:rFonts w:ascii="Times New Roman" w:hAnsi="Times New Roman" w:cs="Times New Roman"/>
        </w:rPr>
        <w:t xml:space="preserve">por sua própria definição </w:t>
      </w:r>
      <w:r w:rsidR="00A94977" w:rsidRPr="0060359F">
        <w:rPr>
          <w:rFonts w:ascii="Times New Roman" w:hAnsi="Times New Roman" w:cs="Times New Roman"/>
        </w:rPr>
        <w:t>de uma denominação de origem</w:t>
      </w:r>
      <w:r w:rsidR="0060359F">
        <w:rPr>
          <w:rFonts w:ascii="Times New Roman" w:hAnsi="Times New Roman" w:cs="Times New Roman"/>
        </w:rPr>
        <w:t xml:space="preserve"> (BARBOSA, 2010)</w:t>
      </w:r>
      <w:r w:rsidR="00314DE6" w:rsidRPr="0060359F">
        <w:rPr>
          <w:rFonts w:ascii="Times New Roman" w:hAnsi="Times New Roman" w:cs="Times New Roman"/>
        </w:rPr>
        <w:t>.</w:t>
      </w:r>
    </w:p>
    <w:p w:rsidR="00B070AB" w:rsidRPr="001A21DE" w:rsidRDefault="00B070AB" w:rsidP="00B070AB">
      <w:pPr>
        <w:pStyle w:val="NormalWeb"/>
      </w:pPr>
      <w:r w:rsidRPr="001A21DE">
        <w:t xml:space="preserve">1.2.2.2 Denominação de </w:t>
      </w:r>
      <w:r w:rsidR="007C1ED2">
        <w:t>O</w:t>
      </w:r>
      <w:r w:rsidRPr="001A21DE">
        <w:t>rigem</w:t>
      </w:r>
    </w:p>
    <w:p w:rsidR="0095188F" w:rsidRPr="001A21DE" w:rsidRDefault="00F727C9" w:rsidP="0095188F">
      <w:pPr>
        <w:widowControl w:val="0"/>
        <w:suppressAutoHyphens/>
        <w:autoSpaceDN w:val="0"/>
        <w:ind w:firstLine="708"/>
        <w:textAlignment w:val="baseline"/>
        <w:rPr>
          <w:rFonts w:ascii="Times New Roman" w:hAnsi="Times New Roman" w:cs="Times New Roman"/>
        </w:rPr>
      </w:pPr>
      <w:r w:rsidRPr="001A21DE">
        <w:rPr>
          <w:rFonts w:ascii="Times New Roman" w:hAnsi="Times New Roman" w:cs="Times New Roman"/>
        </w:rPr>
        <w:t>De acordo com a</w:t>
      </w:r>
      <w:r w:rsidR="0095188F" w:rsidRPr="001A21DE">
        <w:rPr>
          <w:rFonts w:ascii="Times New Roman" w:hAnsi="Times New Roman" w:cs="Times New Roman"/>
        </w:rPr>
        <w:t xml:space="preserve"> lei de Propriedade Industrial</w:t>
      </w:r>
      <w:r w:rsidRPr="001A21DE">
        <w:rPr>
          <w:rFonts w:ascii="Times New Roman" w:hAnsi="Times New Roman" w:cs="Times New Roman"/>
        </w:rPr>
        <w:t>,</w:t>
      </w:r>
      <w:r w:rsidR="0095188F" w:rsidRPr="001A21DE">
        <w:rPr>
          <w:rFonts w:ascii="Times New Roman" w:hAnsi="Times New Roman" w:cs="Times New Roman"/>
        </w:rPr>
        <w:t xml:space="preserve"> a Denominação de Origem (DO) está </w:t>
      </w:r>
      <w:r w:rsidR="001A21DE" w:rsidRPr="001A21DE">
        <w:rPr>
          <w:rFonts w:ascii="Times New Roman" w:hAnsi="Times New Roman" w:cs="Times New Roman"/>
        </w:rPr>
        <w:t>conectada</w:t>
      </w:r>
      <w:r w:rsidR="0095188F" w:rsidRPr="001A21DE">
        <w:rPr>
          <w:rFonts w:ascii="Times New Roman" w:hAnsi="Times New Roman" w:cs="Times New Roman"/>
        </w:rPr>
        <w:t xml:space="preserve"> as </w:t>
      </w:r>
      <w:r w:rsidR="001A21DE" w:rsidRPr="001A21DE">
        <w:rPr>
          <w:rFonts w:ascii="Times New Roman" w:hAnsi="Times New Roman" w:cs="Times New Roman"/>
        </w:rPr>
        <w:t xml:space="preserve">características </w:t>
      </w:r>
      <w:r w:rsidR="0095188F" w:rsidRPr="001A21DE">
        <w:rPr>
          <w:rFonts w:ascii="Times New Roman" w:hAnsi="Times New Roman" w:cs="Times New Roman"/>
        </w:rPr>
        <w:t>específic</w:t>
      </w:r>
      <w:r w:rsidR="001A21DE" w:rsidRPr="001A21DE">
        <w:rPr>
          <w:rFonts w:ascii="Times New Roman" w:hAnsi="Times New Roman" w:cs="Times New Roman"/>
        </w:rPr>
        <w:t>a</w:t>
      </w:r>
      <w:r w:rsidR="0095188F" w:rsidRPr="001A21DE">
        <w:rPr>
          <w:rFonts w:ascii="Times New Roman" w:hAnsi="Times New Roman" w:cs="Times New Roman"/>
        </w:rPr>
        <w:t>s da localidade</w:t>
      </w:r>
      <w:r w:rsidR="001A21DE" w:rsidRPr="001A21DE">
        <w:rPr>
          <w:rFonts w:ascii="Times New Roman" w:hAnsi="Times New Roman" w:cs="Times New Roman"/>
        </w:rPr>
        <w:t xml:space="preserve"> em que o produto ou serviço foi produzido</w:t>
      </w:r>
      <w:r w:rsidR="0095188F" w:rsidRPr="001A21DE">
        <w:rPr>
          <w:rFonts w:ascii="Times New Roman" w:hAnsi="Times New Roman" w:cs="Times New Roman"/>
        </w:rPr>
        <w:t xml:space="preserve">, como </w:t>
      </w:r>
      <w:r w:rsidR="001A21DE" w:rsidRPr="001A21DE">
        <w:rPr>
          <w:rFonts w:ascii="Times New Roman" w:hAnsi="Times New Roman" w:cs="Times New Roman"/>
        </w:rPr>
        <w:t>aponta</w:t>
      </w:r>
      <w:r w:rsidR="0095188F" w:rsidRPr="001A21DE">
        <w:rPr>
          <w:rFonts w:ascii="Times New Roman" w:hAnsi="Times New Roman" w:cs="Times New Roman"/>
        </w:rPr>
        <w:t xml:space="preserve"> </w:t>
      </w:r>
      <w:r w:rsidR="001A21DE" w:rsidRPr="001A21DE">
        <w:rPr>
          <w:rFonts w:ascii="Times New Roman" w:hAnsi="Times New Roman" w:cs="Times New Roman"/>
        </w:rPr>
        <w:t>o</w:t>
      </w:r>
      <w:r w:rsidR="0095188F" w:rsidRPr="001A21DE">
        <w:rPr>
          <w:rFonts w:ascii="Times New Roman" w:hAnsi="Times New Roman" w:cs="Times New Roman"/>
        </w:rPr>
        <w:t xml:space="preserve"> artigo 178</w:t>
      </w:r>
      <w:r w:rsidR="001A21DE" w:rsidRPr="001A21DE">
        <w:rPr>
          <w:rFonts w:ascii="Times New Roman" w:hAnsi="Times New Roman" w:cs="Times New Roman"/>
        </w:rPr>
        <w:t>º, abaixo</w:t>
      </w:r>
      <w:r w:rsidR="0095188F" w:rsidRPr="001A21DE">
        <w:rPr>
          <w:rFonts w:ascii="Times New Roman" w:hAnsi="Times New Roman" w:cs="Times New Roman"/>
        </w:rPr>
        <w:t xml:space="preserve">: </w:t>
      </w:r>
    </w:p>
    <w:p w:rsidR="0095188F" w:rsidRPr="0095188F" w:rsidRDefault="0095188F" w:rsidP="0095188F">
      <w:pPr>
        <w:widowControl w:val="0"/>
        <w:suppressAutoHyphens/>
        <w:autoSpaceDN w:val="0"/>
        <w:spacing w:line="240" w:lineRule="auto"/>
        <w:ind w:firstLine="708"/>
        <w:textAlignment w:val="baseline"/>
        <w:rPr>
          <w:rFonts w:ascii="Times New Roman" w:hAnsi="Times New Roman" w:cs="Times New Roman"/>
          <w:color w:val="FF0000"/>
        </w:rPr>
      </w:pPr>
    </w:p>
    <w:p w:rsidR="0095188F" w:rsidRPr="0095188F" w:rsidRDefault="0095188F" w:rsidP="0095188F">
      <w:pPr>
        <w:widowControl w:val="0"/>
        <w:suppressAutoHyphens/>
        <w:autoSpaceDN w:val="0"/>
        <w:spacing w:line="240" w:lineRule="auto"/>
        <w:ind w:left="2268" w:firstLine="0"/>
        <w:textAlignment w:val="baseline"/>
        <w:rPr>
          <w:rFonts w:ascii="Times New Roman" w:eastAsia="SimSun" w:hAnsi="Times New Roman" w:cs="Times New Roman"/>
          <w:sz w:val="22"/>
          <w:szCs w:val="20"/>
          <w:lang w:eastAsia="pt-BR"/>
        </w:rPr>
      </w:pPr>
      <w:r w:rsidRPr="0095188F">
        <w:rPr>
          <w:rFonts w:ascii="Times New Roman" w:eastAsia="SimSun" w:hAnsi="Times New Roman" w:cs="Times New Roman"/>
          <w:sz w:val="22"/>
          <w:szCs w:val="20"/>
          <w:lang w:eastAsia="pt-BR"/>
        </w:rPr>
        <w:t>Art. 178. Considera-se denominação de origem o nome geográfico de país, cidade, região ou localidade de seu território, que designe produto ou serviço cujas qualidades ou características se devam exclusiva ou essencialmente ao meio geográfico, incluídos fatores naturais e humanos</w:t>
      </w:r>
      <w:r w:rsidR="00314DE6">
        <w:rPr>
          <w:rFonts w:ascii="Times New Roman" w:eastAsia="SimSun" w:hAnsi="Times New Roman" w:cs="Times New Roman"/>
          <w:sz w:val="22"/>
          <w:szCs w:val="20"/>
          <w:lang w:eastAsia="pt-BR"/>
        </w:rPr>
        <w:t xml:space="preserve"> (</w:t>
      </w:r>
      <w:r w:rsidR="00C356BA">
        <w:rPr>
          <w:rFonts w:ascii="Times New Roman" w:eastAsia="SimSun" w:hAnsi="Times New Roman" w:cs="Times New Roman"/>
          <w:sz w:val="22"/>
          <w:szCs w:val="20"/>
          <w:lang w:eastAsia="pt-BR"/>
        </w:rPr>
        <w:t>BRASIL, 1996, p. 54</w:t>
      </w:r>
      <w:r w:rsidR="00314DE6">
        <w:rPr>
          <w:rFonts w:ascii="Times New Roman" w:eastAsia="SimSun" w:hAnsi="Times New Roman" w:cs="Times New Roman"/>
          <w:sz w:val="22"/>
          <w:szCs w:val="20"/>
          <w:lang w:eastAsia="pt-BR"/>
        </w:rPr>
        <w:t>)</w:t>
      </w:r>
      <w:r w:rsidRPr="0095188F">
        <w:rPr>
          <w:rFonts w:ascii="Times New Roman" w:eastAsia="SimSun" w:hAnsi="Times New Roman" w:cs="Times New Roman"/>
          <w:sz w:val="22"/>
          <w:szCs w:val="20"/>
          <w:lang w:eastAsia="pt-BR"/>
        </w:rPr>
        <w:t>.</w:t>
      </w:r>
    </w:p>
    <w:p w:rsidR="0095188F" w:rsidRPr="000E6E94" w:rsidRDefault="0095188F" w:rsidP="0095188F">
      <w:pPr>
        <w:widowControl w:val="0"/>
        <w:suppressAutoHyphens/>
        <w:autoSpaceDN w:val="0"/>
        <w:textAlignment w:val="baseline"/>
        <w:rPr>
          <w:rFonts w:ascii="Arial" w:eastAsia="SimSun" w:hAnsi="Arial" w:cs="Arial"/>
          <w:b/>
          <w:lang w:eastAsia="pt-BR"/>
        </w:rPr>
      </w:pPr>
    </w:p>
    <w:p w:rsidR="0095188F" w:rsidRDefault="0095188F" w:rsidP="0095188F">
      <w:pPr>
        <w:widowControl w:val="0"/>
        <w:suppressAutoHyphens/>
        <w:autoSpaceDN w:val="0"/>
        <w:ind w:firstLine="708"/>
        <w:textAlignment w:val="baseline"/>
        <w:rPr>
          <w:rFonts w:ascii="Times New Roman" w:hAnsi="Times New Roman" w:cs="Times New Roman"/>
          <w:color w:val="FF0000"/>
        </w:rPr>
      </w:pPr>
      <w:r w:rsidRPr="009B4A28">
        <w:rPr>
          <w:rFonts w:ascii="Times New Roman" w:hAnsi="Times New Roman" w:cs="Times New Roman"/>
        </w:rPr>
        <w:t xml:space="preserve">Para </w:t>
      </w:r>
      <w:r w:rsidR="009B4A28" w:rsidRPr="009B4A28">
        <w:rPr>
          <w:rFonts w:ascii="Times New Roman" w:hAnsi="Times New Roman" w:cs="Times New Roman"/>
        </w:rPr>
        <w:t>receber o registro de certificaçã</w:t>
      </w:r>
      <w:r w:rsidRPr="009B4A28">
        <w:rPr>
          <w:rFonts w:ascii="Times New Roman" w:hAnsi="Times New Roman" w:cs="Times New Roman"/>
        </w:rPr>
        <w:t xml:space="preserve">o de Denominação de Origem os produtores </w:t>
      </w:r>
      <w:r w:rsidR="009B4A28" w:rsidRPr="009B4A28">
        <w:rPr>
          <w:rFonts w:ascii="Times New Roman" w:hAnsi="Times New Roman" w:cs="Times New Roman"/>
        </w:rPr>
        <w:t>necessitam</w:t>
      </w:r>
      <w:r w:rsidRPr="009B4A28">
        <w:rPr>
          <w:rFonts w:ascii="Times New Roman" w:hAnsi="Times New Roman" w:cs="Times New Roman"/>
        </w:rPr>
        <w:t xml:space="preserve"> </w:t>
      </w:r>
      <w:r w:rsidR="009B4A28" w:rsidRPr="009B4A28">
        <w:rPr>
          <w:rFonts w:ascii="Times New Roman" w:hAnsi="Times New Roman" w:cs="Times New Roman"/>
        </w:rPr>
        <w:t>evidenciar</w:t>
      </w:r>
      <w:r w:rsidRPr="009B4A28">
        <w:rPr>
          <w:rFonts w:ascii="Times New Roman" w:hAnsi="Times New Roman" w:cs="Times New Roman"/>
        </w:rPr>
        <w:t xml:space="preserve"> aspectos regionais que influenciam </w:t>
      </w:r>
      <w:r w:rsidR="009B4A28" w:rsidRPr="009B4A28">
        <w:rPr>
          <w:rFonts w:ascii="Times New Roman" w:hAnsi="Times New Roman" w:cs="Times New Roman"/>
        </w:rPr>
        <w:t>diretamente na</w:t>
      </w:r>
      <w:r w:rsidRPr="009B4A28">
        <w:rPr>
          <w:rFonts w:ascii="Times New Roman" w:hAnsi="Times New Roman" w:cs="Times New Roman"/>
        </w:rPr>
        <w:t xml:space="preserve"> diferenciação </w:t>
      </w:r>
      <w:r w:rsidR="009B4A28" w:rsidRPr="009B4A28">
        <w:rPr>
          <w:rFonts w:ascii="Times New Roman" w:hAnsi="Times New Roman" w:cs="Times New Roman"/>
        </w:rPr>
        <w:t xml:space="preserve">e na qualidade </w:t>
      </w:r>
      <w:r w:rsidRPr="009B4A28">
        <w:rPr>
          <w:rFonts w:ascii="Times New Roman" w:hAnsi="Times New Roman" w:cs="Times New Roman"/>
        </w:rPr>
        <w:t>de seu</w:t>
      </w:r>
      <w:r w:rsidR="009B4A28" w:rsidRPr="009B4A28">
        <w:rPr>
          <w:rFonts w:ascii="Times New Roman" w:hAnsi="Times New Roman" w:cs="Times New Roman"/>
        </w:rPr>
        <w:t>s</w:t>
      </w:r>
      <w:r w:rsidRPr="009B4A28">
        <w:rPr>
          <w:rFonts w:ascii="Times New Roman" w:hAnsi="Times New Roman" w:cs="Times New Roman"/>
        </w:rPr>
        <w:t xml:space="preserve"> produto</w:t>
      </w:r>
      <w:r w:rsidR="009B4A28" w:rsidRPr="009B4A28">
        <w:rPr>
          <w:rFonts w:ascii="Times New Roman" w:hAnsi="Times New Roman" w:cs="Times New Roman"/>
        </w:rPr>
        <w:t>s e serviços</w:t>
      </w:r>
      <w:r w:rsidRPr="009B4A28">
        <w:rPr>
          <w:rFonts w:ascii="Times New Roman" w:hAnsi="Times New Roman" w:cs="Times New Roman"/>
        </w:rPr>
        <w:t xml:space="preserve">, tais </w:t>
      </w:r>
      <w:r w:rsidR="009B4A28" w:rsidRPr="009B4A28">
        <w:rPr>
          <w:rFonts w:ascii="Times New Roman" w:hAnsi="Times New Roman" w:cs="Times New Roman"/>
        </w:rPr>
        <w:t>quais:</w:t>
      </w:r>
      <w:r w:rsidRPr="009B4A28">
        <w:rPr>
          <w:rFonts w:ascii="Times New Roman" w:hAnsi="Times New Roman" w:cs="Times New Roman"/>
        </w:rPr>
        <w:t xml:space="preserve"> altitude, </w:t>
      </w:r>
      <w:r w:rsidR="009B4A28" w:rsidRPr="009B4A28">
        <w:rPr>
          <w:rFonts w:ascii="Times New Roman" w:hAnsi="Times New Roman" w:cs="Times New Roman"/>
        </w:rPr>
        <w:t xml:space="preserve">clima, </w:t>
      </w:r>
      <w:r w:rsidRPr="009B4A28">
        <w:rPr>
          <w:rFonts w:ascii="Times New Roman" w:hAnsi="Times New Roman" w:cs="Times New Roman"/>
        </w:rPr>
        <w:t>vegetação, pasto, e</w:t>
      </w:r>
      <w:r w:rsidR="009B4A28" w:rsidRPr="009B4A28">
        <w:rPr>
          <w:rFonts w:ascii="Times New Roman" w:hAnsi="Times New Roman" w:cs="Times New Roman"/>
        </w:rPr>
        <w:t>tc.</w:t>
      </w:r>
      <w:r w:rsidR="009B4A28">
        <w:t xml:space="preserve"> </w:t>
      </w:r>
      <w:r w:rsidR="009B4A28" w:rsidRPr="003E317E">
        <w:rPr>
          <w:rFonts w:ascii="Times New Roman" w:hAnsi="Times New Roman" w:cs="Times New Roman"/>
          <w:sz w:val="22"/>
        </w:rPr>
        <w:t xml:space="preserve">(LAGES; </w:t>
      </w:r>
      <w:r w:rsidR="009B4A28" w:rsidRPr="003E317E">
        <w:rPr>
          <w:rFonts w:ascii="Times New Roman" w:hAnsi="Times New Roman" w:cs="Times New Roman"/>
          <w:sz w:val="22"/>
        </w:rPr>
        <w:lastRenderedPageBreak/>
        <w:t>LAGARES; BRAGA, 2005</w:t>
      </w:r>
      <w:r w:rsidR="009B4A28">
        <w:rPr>
          <w:rFonts w:ascii="Times New Roman" w:hAnsi="Times New Roman" w:cs="Times New Roman"/>
          <w:sz w:val="22"/>
        </w:rPr>
        <w:t>)</w:t>
      </w:r>
      <w:r w:rsidRPr="0095188F">
        <w:rPr>
          <w:rFonts w:ascii="Times New Roman" w:hAnsi="Times New Roman" w:cs="Times New Roman"/>
          <w:color w:val="FF0000"/>
        </w:rPr>
        <w:t>.</w:t>
      </w:r>
    </w:p>
    <w:p w:rsidR="00AD43AB" w:rsidRPr="0067773E" w:rsidRDefault="00DB24EA" w:rsidP="0095188F">
      <w:pPr>
        <w:widowControl w:val="0"/>
        <w:suppressAutoHyphens/>
        <w:autoSpaceDN w:val="0"/>
        <w:ind w:firstLine="708"/>
        <w:textAlignment w:val="baseline"/>
        <w:rPr>
          <w:rFonts w:ascii="Times New Roman" w:hAnsi="Times New Roman" w:cs="Times New Roman"/>
        </w:rPr>
      </w:pPr>
      <w:r w:rsidRPr="00DB24EA">
        <w:rPr>
          <w:rFonts w:ascii="Times New Roman" w:hAnsi="Times New Roman" w:cs="Times New Roman"/>
        </w:rPr>
        <w:t>“</w:t>
      </w:r>
      <w:r w:rsidR="00AD43AB" w:rsidRPr="00DB24EA">
        <w:rPr>
          <w:rFonts w:ascii="Times New Roman" w:hAnsi="Times New Roman" w:cs="Times New Roman"/>
        </w:rPr>
        <w:t>Quando se trata de denominação de origem, ocorre a necessidade de preenchimento de requisitos de qualidade do tipo que caracterizam o produto determinados pelo INPI e preconizados no art. 182º da atual Lei de Propriedade Industrial</w:t>
      </w:r>
      <w:r w:rsidRPr="00DB24EA">
        <w:rPr>
          <w:rFonts w:ascii="Times New Roman" w:hAnsi="Times New Roman" w:cs="Times New Roman"/>
        </w:rPr>
        <w:t>” (</w:t>
      </w:r>
      <w:r>
        <w:rPr>
          <w:rFonts w:ascii="Times New Roman" w:hAnsi="Times New Roman" w:cs="Times New Roman"/>
        </w:rPr>
        <w:t>ALTMANN, 2010, p. 133</w:t>
      </w:r>
      <w:r w:rsidRPr="00DB24EA">
        <w:rPr>
          <w:rFonts w:ascii="Times New Roman" w:hAnsi="Times New Roman" w:cs="Times New Roman"/>
        </w:rPr>
        <w:t>).</w:t>
      </w:r>
      <w:r w:rsidR="00AD43AB">
        <w:rPr>
          <w:rFonts w:ascii="Times New Roman" w:hAnsi="Times New Roman" w:cs="Times New Roman"/>
          <w:color w:val="FF0000"/>
        </w:rPr>
        <w:t xml:space="preserve"> </w:t>
      </w:r>
      <w:r w:rsidR="0067773E" w:rsidRPr="0067773E">
        <w:rPr>
          <w:rFonts w:ascii="Times New Roman" w:hAnsi="Times New Roman" w:cs="Times New Roman"/>
        </w:rPr>
        <w:t>Requisito</w:t>
      </w:r>
      <w:r w:rsidR="00AD43AB" w:rsidRPr="0067773E">
        <w:rPr>
          <w:rFonts w:ascii="Times New Roman" w:hAnsi="Times New Roman" w:cs="Times New Roman"/>
        </w:rPr>
        <w:t xml:space="preserve"> es</w:t>
      </w:r>
      <w:r w:rsidR="0067773E" w:rsidRPr="0067773E">
        <w:rPr>
          <w:rFonts w:ascii="Times New Roman" w:hAnsi="Times New Roman" w:cs="Times New Roman"/>
        </w:rPr>
        <w:t>te</w:t>
      </w:r>
      <w:r w:rsidR="00AD43AB" w:rsidRPr="0067773E">
        <w:rPr>
          <w:rFonts w:ascii="Times New Roman" w:hAnsi="Times New Roman" w:cs="Times New Roman"/>
        </w:rPr>
        <w:t xml:space="preserve"> de </w:t>
      </w:r>
      <w:r w:rsidR="0067773E" w:rsidRPr="0067773E">
        <w:rPr>
          <w:rFonts w:ascii="Times New Roman" w:hAnsi="Times New Roman" w:cs="Times New Roman"/>
        </w:rPr>
        <w:t>comprovação</w:t>
      </w:r>
      <w:r w:rsidR="00AD43AB" w:rsidRPr="0067773E">
        <w:rPr>
          <w:rFonts w:ascii="Times New Roman" w:hAnsi="Times New Roman" w:cs="Times New Roman"/>
        </w:rPr>
        <w:t xml:space="preserve"> de qualidade não </w:t>
      </w:r>
      <w:r w:rsidR="0067773E" w:rsidRPr="0067773E">
        <w:rPr>
          <w:rFonts w:ascii="Times New Roman" w:hAnsi="Times New Roman" w:cs="Times New Roman"/>
        </w:rPr>
        <w:t>solicitada</w:t>
      </w:r>
      <w:r w:rsidR="0035434B">
        <w:rPr>
          <w:rFonts w:ascii="Times New Roman" w:hAnsi="Times New Roman" w:cs="Times New Roman"/>
        </w:rPr>
        <w:t xml:space="preserve"> quando </w:t>
      </w:r>
      <w:r w:rsidR="00AD43AB" w:rsidRPr="0067773E">
        <w:rPr>
          <w:rFonts w:ascii="Times New Roman" w:hAnsi="Times New Roman" w:cs="Times New Roman"/>
        </w:rPr>
        <w:t xml:space="preserve">os produtos </w:t>
      </w:r>
      <w:r w:rsidR="0035434B">
        <w:rPr>
          <w:rFonts w:ascii="Times New Roman" w:hAnsi="Times New Roman" w:cs="Times New Roman"/>
        </w:rPr>
        <w:t>são categorizados como</w:t>
      </w:r>
      <w:r w:rsidR="00AD43AB" w:rsidRPr="0067773E">
        <w:rPr>
          <w:rFonts w:ascii="Times New Roman" w:hAnsi="Times New Roman" w:cs="Times New Roman"/>
        </w:rPr>
        <w:t xml:space="preserve"> indicação de procedência.</w:t>
      </w:r>
    </w:p>
    <w:p w:rsidR="0095188F" w:rsidRPr="00FE1EE6" w:rsidRDefault="00FE1EE6" w:rsidP="0095188F">
      <w:pPr>
        <w:widowControl w:val="0"/>
        <w:suppressAutoHyphens/>
        <w:autoSpaceDN w:val="0"/>
        <w:ind w:firstLine="708"/>
        <w:textAlignment w:val="baseline"/>
        <w:rPr>
          <w:rFonts w:ascii="Times New Roman" w:hAnsi="Times New Roman" w:cs="Times New Roman"/>
        </w:rPr>
      </w:pPr>
      <w:r w:rsidRPr="00FE1EE6">
        <w:rPr>
          <w:rFonts w:ascii="Times New Roman" w:hAnsi="Times New Roman" w:cs="Times New Roman"/>
        </w:rPr>
        <w:t>É valido ressaltar</w:t>
      </w:r>
      <w:r w:rsidR="0095188F" w:rsidRPr="00FE1EE6">
        <w:rPr>
          <w:rFonts w:ascii="Times New Roman" w:hAnsi="Times New Roman" w:cs="Times New Roman"/>
        </w:rPr>
        <w:t xml:space="preserve"> que com relação ao registro de Denominação de Origem no Brasil em face o registro na Europa </w:t>
      </w:r>
      <w:r w:rsidRPr="00FE1EE6">
        <w:rPr>
          <w:rFonts w:ascii="Times New Roman" w:eastAsia="SimSun" w:hAnsi="Times New Roman" w:cs="Times New Roman"/>
          <w:lang w:eastAsia="pt-BR"/>
        </w:rPr>
        <w:t xml:space="preserve">SILVA, (2014, p. 136) coloca a </w:t>
      </w:r>
      <w:r w:rsidR="0095188F" w:rsidRPr="00FE1EE6">
        <w:rPr>
          <w:rFonts w:ascii="Times New Roman" w:hAnsi="Times New Roman" w:cs="Times New Roman"/>
        </w:rPr>
        <w:t xml:space="preserve">seguinte </w:t>
      </w:r>
      <w:r w:rsidRPr="00FE1EE6">
        <w:rPr>
          <w:rFonts w:ascii="Times New Roman" w:hAnsi="Times New Roman" w:cs="Times New Roman"/>
        </w:rPr>
        <w:t>nota</w:t>
      </w:r>
      <w:r w:rsidR="0095188F" w:rsidRPr="00FE1EE6">
        <w:rPr>
          <w:rFonts w:ascii="Times New Roman" w:hAnsi="Times New Roman" w:cs="Times New Roman"/>
        </w:rPr>
        <w:t>:</w:t>
      </w:r>
    </w:p>
    <w:p w:rsidR="0095188F" w:rsidRPr="0095188F" w:rsidRDefault="0095188F" w:rsidP="0095188F">
      <w:pPr>
        <w:widowControl w:val="0"/>
        <w:suppressAutoHyphens/>
        <w:autoSpaceDN w:val="0"/>
        <w:spacing w:line="240" w:lineRule="auto"/>
        <w:ind w:firstLine="708"/>
        <w:textAlignment w:val="baseline"/>
        <w:rPr>
          <w:rFonts w:ascii="Times New Roman" w:hAnsi="Times New Roman" w:cs="Times New Roman"/>
          <w:color w:val="FF0000"/>
        </w:rPr>
      </w:pPr>
    </w:p>
    <w:p w:rsidR="0095188F" w:rsidRDefault="0095188F" w:rsidP="0095188F">
      <w:pPr>
        <w:widowControl w:val="0"/>
        <w:suppressAutoHyphens/>
        <w:autoSpaceDN w:val="0"/>
        <w:spacing w:line="240" w:lineRule="auto"/>
        <w:ind w:left="2268" w:firstLine="0"/>
        <w:textAlignment w:val="baseline"/>
        <w:rPr>
          <w:rFonts w:ascii="Times New Roman" w:eastAsia="SimSun" w:hAnsi="Times New Roman" w:cs="Times New Roman"/>
          <w:sz w:val="22"/>
          <w:szCs w:val="20"/>
          <w:lang w:eastAsia="pt-BR"/>
        </w:rPr>
      </w:pPr>
      <w:r w:rsidRPr="0095188F">
        <w:rPr>
          <w:rFonts w:ascii="Times New Roman" w:eastAsia="SimSun" w:hAnsi="Times New Roman" w:cs="Times New Roman"/>
          <w:sz w:val="22"/>
          <w:szCs w:val="20"/>
          <w:lang w:eastAsia="pt-BR"/>
        </w:rPr>
        <w:t>O direito brasileiro exige a concorrência dos dois fatores (naturais e humanos). Entretanto, nota-se que a União Europeia tem admitido o registro de denominações de origem cujas qualidades derivam</w:t>
      </w:r>
      <w:r>
        <w:rPr>
          <w:rFonts w:ascii="Times New Roman" w:eastAsia="SimSun" w:hAnsi="Times New Roman" w:cs="Times New Roman"/>
          <w:sz w:val="22"/>
          <w:szCs w:val="20"/>
          <w:lang w:eastAsia="pt-BR"/>
        </w:rPr>
        <w:t xml:space="preserve"> </w:t>
      </w:r>
      <w:r w:rsidRPr="0095188F">
        <w:rPr>
          <w:rFonts w:ascii="Times New Roman" w:eastAsia="SimSun" w:hAnsi="Times New Roman" w:cs="Times New Roman"/>
          <w:sz w:val="22"/>
          <w:szCs w:val="20"/>
          <w:lang w:eastAsia="pt-BR"/>
        </w:rPr>
        <w:t>unicamente de fatores naturais. Já no caso contrário, em que a</w:t>
      </w:r>
      <w:r>
        <w:rPr>
          <w:rFonts w:ascii="Times New Roman" w:eastAsia="SimSun" w:hAnsi="Times New Roman" w:cs="Times New Roman"/>
          <w:sz w:val="22"/>
          <w:szCs w:val="20"/>
          <w:lang w:eastAsia="pt-BR"/>
        </w:rPr>
        <w:t xml:space="preserve"> </w:t>
      </w:r>
      <w:r w:rsidRPr="0095188F">
        <w:rPr>
          <w:rFonts w:ascii="Times New Roman" w:eastAsia="SimSun" w:hAnsi="Times New Roman" w:cs="Times New Roman"/>
          <w:sz w:val="22"/>
          <w:szCs w:val="20"/>
          <w:lang w:eastAsia="pt-BR"/>
        </w:rPr>
        <w:t>tipicidade decorra exclusivamente de fatores humanos, não há dúvida de que essas denominações somente podem ser registradas como indicação de procedência, visto que as técnicas</w:t>
      </w:r>
      <w:r>
        <w:rPr>
          <w:rFonts w:ascii="Times New Roman" w:eastAsia="SimSun" w:hAnsi="Times New Roman" w:cs="Times New Roman"/>
          <w:sz w:val="22"/>
          <w:szCs w:val="20"/>
          <w:lang w:eastAsia="pt-BR"/>
        </w:rPr>
        <w:t xml:space="preserve"> </w:t>
      </w:r>
      <w:r w:rsidRPr="0095188F">
        <w:rPr>
          <w:rFonts w:ascii="Times New Roman" w:eastAsia="SimSun" w:hAnsi="Times New Roman" w:cs="Times New Roman"/>
          <w:sz w:val="22"/>
          <w:szCs w:val="20"/>
          <w:lang w:eastAsia="pt-BR"/>
        </w:rPr>
        <w:t>podem</w:t>
      </w:r>
      <w:r>
        <w:rPr>
          <w:rFonts w:ascii="Times New Roman" w:eastAsia="SimSun" w:hAnsi="Times New Roman" w:cs="Times New Roman"/>
          <w:sz w:val="22"/>
          <w:szCs w:val="20"/>
          <w:lang w:eastAsia="pt-BR"/>
        </w:rPr>
        <w:t xml:space="preserve"> ser </w:t>
      </w:r>
      <w:r w:rsidRPr="0095188F">
        <w:rPr>
          <w:rFonts w:ascii="Times New Roman" w:eastAsia="SimSun" w:hAnsi="Times New Roman" w:cs="Times New Roman"/>
          <w:sz w:val="22"/>
          <w:szCs w:val="20"/>
          <w:lang w:eastAsia="pt-BR"/>
        </w:rPr>
        <w:t>reproduzidas fora desse lugar.</w:t>
      </w:r>
    </w:p>
    <w:p w:rsidR="00AD43AB" w:rsidRPr="0095188F" w:rsidRDefault="00AD43AB" w:rsidP="00AD43AB">
      <w:pPr>
        <w:widowControl w:val="0"/>
        <w:suppressAutoHyphens/>
        <w:autoSpaceDN w:val="0"/>
        <w:ind w:firstLine="0"/>
        <w:textAlignment w:val="baseline"/>
        <w:rPr>
          <w:rFonts w:ascii="Times New Roman" w:eastAsia="SimSun" w:hAnsi="Times New Roman" w:cs="Times New Roman"/>
          <w:sz w:val="22"/>
          <w:szCs w:val="20"/>
          <w:lang w:eastAsia="pt-BR"/>
        </w:rPr>
      </w:pPr>
    </w:p>
    <w:p w:rsidR="0095188F" w:rsidRDefault="007577DB" w:rsidP="00AD43AB">
      <w:pPr>
        <w:pStyle w:val="NormalWeb"/>
        <w:spacing w:before="0" w:beforeAutospacing="0" w:after="0" w:afterAutospacing="0" w:line="360" w:lineRule="auto"/>
        <w:jc w:val="both"/>
        <w:rPr>
          <w:color w:val="FF0000"/>
        </w:rPr>
      </w:pPr>
      <w:r w:rsidRPr="007577DB">
        <w:tab/>
        <w:t>O</w:t>
      </w:r>
      <w:r w:rsidR="00AD43AB" w:rsidRPr="007577DB">
        <w:t xml:space="preserve">s </w:t>
      </w:r>
      <w:r w:rsidRPr="007577DB">
        <w:t>indicativos</w:t>
      </w:r>
      <w:r w:rsidR="00AD43AB" w:rsidRPr="007577DB">
        <w:t xml:space="preserve"> por DO </w:t>
      </w:r>
      <w:r w:rsidRPr="007577DB">
        <w:t>relacionam-se</w:t>
      </w:r>
      <w:r w:rsidR="00AD43AB" w:rsidRPr="007577DB">
        <w:t xml:space="preserve"> às </w:t>
      </w:r>
      <w:r w:rsidRPr="007577DB">
        <w:t>singularidades</w:t>
      </w:r>
      <w:r w:rsidR="00AD43AB" w:rsidRPr="007577DB">
        <w:t xml:space="preserve"> físicas e humanas </w:t>
      </w:r>
      <w:r w:rsidRPr="007577DB">
        <w:t>viventes</w:t>
      </w:r>
      <w:r w:rsidR="00AD43AB" w:rsidRPr="007577DB">
        <w:t xml:space="preserve"> </w:t>
      </w:r>
      <w:r w:rsidRPr="007577DB">
        <w:t xml:space="preserve">em dado </w:t>
      </w:r>
      <w:r w:rsidR="00AD43AB" w:rsidRPr="007577DB">
        <w:t xml:space="preserve">local. </w:t>
      </w:r>
      <w:r w:rsidR="000343BC" w:rsidRPr="007577DB">
        <w:t>“</w:t>
      </w:r>
      <w:r w:rsidR="00AD43AB" w:rsidRPr="007577DB">
        <w:t>Como espécie de indicação geográfica, torna-se uma oportunidade para</w:t>
      </w:r>
      <w:r w:rsidR="00AD43AB" w:rsidRPr="000343BC">
        <w:t xml:space="preserve"> territórios indígenas, quilombolas e locais para resguardar a proteção da origem dos seus produtos e agregar valor aos mesmos</w:t>
      </w:r>
      <w:r w:rsidR="000343BC" w:rsidRPr="000343BC">
        <w:t>” (REIS, 2008, p. 72)</w:t>
      </w:r>
      <w:r w:rsidR="00AD43AB" w:rsidRPr="000343BC">
        <w:t>.</w:t>
      </w:r>
      <w:r w:rsidR="00AD43AB" w:rsidRPr="00AD43AB">
        <w:rPr>
          <w:color w:val="FF0000"/>
        </w:rPr>
        <w:t xml:space="preserve"> </w:t>
      </w:r>
    </w:p>
    <w:p w:rsidR="00AD43AB" w:rsidRDefault="00001EE0" w:rsidP="00AD43AB">
      <w:pPr>
        <w:pStyle w:val="NormalWeb"/>
        <w:spacing w:before="0" w:beforeAutospacing="0" w:after="0" w:afterAutospacing="0" w:line="360" w:lineRule="auto"/>
        <w:ind w:firstLine="708"/>
        <w:jc w:val="both"/>
      </w:pPr>
      <w:r w:rsidRPr="00001EE0">
        <w:t>Assim</w:t>
      </w:r>
      <w:r w:rsidR="00AD43AB" w:rsidRPr="00001EE0">
        <w:t xml:space="preserve">, um produto agrícola </w:t>
      </w:r>
      <w:r w:rsidRPr="00001EE0">
        <w:t>caracterizado como</w:t>
      </w:r>
      <w:r w:rsidR="00AD43AB" w:rsidRPr="00001EE0">
        <w:t xml:space="preserve"> denominação de origem deve</w:t>
      </w:r>
      <w:r w:rsidRPr="00001EE0">
        <w:t>-se</w:t>
      </w:r>
      <w:r w:rsidR="00AD43AB" w:rsidRPr="00001EE0">
        <w:t xml:space="preserve"> </w:t>
      </w:r>
      <w:r w:rsidRPr="00001EE0">
        <w:t xml:space="preserve">a </w:t>
      </w:r>
      <w:r w:rsidR="00AD43AB" w:rsidRPr="00001EE0">
        <w:t>obrigatorie</w:t>
      </w:r>
      <w:r w:rsidRPr="00001EE0">
        <w:t>dade de</w:t>
      </w:r>
      <w:r w:rsidR="00AD43AB" w:rsidRPr="00001EE0">
        <w:t xml:space="preserve"> ser processado</w:t>
      </w:r>
      <w:r w:rsidRPr="00001EE0">
        <w:t>,</w:t>
      </w:r>
      <w:r w:rsidR="00AD43AB" w:rsidRPr="00001EE0">
        <w:t xml:space="preserve"> industrializado</w:t>
      </w:r>
      <w:r w:rsidRPr="00001EE0">
        <w:t xml:space="preserve"> e produzido</w:t>
      </w:r>
      <w:r w:rsidR="00AD43AB" w:rsidRPr="00001EE0">
        <w:t xml:space="preserve"> </w:t>
      </w:r>
      <w:r w:rsidRPr="00001EE0">
        <w:t>em seu</w:t>
      </w:r>
      <w:r w:rsidR="00AD43AB" w:rsidRPr="00001EE0">
        <w:t xml:space="preserve"> território de origem, o que </w:t>
      </w:r>
      <w:r w:rsidRPr="00001EE0">
        <w:t>constitui</w:t>
      </w:r>
      <w:r w:rsidR="00AD43AB" w:rsidRPr="00001EE0">
        <w:t xml:space="preserve"> uma </w:t>
      </w:r>
      <w:r w:rsidRPr="00001EE0">
        <w:t>circunstância</w:t>
      </w:r>
      <w:r w:rsidR="00AD43AB" w:rsidRPr="00001EE0">
        <w:t xml:space="preserve"> de proteção </w:t>
      </w:r>
      <w:r w:rsidRPr="00001EE0">
        <w:t>para o</w:t>
      </w:r>
      <w:r w:rsidR="00AD43AB" w:rsidRPr="00001EE0">
        <w:t xml:space="preserve"> nicho de mercado</w:t>
      </w:r>
      <w:r w:rsidR="00973CE8" w:rsidRPr="00001EE0">
        <w:t xml:space="preserve">. </w:t>
      </w:r>
      <w:r w:rsidR="00A62AAC" w:rsidRPr="00001EE0">
        <w:t>“</w:t>
      </w:r>
      <w:r w:rsidR="00973CE8" w:rsidRPr="00001EE0">
        <w:t>Ou seja, um produto</w:t>
      </w:r>
      <w:r w:rsidR="00973CE8" w:rsidRPr="00A62AAC">
        <w:t xml:space="preserve"> DO não pode ser processado ou industrializado em região distinta daquela que foi produzido</w:t>
      </w:r>
      <w:r w:rsidR="00A62AAC">
        <w:t>”</w:t>
      </w:r>
      <w:r w:rsidR="00A62AAC" w:rsidRPr="00A62AAC">
        <w:t xml:space="preserve"> (ALTMANN, 2010, p. 135)</w:t>
      </w:r>
      <w:r w:rsidR="00973CE8" w:rsidRPr="00A62AAC">
        <w:t>.</w:t>
      </w:r>
    </w:p>
    <w:p w:rsidR="00B54AD9" w:rsidRPr="00AD43AB" w:rsidRDefault="00B54AD9" w:rsidP="00B73C07">
      <w:pPr>
        <w:pStyle w:val="NormalWeb"/>
        <w:spacing w:before="0" w:beforeAutospacing="0" w:after="0" w:afterAutospacing="0"/>
        <w:ind w:firstLine="708"/>
        <w:jc w:val="both"/>
        <w:rPr>
          <w:color w:val="FF0000"/>
        </w:rPr>
      </w:pPr>
    </w:p>
    <w:p w:rsidR="00B070AB" w:rsidRPr="00137641" w:rsidRDefault="00137641" w:rsidP="00137641">
      <w:pPr>
        <w:pStyle w:val="NormalWeb"/>
        <w:numPr>
          <w:ilvl w:val="1"/>
          <w:numId w:val="3"/>
        </w:numPr>
        <w:spacing w:before="0" w:beforeAutospacing="0" w:after="0" w:afterAutospacing="0"/>
        <w:rPr>
          <w:color w:val="000000"/>
        </w:rPr>
      </w:pPr>
      <w:r w:rsidRPr="00137641">
        <w:rPr>
          <w:color w:val="000000"/>
        </w:rPr>
        <w:t>IG NO BRASIL E NA PARAÍBA</w:t>
      </w:r>
    </w:p>
    <w:p w:rsidR="00761432" w:rsidRDefault="00761432" w:rsidP="00B73C07">
      <w:pPr>
        <w:pStyle w:val="NormalWeb"/>
        <w:spacing w:before="0" w:beforeAutospacing="0" w:after="0" w:afterAutospacing="0"/>
        <w:rPr>
          <w:b/>
          <w:color w:val="000000"/>
        </w:rPr>
      </w:pPr>
    </w:p>
    <w:p w:rsidR="00E70CCA" w:rsidRPr="00E70CCA" w:rsidRDefault="0054216E" w:rsidP="00FB5B59">
      <w:pPr>
        <w:pStyle w:val="NormalWeb"/>
        <w:shd w:val="clear" w:color="auto" w:fill="FFFFFF"/>
        <w:spacing w:before="0" w:beforeAutospacing="0" w:after="0" w:afterAutospacing="0" w:line="360" w:lineRule="auto"/>
        <w:ind w:firstLine="709"/>
        <w:jc w:val="both"/>
      </w:pPr>
      <w:r w:rsidRPr="0054216E">
        <w:t xml:space="preserve">No Brasil, as regulamentações das Indicações Geográficas foram estabelecidas recentemente e estão dispostas na </w:t>
      </w:r>
      <w:r w:rsidR="00FB5B59" w:rsidRPr="0054216E">
        <w:t xml:space="preserve">legislação brasileira sobre Propriedade Intelectual, </w:t>
      </w:r>
      <w:r w:rsidRPr="0054216E">
        <w:t>“</w:t>
      </w:r>
      <w:r w:rsidR="00FB5B59" w:rsidRPr="0054216E">
        <w:t>fruto de uma revisão da legislação sobre propriedade intelectual e autoral por conta da ratificação do Brasil ao acordo TRIPS, tendo passado a vigorar desde 1997</w:t>
      </w:r>
      <w:r w:rsidRPr="0054216E">
        <w:t>” (</w:t>
      </w:r>
      <w:r w:rsidRPr="0054216E">
        <w:rPr>
          <w:shd w:val="clear" w:color="auto" w:fill="FFFFFF"/>
        </w:rPr>
        <w:t xml:space="preserve">FROEHLICH, et. al, 2010, p. </w:t>
      </w:r>
      <w:r w:rsidRPr="00E70CCA">
        <w:rPr>
          <w:shd w:val="clear" w:color="auto" w:fill="FFFFFF"/>
        </w:rPr>
        <w:t>12</w:t>
      </w:r>
      <w:r w:rsidRPr="00E70CCA">
        <w:t>)</w:t>
      </w:r>
      <w:r w:rsidR="00FB5B59" w:rsidRPr="00E70CCA">
        <w:t xml:space="preserve">. A Lei nº 9.279 </w:t>
      </w:r>
      <w:r w:rsidR="00E70CCA" w:rsidRPr="00E70CCA">
        <w:t>define</w:t>
      </w:r>
      <w:r w:rsidR="00FB5B59" w:rsidRPr="00E70CCA">
        <w:t xml:space="preserve"> o Instituto Nacional da Propriedade Industrial </w:t>
      </w:r>
      <w:r w:rsidR="00E70CCA" w:rsidRPr="00E70CCA">
        <w:t>– INPI, que é responsável por estabelecer</w:t>
      </w:r>
      <w:r w:rsidR="00FB5B59" w:rsidRPr="00E70CCA">
        <w:t xml:space="preserve"> as </w:t>
      </w:r>
      <w:r w:rsidR="00E70CCA" w:rsidRPr="00E70CCA">
        <w:t xml:space="preserve">condições dos registros das </w:t>
      </w:r>
      <w:proofErr w:type="spellStart"/>
      <w:r w:rsidR="00E70CCA" w:rsidRPr="00E70CCA">
        <w:t>IGs</w:t>
      </w:r>
      <w:proofErr w:type="spellEnd"/>
      <w:r w:rsidR="00E70CCA" w:rsidRPr="00E70CCA">
        <w:t xml:space="preserve"> no país.</w:t>
      </w:r>
    </w:p>
    <w:p w:rsidR="00E70CCA" w:rsidRPr="007F1C36" w:rsidRDefault="00E70CCA" w:rsidP="00E70CCA">
      <w:pPr>
        <w:pStyle w:val="NormalWeb"/>
        <w:shd w:val="clear" w:color="auto" w:fill="FFFFFF"/>
        <w:spacing w:before="0" w:beforeAutospacing="0" w:after="0" w:afterAutospacing="0"/>
        <w:ind w:firstLine="709"/>
        <w:jc w:val="both"/>
      </w:pPr>
    </w:p>
    <w:p w:rsidR="00E70CCA" w:rsidRPr="007F1C36" w:rsidRDefault="00FB5B59" w:rsidP="00E70CCA">
      <w:pPr>
        <w:pStyle w:val="NormalWeb"/>
        <w:shd w:val="clear" w:color="auto" w:fill="FFFFFF"/>
        <w:spacing w:before="0" w:beforeAutospacing="0" w:after="0" w:afterAutospacing="0"/>
        <w:ind w:left="2268"/>
        <w:jc w:val="both"/>
        <w:rPr>
          <w:sz w:val="22"/>
        </w:rPr>
      </w:pPr>
      <w:r w:rsidRPr="007F1C36">
        <w:rPr>
          <w:sz w:val="22"/>
        </w:rPr>
        <w:t xml:space="preserve">Portanto, no Brasil, o INPI é o órgão responsável que, através de suas Resoluções e Atos Normativos, define as normas de procedimentos e os formulários que deverão ser utilizados para o requerimento de registro de </w:t>
      </w:r>
      <w:proofErr w:type="spellStart"/>
      <w:r w:rsidRPr="007F1C36">
        <w:rPr>
          <w:sz w:val="22"/>
        </w:rPr>
        <w:t>IGs</w:t>
      </w:r>
      <w:proofErr w:type="spellEnd"/>
      <w:r w:rsidRPr="007F1C36">
        <w:rPr>
          <w:sz w:val="22"/>
        </w:rPr>
        <w:t xml:space="preserve">. </w:t>
      </w:r>
      <w:r w:rsidRPr="007F1C36">
        <w:rPr>
          <w:sz w:val="22"/>
        </w:rPr>
        <w:lastRenderedPageBreak/>
        <w:t xml:space="preserve">No entanto, a partir de 2005, o Ministério da Agricultura, Pecuária e Abastecimento (MAPA), ganhou as atribuições de fomentar, acompanhar, certificar e controlar os produtos das </w:t>
      </w:r>
      <w:proofErr w:type="spellStart"/>
      <w:r w:rsidRPr="007F1C36">
        <w:rPr>
          <w:sz w:val="22"/>
        </w:rPr>
        <w:t>IGs</w:t>
      </w:r>
      <w:proofErr w:type="spellEnd"/>
      <w:r w:rsidR="00E70CCA" w:rsidRPr="007F1C36">
        <w:rPr>
          <w:sz w:val="22"/>
        </w:rPr>
        <w:t xml:space="preserve"> (VIEIRA; PELLIN, 2013, p. 7)</w:t>
      </w:r>
      <w:r w:rsidRPr="007F1C36">
        <w:rPr>
          <w:sz w:val="22"/>
        </w:rPr>
        <w:t>.</w:t>
      </w:r>
    </w:p>
    <w:p w:rsidR="00E70CCA" w:rsidRPr="007F1C36" w:rsidRDefault="00E70CCA" w:rsidP="00E70CCA">
      <w:pPr>
        <w:pStyle w:val="NormalWeb"/>
        <w:shd w:val="clear" w:color="auto" w:fill="FFFFFF"/>
        <w:spacing w:before="0" w:beforeAutospacing="0" w:after="0" w:afterAutospacing="0" w:line="360" w:lineRule="auto"/>
        <w:ind w:left="2268"/>
        <w:jc w:val="both"/>
        <w:rPr>
          <w:sz w:val="22"/>
        </w:rPr>
      </w:pPr>
    </w:p>
    <w:p w:rsidR="00FB5B59" w:rsidRPr="00A65E0D" w:rsidRDefault="00D84474" w:rsidP="00FB5B59">
      <w:pPr>
        <w:pStyle w:val="NormalWeb"/>
        <w:shd w:val="clear" w:color="auto" w:fill="FFFFFF"/>
        <w:spacing w:before="0" w:beforeAutospacing="0" w:after="0" w:afterAutospacing="0" w:line="360" w:lineRule="auto"/>
        <w:ind w:firstLine="709"/>
        <w:jc w:val="both"/>
      </w:pPr>
      <w:r w:rsidRPr="00953244">
        <w:t>Como visto anteriormente, u</w:t>
      </w:r>
      <w:r w:rsidR="00FB5B59" w:rsidRPr="00953244">
        <w:t>ma IG pode ser</w:t>
      </w:r>
      <w:r w:rsidRPr="00953244">
        <w:t xml:space="preserve"> definida</w:t>
      </w:r>
      <w:r w:rsidR="00FB5B59" w:rsidRPr="00953244">
        <w:t xml:space="preserve"> em d</w:t>
      </w:r>
      <w:r w:rsidRPr="00953244">
        <w:t>ua</w:t>
      </w:r>
      <w:r w:rsidR="00FB5B59" w:rsidRPr="00953244">
        <w:t xml:space="preserve">s </w:t>
      </w:r>
      <w:r w:rsidRPr="00953244">
        <w:t xml:space="preserve">vertentes: </w:t>
      </w:r>
      <w:r w:rsidR="00FB5B59" w:rsidRPr="00953244">
        <w:t>Indicação de Procedência (IP) e Denominação de Origem (DO).</w:t>
      </w:r>
      <w:r w:rsidR="00953244" w:rsidRPr="00953244">
        <w:t xml:space="preserve"> As solicitações</w:t>
      </w:r>
      <w:r w:rsidR="00FB5B59" w:rsidRPr="00953244">
        <w:t xml:space="preserve"> de reconhecimento </w:t>
      </w:r>
      <w:r w:rsidR="00953244" w:rsidRPr="00953244">
        <w:t xml:space="preserve">de IG </w:t>
      </w:r>
      <w:r w:rsidR="00FB5B59" w:rsidRPr="00953244">
        <w:t xml:space="preserve">podem ser </w:t>
      </w:r>
      <w:r w:rsidR="00953244" w:rsidRPr="00953244">
        <w:t xml:space="preserve">requeridas por </w:t>
      </w:r>
      <w:r w:rsidR="00FB5B59" w:rsidRPr="00953244">
        <w:t>institutos</w:t>
      </w:r>
      <w:r w:rsidR="00953244" w:rsidRPr="00953244">
        <w:t xml:space="preserve">, sindicatos </w:t>
      </w:r>
      <w:r w:rsidR="00FB5B59" w:rsidRPr="00953244">
        <w:t xml:space="preserve">ou </w:t>
      </w:r>
      <w:r w:rsidR="00953244" w:rsidRPr="00953244">
        <w:t xml:space="preserve">por </w:t>
      </w:r>
      <w:r w:rsidR="00FB5B59" w:rsidRPr="00953244">
        <w:t>pessoa</w:t>
      </w:r>
      <w:r w:rsidR="00953244" w:rsidRPr="00953244">
        <w:t>s</w:t>
      </w:r>
      <w:r w:rsidR="00FB5B59" w:rsidRPr="00953244">
        <w:t xml:space="preserve"> jurídica</w:t>
      </w:r>
      <w:r w:rsidR="00953244" w:rsidRPr="00953244">
        <w:t>s de representatividade coletiva</w:t>
      </w:r>
      <w:r w:rsidR="00FB5B59" w:rsidRPr="00953244">
        <w:t xml:space="preserve"> com interesse no respectivo território, como </w:t>
      </w:r>
      <w:r w:rsidR="00953244" w:rsidRPr="00953244">
        <w:t>suplente</w:t>
      </w:r>
      <w:r w:rsidR="00FB5B59" w:rsidRPr="00953244">
        <w:t xml:space="preserve"> </w:t>
      </w:r>
      <w:r w:rsidR="00953244" w:rsidRPr="00953244">
        <w:t>legalístico</w:t>
      </w:r>
      <w:r w:rsidR="00FB5B59" w:rsidRPr="00953244">
        <w:t xml:space="preserve"> da coletividade que tiver direito a</w:t>
      </w:r>
      <w:r w:rsidR="00953244" w:rsidRPr="00953244">
        <w:t xml:space="preserve"> utilização </w:t>
      </w:r>
      <w:r w:rsidR="00FB5B59" w:rsidRPr="00953244">
        <w:t xml:space="preserve">de tal nome geográfico. </w:t>
      </w:r>
      <w:r w:rsidR="0074445D" w:rsidRPr="00953244">
        <w:t>“</w:t>
      </w:r>
      <w:r w:rsidR="00FB5B59" w:rsidRPr="00953244">
        <w:t>Outro fator interessante diz respeito à</w:t>
      </w:r>
      <w:r w:rsidR="00FB5B59" w:rsidRPr="0074445D">
        <w:t xml:space="preserve"> vigência do Registro da IG que, segundo a Legislação, não tem prazo estabelecido para a vigência da Indicação Geográfica, ao contrário de outras patentes</w:t>
      </w:r>
      <w:r w:rsidR="0074445D" w:rsidRPr="0074445D">
        <w:t>”</w:t>
      </w:r>
      <w:r w:rsidR="0074445D">
        <w:rPr>
          <w:color w:val="FF0000"/>
        </w:rPr>
        <w:t xml:space="preserve"> </w:t>
      </w:r>
      <w:r w:rsidR="0074445D" w:rsidRPr="0054216E">
        <w:t>(</w:t>
      </w:r>
      <w:r w:rsidR="0074445D" w:rsidRPr="0054216E">
        <w:rPr>
          <w:shd w:val="clear" w:color="auto" w:fill="FFFFFF"/>
        </w:rPr>
        <w:t xml:space="preserve">FROEHLICH, et. al, </w:t>
      </w:r>
      <w:r w:rsidR="0074445D" w:rsidRPr="00A65E0D">
        <w:rPr>
          <w:shd w:val="clear" w:color="auto" w:fill="FFFFFF"/>
        </w:rPr>
        <w:t>2010, p. 15</w:t>
      </w:r>
      <w:r w:rsidR="0074445D" w:rsidRPr="00A65E0D">
        <w:t>).</w:t>
      </w:r>
      <w:r w:rsidR="00FB5B59" w:rsidRPr="00A65E0D">
        <w:t xml:space="preserve"> </w:t>
      </w:r>
      <w:r w:rsidR="00A65E0D" w:rsidRPr="00A65E0D">
        <w:t>Todavia</w:t>
      </w:r>
      <w:r w:rsidR="00FB5B59" w:rsidRPr="00A65E0D">
        <w:t xml:space="preserve">, </w:t>
      </w:r>
      <w:r w:rsidR="00A65E0D" w:rsidRPr="00A65E0D">
        <w:t xml:space="preserve">as </w:t>
      </w:r>
      <w:proofErr w:type="spellStart"/>
      <w:r w:rsidR="00A65E0D" w:rsidRPr="00A65E0D">
        <w:t>IGs</w:t>
      </w:r>
      <w:proofErr w:type="spellEnd"/>
      <w:r w:rsidR="00A65E0D" w:rsidRPr="00A65E0D">
        <w:t xml:space="preserve"> só persistem em</w:t>
      </w:r>
      <w:r w:rsidR="00FB5B59" w:rsidRPr="00A65E0D">
        <w:t xml:space="preserve"> vigor enquanto </w:t>
      </w:r>
      <w:r w:rsidR="00A65E0D" w:rsidRPr="00A65E0D">
        <w:t>os motivos pelo</w:t>
      </w:r>
      <w:r w:rsidR="00FB5B59" w:rsidRPr="00A65E0D">
        <w:t>s quais o registro foi concedido</w:t>
      </w:r>
      <w:r w:rsidR="00A65E0D" w:rsidRPr="00A65E0D">
        <w:t xml:space="preserve"> continuarem existindo</w:t>
      </w:r>
      <w:r w:rsidR="00FB5B59" w:rsidRPr="00A65E0D">
        <w:t>.</w:t>
      </w:r>
    </w:p>
    <w:p w:rsidR="0050495E" w:rsidRPr="00FB5B59" w:rsidRDefault="0050495E" w:rsidP="0050495E">
      <w:pPr>
        <w:pStyle w:val="NormalWeb"/>
        <w:shd w:val="clear" w:color="auto" w:fill="FFFFFF"/>
        <w:spacing w:before="0" w:beforeAutospacing="0" w:after="0" w:afterAutospacing="0"/>
        <w:ind w:firstLine="709"/>
        <w:jc w:val="both"/>
        <w:rPr>
          <w:color w:val="FF0000"/>
        </w:rPr>
      </w:pPr>
    </w:p>
    <w:p w:rsidR="0050495E" w:rsidRPr="0050495E" w:rsidRDefault="00FB5B59" w:rsidP="0050495E">
      <w:pPr>
        <w:pStyle w:val="NormalWeb"/>
        <w:shd w:val="clear" w:color="auto" w:fill="FFFFFF"/>
        <w:spacing w:before="0" w:beforeAutospacing="0" w:after="0" w:afterAutospacing="0"/>
        <w:ind w:left="2268"/>
        <w:jc w:val="both"/>
        <w:rPr>
          <w:sz w:val="22"/>
        </w:rPr>
      </w:pPr>
      <w:r w:rsidRPr="0050495E">
        <w:rPr>
          <w:sz w:val="22"/>
        </w:rPr>
        <w:t xml:space="preserve">Os dispositivos de reconhecimento, dos quais as </w:t>
      </w:r>
      <w:proofErr w:type="spellStart"/>
      <w:r w:rsidRPr="0050495E">
        <w:rPr>
          <w:sz w:val="22"/>
        </w:rPr>
        <w:t>IGs</w:t>
      </w:r>
      <w:proofErr w:type="spellEnd"/>
      <w:r w:rsidRPr="0050495E">
        <w:rPr>
          <w:sz w:val="22"/>
        </w:rPr>
        <w:t xml:space="preserve"> são exemplos, podem se constituir como uma importante ferramenta para o desenvolvimento territorial, pois </w:t>
      </w:r>
      <w:r w:rsidR="0050495E" w:rsidRPr="0050495E">
        <w:rPr>
          <w:sz w:val="22"/>
        </w:rPr>
        <w:t>permite</w:t>
      </w:r>
      <w:r w:rsidRPr="0050495E">
        <w:rPr>
          <w:sz w:val="22"/>
        </w:rPr>
        <w:t xml:space="preserve"> que os territórios promovam seus produtos através da autenticidade da produção ou peculiaridades ligadas à sua história, cultura ou tradição, estabelecendo o direito reservado aos produtores estabelecidos no referido território</w:t>
      </w:r>
      <w:r w:rsidR="0050495E" w:rsidRPr="0050495E">
        <w:rPr>
          <w:sz w:val="22"/>
        </w:rPr>
        <w:t xml:space="preserve"> (BARBOSA, 2010, p. 34)</w:t>
      </w:r>
      <w:r w:rsidRPr="0050495E">
        <w:rPr>
          <w:sz w:val="22"/>
        </w:rPr>
        <w:t xml:space="preserve">. </w:t>
      </w:r>
    </w:p>
    <w:p w:rsidR="0050495E" w:rsidRPr="0050495E" w:rsidRDefault="0050495E" w:rsidP="0050495E">
      <w:pPr>
        <w:pStyle w:val="NormalWeb"/>
        <w:shd w:val="clear" w:color="auto" w:fill="FFFFFF"/>
        <w:spacing w:before="0" w:beforeAutospacing="0" w:after="0" w:afterAutospacing="0" w:line="360" w:lineRule="auto"/>
        <w:ind w:left="2268"/>
        <w:jc w:val="both"/>
        <w:rPr>
          <w:color w:val="FF0000"/>
          <w:sz w:val="22"/>
        </w:rPr>
      </w:pPr>
    </w:p>
    <w:p w:rsidR="00CA529B" w:rsidRPr="00BF3FE3" w:rsidRDefault="00FB5B59" w:rsidP="0050495E">
      <w:pPr>
        <w:pStyle w:val="NormalWeb"/>
        <w:shd w:val="clear" w:color="auto" w:fill="FFFFFF"/>
        <w:spacing w:before="0" w:beforeAutospacing="0" w:after="0" w:afterAutospacing="0" w:line="360" w:lineRule="auto"/>
        <w:ind w:firstLine="708"/>
        <w:jc w:val="both"/>
      </w:pPr>
      <w:r w:rsidRPr="00BF3FE3">
        <w:t xml:space="preserve">As </w:t>
      </w:r>
      <w:proofErr w:type="spellStart"/>
      <w:r w:rsidRPr="00BF3FE3">
        <w:t>IGs</w:t>
      </w:r>
      <w:proofErr w:type="spellEnd"/>
      <w:r w:rsidRPr="00BF3FE3">
        <w:t xml:space="preserve"> </w:t>
      </w:r>
      <w:r w:rsidR="00BF3FE3" w:rsidRPr="00BF3FE3">
        <w:t xml:space="preserve">possuem </w:t>
      </w:r>
      <w:r w:rsidRPr="00BF3FE3">
        <w:t xml:space="preserve">um papel </w:t>
      </w:r>
      <w:r w:rsidR="00BF3FE3" w:rsidRPr="00BF3FE3">
        <w:t>vital</w:t>
      </w:r>
      <w:r w:rsidRPr="00BF3FE3">
        <w:t xml:space="preserve"> em áreas </w:t>
      </w:r>
      <w:r w:rsidR="00BF3FE3" w:rsidRPr="00BF3FE3">
        <w:t>com</w:t>
      </w:r>
      <w:r w:rsidRPr="00BF3FE3">
        <w:t xml:space="preserve"> baixos volumes de </w:t>
      </w:r>
      <w:r w:rsidR="00BF3FE3" w:rsidRPr="00BF3FE3">
        <w:t>fabricação</w:t>
      </w:r>
      <w:r w:rsidRPr="00BF3FE3">
        <w:t xml:space="preserve"> e escala, </w:t>
      </w:r>
      <w:r w:rsidR="00BF3FE3" w:rsidRPr="00BF3FE3">
        <w:t xml:space="preserve">na maioria das vezes </w:t>
      </w:r>
      <w:r w:rsidRPr="00BF3FE3">
        <w:t xml:space="preserve">em </w:t>
      </w:r>
      <w:r w:rsidR="00BF3FE3" w:rsidRPr="00BF3FE3">
        <w:t>cargo</w:t>
      </w:r>
      <w:r w:rsidRPr="00BF3FE3">
        <w:t xml:space="preserve"> da tradi</w:t>
      </w:r>
      <w:r w:rsidR="00BF3FE3" w:rsidRPr="00BF3FE3">
        <w:t xml:space="preserve">ção </w:t>
      </w:r>
      <w:r w:rsidRPr="00BF3FE3">
        <w:t>da produção</w:t>
      </w:r>
      <w:r w:rsidR="00BF3FE3" w:rsidRPr="00BF3FE3">
        <w:t xml:space="preserve"> no local</w:t>
      </w:r>
      <w:r w:rsidRPr="00BF3FE3">
        <w:t xml:space="preserve">, podendo </w:t>
      </w:r>
      <w:r w:rsidR="00BF3FE3" w:rsidRPr="00BF3FE3">
        <w:t>precisamente</w:t>
      </w:r>
      <w:r w:rsidRPr="00BF3FE3">
        <w:t xml:space="preserve"> </w:t>
      </w:r>
      <w:r w:rsidR="00BF3FE3" w:rsidRPr="00BF3FE3">
        <w:t>auxiliar</w:t>
      </w:r>
      <w:r w:rsidRPr="00BF3FE3">
        <w:t xml:space="preserve"> </w:t>
      </w:r>
      <w:r w:rsidR="00BF3FE3" w:rsidRPr="00BF3FE3">
        <w:t>no</w:t>
      </w:r>
      <w:r w:rsidRPr="00BF3FE3">
        <w:t xml:space="preserve"> desenvolv</w:t>
      </w:r>
      <w:r w:rsidR="00BF3FE3" w:rsidRPr="00BF3FE3">
        <w:t>imento</w:t>
      </w:r>
      <w:r w:rsidRPr="00BF3FE3">
        <w:t xml:space="preserve"> </w:t>
      </w:r>
      <w:r w:rsidR="00BF3FE3" w:rsidRPr="00BF3FE3">
        <w:t>d</w:t>
      </w:r>
      <w:r w:rsidRPr="00BF3FE3">
        <w:t>es</w:t>
      </w:r>
      <w:r w:rsidR="00BF3FE3" w:rsidRPr="00BF3FE3">
        <w:t>s</w:t>
      </w:r>
      <w:r w:rsidRPr="00BF3FE3">
        <w:t xml:space="preserve">as atividades, </w:t>
      </w:r>
      <w:r w:rsidR="00BF3FE3" w:rsidRPr="00BF3FE3">
        <w:t>procurando</w:t>
      </w:r>
      <w:r w:rsidRPr="00BF3FE3">
        <w:t xml:space="preserve"> agregar valor </w:t>
      </w:r>
      <w:r w:rsidR="00BF3FE3" w:rsidRPr="00BF3FE3">
        <w:t xml:space="preserve">ao </w:t>
      </w:r>
      <w:r w:rsidR="0034602C" w:rsidRPr="00BF3FE3">
        <w:t>elemento da</w:t>
      </w:r>
      <w:r w:rsidR="00BF3FE3" w:rsidRPr="00BF3FE3">
        <w:t xml:space="preserve"> </w:t>
      </w:r>
      <w:r w:rsidRPr="00BF3FE3">
        <w:t>tipicidade </w:t>
      </w:r>
      <w:bookmarkStart w:id="4" w:name="Kakuta2006"/>
      <w:bookmarkEnd w:id="4"/>
      <w:r w:rsidRPr="00BF3FE3">
        <w:t>(</w:t>
      </w:r>
      <w:hyperlink r:id="rId12" w:anchor="7" w:history="1">
        <w:r w:rsidRPr="00BF3FE3">
          <w:t>K</w:t>
        </w:r>
        <w:r w:rsidR="00CA529B" w:rsidRPr="00BF3FE3">
          <w:t>AKUTA</w:t>
        </w:r>
        <w:r w:rsidRPr="00BF3FE3">
          <w:t>, 2006</w:t>
        </w:r>
      </w:hyperlink>
      <w:r w:rsidRPr="00BF3FE3">
        <w:t xml:space="preserve">). </w:t>
      </w:r>
    </w:p>
    <w:p w:rsidR="00642774" w:rsidRDefault="00642774" w:rsidP="00642774">
      <w:pPr>
        <w:pStyle w:val="NormalWeb"/>
        <w:shd w:val="clear" w:color="auto" w:fill="FFFFFF"/>
        <w:spacing w:before="0" w:beforeAutospacing="0" w:after="0" w:afterAutospacing="0"/>
        <w:ind w:firstLine="708"/>
        <w:jc w:val="both"/>
        <w:rPr>
          <w:color w:val="FF0000"/>
        </w:rPr>
      </w:pPr>
    </w:p>
    <w:p w:rsidR="00CA529B" w:rsidRPr="00642774" w:rsidRDefault="00FB5B59" w:rsidP="00642774">
      <w:pPr>
        <w:pStyle w:val="NormalWeb"/>
        <w:shd w:val="clear" w:color="auto" w:fill="FFFFFF"/>
        <w:spacing w:before="0" w:beforeAutospacing="0" w:after="0" w:afterAutospacing="0"/>
        <w:ind w:left="2268"/>
        <w:jc w:val="both"/>
        <w:rPr>
          <w:sz w:val="22"/>
        </w:rPr>
      </w:pPr>
      <w:r w:rsidRPr="00642774">
        <w:rPr>
          <w:sz w:val="22"/>
        </w:rPr>
        <w:t xml:space="preserve">Neste mesmo sentido, as </w:t>
      </w:r>
      <w:proofErr w:type="spellStart"/>
      <w:r w:rsidRPr="00642774">
        <w:rPr>
          <w:sz w:val="22"/>
        </w:rPr>
        <w:t>IGs</w:t>
      </w:r>
      <w:proofErr w:type="spellEnd"/>
      <w:r w:rsidRPr="00642774">
        <w:rPr>
          <w:sz w:val="22"/>
        </w:rPr>
        <w:t xml:space="preserve"> também têm sido cogitadas para proteger e agregar valor a produtos desenvolvidos por populações consideradas tradicionais, indígenas e quilombolas, a partir da ênfase em suas identidades calcadas em territorialidades, saberes e modos </w:t>
      </w:r>
      <w:r w:rsidR="00CA529B" w:rsidRPr="00642774">
        <w:rPr>
          <w:sz w:val="22"/>
        </w:rPr>
        <w:t>de vida e produção específicos</w:t>
      </w:r>
      <w:r w:rsidR="00642774" w:rsidRPr="00642774">
        <w:rPr>
          <w:sz w:val="22"/>
        </w:rPr>
        <w:t xml:space="preserve"> </w:t>
      </w:r>
      <w:r w:rsidR="00642774" w:rsidRPr="00642774">
        <w:rPr>
          <w:sz w:val="22"/>
          <w:szCs w:val="22"/>
        </w:rPr>
        <w:t>(</w:t>
      </w:r>
      <w:r w:rsidR="00642774" w:rsidRPr="00642774">
        <w:rPr>
          <w:sz w:val="22"/>
          <w:szCs w:val="22"/>
          <w:shd w:val="clear" w:color="auto" w:fill="FFFFFF"/>
        </w:rPr>
        <w:t>FROEHLICH, et. al, 2010, p. 16</w:t>
      </w:r>
      <w:r w:rsidR="00642774" w:rsidRPr="00642774">
        <w:rPr>
          <w:sz w:val="22"/>
          <w:szCs w:val="22"/>
        </w:rPr>
        <w:t>)</w:t>
      </w:r>
      <w:r w:rsidR="00CA529B" w:rsidRPr="00642774">
        <w:rPr>
          <w:sz w:val="22"/>
          <w:szCs w:val="22"/>
        </w:rPr>
        <w:t>.</w:t>
      </w:r>
    </w:p>
    <w:p w:rsidR="00642774" w:rsidRPr="00642774" w:rsidRDefault="00642774" w:rsidP="00642774">
      <w:pPr>
        <w:pStyle w:val="NormalWeb"/>
        <w:shd w:val="clear" w:color="auto" w:fill="FFFFFF"/>
        <w:spacing w:before="0" w:beforeAutospacing="0" w:after="0" w:afterAutospacing="0" w:line="360" w:lineRule="auto"/>
        <w:ind w:left="2268"/>
        <w:jc w:val="both"/>
        <w:rPr>
          <w:color w:val="FF0000"/>
          <w:sz w:val="22"/>
        </w:rPr>
      </w:pPr>
    </w:p>
    <w:p w:rsidR="00CA529B" w:rsidRDefault="004156F1" w:rsidP="0050495E">
      <w:pPr>
        <w:pStyle w:val="NormalWeb"/>
        <w:shd w:val="clear" w:color="auto" w:fill="FFFFFF"/>
        <w:spacing w:before="0" w:beforeAutospacing="0" w:after="0" w:afterAutospacing="0" w:line="360" w:lineRule="auto"/>
        <w:ind w:firstLine="708"/>
        <w:jc w:val="both"/>
      </w:pPr>
      <w:r w:rsidRPr="0041469E">
        <w:t>M</w:t>
      </w:r>
      <w:r w:rsidR="00FB5B59" w:rsidRPr="0041469E">
        <w:t xml:space="preserve">uitos dos bens </w:t>
      </w:r>
      <w:r w:rsidR="0041469E" w:rsidRPr="0041469E">
        <w:t xml:space="preserve">naturais e </w:t>
      </w:r>
      <w:r w:rsidR="00FB5B59" w:rsidRPr="0041469E">
        <w:t xml:space="preserve">culturais </w:t>
      </w:r>
      <w:r w:rsidR="0041469E" w:rsidRPr="0041469E">
        <w:t>partilhados</w:t>
      </w:r>
      <w:r w:rsidR="00FB5B59" w:rsidRPr="0041469E">
        <w:t xml:space="preserve"> </w:t>
      </w:r>
      <w:r w:rsidR="0041469E" w:rsidRPr="0041469E">
        <w:t>pelas</w:t>
      </w:r>
      <w:r w:rsidR="00FB5B59" w:rsidRPr="0041469E">
        <w:t xml:space="preserve"> populações estão </w:t>
      </w:r>
      <w:r w:rsidR="0041469E" w:rsidRPr="0041469E">
        <w:t>repletos</w:t>
      </w:r>
      <w:r w:rsidR="00FB5B59" w:rsidRPr="0041469E">
        <w:t xml:space="preserve"> de</w:t>
      </w:r>
      <w:r w:rsidR="00FB5B59" w:rsidRPr="00FB5B59">
        <w:rPr>
          <w:color w:val="FF0000"/>
        </w:rPr>
        <w:t xml:space="preserve"> </w:t>
      </w:r>
      <w:r w:rsidR="0041469E" w:rsidRPr="0041469E">
        <w:t xml:space="preserve">configuração e </w:t>
      </w:r>
      <w:r w:rsidR="00FB5B59" w:rsidRPr="0041469E">
        <w:t xml:space="preserve">valorização </w:t>
      </w:r>
      <w:r w:rsidR="0041469E" w:rsidRPr="0041469E">
        <w:t xml:space="preserve">intangíveis ou </w:t>
      </w:r>
      <w:r w:rsidR="00FB5B59" w:rsidRPr="0041469E">
        <w:t xml:space="preserve">imateriais, contemplando-se as formas de </w:t>
      </w:r>
      <w:r w:rsidR="0041469E" w:rsidRPr="0041469E">
        <w:t xml:space="preserve">fazer, </w:t>
      </w:r>
      <w:r w:rsidR="00FB5B59" w:rsidRPr="0041469E">
        <w:t xml:space="preserve">expressão, </w:t>
      </w:r>
      <w:r w:rsidR="00256B25" w:rsidRPr="0041469E">
        <w:t xml:space="preserve">viver, </w:t>
      </w:r>
      <w:r w:rsidR="00FB5B59" w:rsidRPr="0041469E">
        <w:t>criar</w:t>
      </w:r>
      <w:r w:rsidR="0041469E" w:rsidRPr="0041469E">
        <w:t xml:space="preserve">, bem como os fatores técnicos </w:t>
      </w:r>
      <w:r w:rsidR="00FB5B59" w:rsidRPr="0041469E">
        <w:t>científic</w:t>
      </w:r>
      <w:r w:rsidR="0041469E" w:rsidRPr="0041469E">
        <w:t>o</w:t>
      </w:r>
      <w:r w:rsidR="00FB5B59" w:rsidRPr="0041469E">
        <w:t xml:space="preserve">s </w:t>
      </w:r>
      <w:r w:rsidR="00256B25" w:rsidRPr="0041469E">
        <w:t xml:space="preserve">e </w:t>
      </w:r>
      <w:r w:rsidR="0041469E" w:rsidRPr="0041469E">
        <w:t>invenções</w:t>
      </w:r>
      <w:r w:rsidR="00256B25" w:rsidRPr="0041469E">
        <w:t xml:space="preserve"> artísticas de</w:t>
      </w:r>
      <w:r w:rsidR="00256B25" w:rsidRPr="00256B25">
        <w:t xml:space="preserve"> diferentes</w:t>
      </w:r>
      <w:r w:rsidR="00FB5B59" w:rsidRPr="00256B25">
        <w:t xml:space="preserve"> grupos sociais </w:t>
      </w:r>
      <w:r w:rsidR="00256B25">
        <w:t>no Brasil</w:t>
      </w:r>
      <w:r w:rsidR="00FB5B59" w:rsidRPr="00256B25">
        <w:t> </w:t>
      </w:r>
      <w:bookmarkStart w:id="5" w:name="Santilli2006"/>
      <w:bookmarkEnd w:id="5"/>
      <w:r w:rsidR="00FB5B59" w:rsidRPr="00256B25">
        <w:t>(</w:t>
      </w:r>
      <w:hyperlink r:id="rId13" w:anchor="11" w:history="1">
        <w:r w:rsidR="00E50B1D" w:rsidRPr="00256B25">
          <w:t>SANTILLI, 2006</w:t>
        </w:r>
      </w:hyperlink>
      <w:r w:rsidR="00FB5B59" w:rsidRPr="00E50B1D">
        <w:t xml:space="preserve">). </w:t>
      </w:r>
    </w:p>
    <w:p w:rsidR="003B3F49" w:rsidRPr="003B3F49" w:rsidRDefault="003B3F49" w:rsidP="003B3F49">
      <w:pPr>
        <w:pStyle w:val="NormalWeb"/>
        <w:shd w:val="clear" w:color="auto" w:fill="FFFFFF"/>
        <w:spacing w:before="0" w:beforeAutospacing="0" w:after="0" w:afterAutospacing="0"/>
        <w:ind w:firstLine="708"/>
        <w:jc w:val="both"/>
        <w:rPr>
          <w:color w:val="FF0000"/>
          <w:sz w:val="22"/>
          <w:szCs w:val="22"/>
        </w:rPr>
      </w:pPr>
    </w:p>
    <w:p w:rsidR="003B3F49" w:rsidRPr="003B3F49" w:rsidRDefault="00FB5B59" w:rsidP="003B3F49">
      <w:pPr>
        <w:pStyle w:val="NormalWeb"/>
        <w:shd w:val="clear" w:color="auto" w:fill="FFFFFF"/>
        <w:spacing w:before="0" w:beforeAutospacing="0" w:after="0" w:afterAutospacing="0"/>
        <w:ind w:left="2268"/>
        <w:jc w:val="both"/>
        <w:rPr>
          <w:sz w:val="22"/>
          <w:szCs w:val="22"/>
        </w:rPr>
      </w:pPr>
      <w:r w:rsidRPr="003B3F49">
        <w:rPr>
          <w:sz w:val="22"/>
          <w:szCs w:val="22"/>
        </w:rPr>
        <w:t>Além disso, a literatura aponta também que podem ser uma ferramenta de preservação da biodiversidade, do conhecimento regional e dos recursos naturais, e podem oferecer contribuições extremamente positivas para as economias locais e o dinamismo de cada região</w:t>
      </w:r>
      <w:r w:rsidR="003B3F49" w:rsidRPr="003B3F49">
        <w:rPr>
          <w:sz w:val="22"/>
          <w:szCs w:val="22"/>
        </w:rPr>
        <w:t xml:space="preserve"> (VIEIRA; PELLIN, 2013, p. 7).</w:t>
      </w:r>
    </w:p>
    <w:p w:rsidR="00551827" w:rsidRDefault="00551827" w:rsidP="0050495E">
      <w:pPr>
        <w:pStyle w:val="NormalWeb"/>
        <w:shd w:val="clear" w:color="auto" w:fill="FFFFFF"/>
        <w:spacing w:before="0" w:beforeAutospacing="0" w:after="0" w:afterAutospacing="0" w:line="360" w:lineRule="auto"/>
        <w:ind w:firstLine="708"/>
        <w:jc w:val="both"/>
        <w:rPr>
          <w:color w:val="FF0000"/>
        </w:rPr>
      </w:pPr>
    </w:p>
    <w:p w:rsidR="00761432" w:rsidRDefault="00E433F8" w:rsidP="00B54AD9">
      <w:pPr>
        <w:pStyle w:val="NormalWeb"/>
        <w:spacing w:before="0" w:beforeAutospacing="0" w:after="0" w:afterAutospacing="0" w:line="360" w:lineRule="auto"/>
        <w:ind w:firstLine="709"/>
        <w:jc w:val="both"/>
        <w:rPr>
          <w:color w:val="FF0000"/>
        </w:rPr>
      </w:pPr>
      <w:r w:rsidRPr="00E433F8">
        <w:t xml:space="preserve">Restringindo o território, o portal do SEBRAE (2018) aponta que a primeira IG registrada no estado da Paraíba foram os Têxteis de algodão naturalmente colorido, pelo </w:t>
      </w:r>
      <w:r w:rsidRPr="00997B19">
        <w:t xml:space="preserve">requerente cooperativa de produção têxtil de afins do algodão, concedido no ano de 2012. </w:t>
      </w:r>
      <w:r w:rsidR="00997B19" w:rsidRPr="00997B19">
        <w:t>De acordo com o portal, o</w:t>
      </w:r>
      <w:r w:rsidR="00B54AD9" w:rsidRPr="00997B19">
        <w:t xml:space="preserve"> algodoeiro é </w:t>
      </w:r>
      <w:r w:rsidR="00997B19" w:rsidRPr="00997B19">
        <w:t>avaliado</w:t>
      </w:r>
      <w:r w:rsidR="00B54AD9" w:rsidRPr="00997B19">
        <w:t xml:space="preserve"> </w:t>
      </w:r>
      <w:r w:rsidR="00997B19" w:rsidRPr="00997B19">
        <w:t xml:space="preserve">como </w:t>
      </w:r>
      <w:r w:rsidR="00B54AD9" w:rsidRPr="00997B19">
        <w:t>a cultura</w:t>
      </w:r>
      <w:r w:rsidR="00997B19" w:rsidRPr="00997B19">
        <w:t xml:space="preserve"> mais tradicional existente</w:t>
      </w:r>
      <w:r w:rsidR="00B54AD9" w:rsidRPr="00997B19">
        <w:t xml:space="preserve"> </w:t>
      </w:r>
      <w:r w:rsidR="00997B19" w:rsidRPr="00997B19">
        <w:t>n</w:t>
      </w:r>
      <w:r w:rsidR="00B54AD9" w:rsidRPr="00997B19">
        <w:t xml:space="preserve">o </w:t>
      </w:r>
      <w:r w:rsidR="009B2B1D">
        <w:t>S</w:t>
      </w:r>
      <w:r w:rsidR="00B54AD9" w:rsidRPr="00997B19">
        <w:t>emiárido</w:t>
      </w:r>
      <w:r w:rsidR="009A1C95">
        <w:t xml:space="preserve"> com</w:t>
      </w:r>
      <w:r w:rsidR="00B54AD9" w:rsidRPr="00B54AD9">
        <w:rPr>
          <w:color w:val="FF0000"/>
        </w:rPr>
        <w:t xml:space="preserve"> </w:t>
      </w:r>
      <w:r w:rsidR="00B54AD9" w:rsidRPr="009A1C95">
        <w:t xml:space="preserve">estoques </w:t>
      </w:r>
      <w:r w:rsidR="009A1C95" w:rsidRPr="009A1C95">
        <w:t xml:space="preserve">crescentes, buscando sempre novas tecnologias e </w:t>
      </w:r>
      <w:r w:rsidR="00B54AD9" w:rsidRPr="009A1C95">
        <w:t>conhecimentos</w:t>
      </w:r>
      <w:r w:rsidR="009A1C95" w:rsidRPr="009A1C95">
        <w:t xml:space="preserve"> para</w:t>
      </w:r>
      <w:r w:rsidR="00B54AD9" w:rsidRPr="009A1C95">
        <w:t xml:space="preserve"> desenvolv</w:t>
      </w:r>
      <w:r w:rsidR="009A1C95" w:rsidRPr="009A1C95">
        <w:t>er</w:t>
      </w:r>
      <w:r w:rsidR="009A1C95">
        <w:t xml:space="preserve"> seu cultivo.</w:t>
      </w:r>
    </w:p>
    <w:p w:rsidR="0016051A" w:rsidRPr="00B54AD9" w:rsidRDefault="0016051A" w:rsidP="0016051A">
      <w:pPr>
        <w:pStyle w:val="NormalWeb"/>
        <w:spacing w:before="0" w:beforeAutospacing="0" w:after="0" w:afterAutospacing="0"/>
        <w:ind w:firstLine="709"/>
        <w:jc w:val="both"/>
        <w:rPr>
          <w:color w:val="FF0000"/>
        </w:rPr>
      </w:pPr>
    </w:p>
    <w:p w:rsidR="00B54AD9" w:rsidRPr="003667B0" w:rsidRDefault="00B54AD9" w:rsidP="0016051A">
      <w:pPr>
        <w:pStyle w:val="NormalWeb"/>
        <w:shd w:val="clear" w:color="auto" w:fill="FFFFFF"/>
        <w:spacing w:before="0" w:beforeAutospacing="0" w:after="0" w:afterAutospacing="0"/>
        <w:ind w:left="2268"/>
        <w:jc w:val="both"/>
        <w:rPr>
          <w:sz w:val="22"/>
        </w:rPr>
      </w:pPr>
      <w:r w:rsidRPr="003667B0">
        <w:rPr>
          <w:sz w:val="22"/>
        </w:rPr>
        <w:t xml:space="preserve">O desenvolvimento da Paraíba está diretamente ligado à produção de algodão, fibra oriunda da </w:t>
      </w:r>
      <w:proofErr w:type="spellStart"/>
      <w:r w:rsidRPr="008F15F2">
        <w:rPr>
          <w:i/>
          <w:sz w:val="22"/>
        </w:rPr>
        <w:t>malvaceae</w:t>
      </w:r>
      <w:proofErr w:type="spellEnd"/>
      <w:r w:rsidRPr="008F15F2">
        <w:rPr>
          <w:i/>
          <w:sz w:val="22"/>
        </w:rPr>
        <w:t xml:space="preserve"> </w:t>
      </w:r>
      <w:r w:rsidR="009B2B1D">
        <w:rPr>
          <w:sz w:val="22"/>
        </w:rPr>
        <w:t xml:space="preserve">cuja a espécie é a </w:t>
      </w:r>
      <w:proofErr w:type="spellStart"/>
      <w:r w:rsidRPr="008F15F2">
        <w:rPr>
          <w:i/>
          <w:sz w:val="22"/>
        </w:rPr>
        <w:t>Gossypium</w:t>
      </w:r>
      <w:proofErr w:type="spellEnd"/>
      <w:r w:rsidRPr="008F15F2">
        <w:rPr>
          <w:i/>
          <w:sz w:val="22"/>
        </w:rPr>
        <w:t xml:space="preserve"> </w:t>
      </w:r>
      <w:proofErr w:type="spellStart"/>
      <w:r w:rsidRPr="008F15F2">
        <w:rPr>
          <w:i/>
          <w:sz w:val="22"/>
        </w:rPr>
        <w:t>hirsutum</w:t>
      </w:r>
      <w:proofErr w:type="spellEnd"/>
      <w:r w:rsidRPr="008F15F2">
        <w:rPr>
          <w:i/>
          <w:sz w:val="22"/>
        </w:rPr>
        <w:t xml:space="preserve"> spp</w:t>
      </w:r>
      <w:r w:rsidRPr="003667B0">
        <w:rPr>
          <w:sz w:val="22"/>
        </w:rPr>
        <w:t xml:space="preserve">. Na década de 1920, a cidade de Campina Grande ficou conhecida como a “Liverpool” brasileira, o segundo </w:t>
      </w:r>
      <w:proofErr w:type="spellStart"/>
      <w:r w:rsidRPr="003667B0">
        <w:rPr>
          <w:sz w:val="22"/>
        </w:rPr>
        <w:t>pólo</w:t>
      </w:r>
      <w:proofErr w:type="spellEnd"/>
      <w:r w:rsidRPr="003667B0">
        <w:rPr>
          <w:sz w:val="22"/>
        </w:rPr>
        <w:t xml:space="preserve"> de comércio de algodão do planeta.</w:t>
      </w:r>
      <w:r w:rsidR="0016051A" w:rsidRPr="003667B0">
        <w:rPr>
          <w:sz w:val="22"/>
        </w:rPr>
        <w:t xml:space="preserve"> </w:t>
      </w:r>
      <w:r w:rsidRPr="003667B0">
        <w:rPr>
          <w:sz w:val="22"/>
        </w:rPr>
        <w:t>Na década de 1960, o Nordeste vivia e respirava o algodão, que chegou a ser chamado de “ouro branco”, pela riqueza que gerava. Contudo, na década de 1980, a produção de algodão na Paraíba teve uma queda significativa, motivada pela praga do bicudo, onde o plantio foi praticamente dizimado</w:t>
      </w:r>
      <w:r w:rsidR="003667B0">
        <w:rPr>
          <w:rStyle w:val="Refdenotaderodap"/>
          <w:sz w:val="22"/>
        </w:rPr>
        <w:footnoteReference w:id="1"/>
      </w:r>
      <w:r w:rsidRPr="003667B0">
        <w:rPr>
          <w:sz w:val="22"/>
        </w:rPr>
        <w:t>.</w:t>
      </w:r>
    </w:p>
    <w:p w:rsidR="0016051A" w:rsidRPr="0016051A" w:rsidRDefault="0016051A" w:rsidP="0016051A">
      <w:pPr>
        <w:pStyle w:val="NormalWeb"/>
        <w:shd w:val="clear" w:color="auto" w:fill="FFFFFF"/>
        <w:spacing w:before="0" w:beforeAutospacing="0" w:after="0" w:afterAutospacing="0" w:line="360" w:lineRule="auto"/>
        <w:ind w:firstLine="709"/>
        <w:jc w:val="both"/>
        <w:rPr>
          <w:color w:val="FF0000"/>
          <w:sz w:val="22"/>
        </w:rPr>
      </w:pPr>
    </w:p>
    <w:p w:rsidR="00B54AD9" w:rsidRPr="004A6C98" w:rsidRDefault="004A6C98" w:rsidP="00B54AD9">
      <w:pPr>
        <w:pStyle w:val="NormalWeb"/>
        <w:shd w:val="clear" w:color="auto" w:fill="FFFFFF"/>
        <w:spacing w:before="0" w:beforeAutospacing="0" w:after="0" w:afterAutospacing="0" w:line="360" w:lineRule="auto"/>
        <w:ind w:firstLine="709"/>
        <w:jc w:val="both"/>
      </w:pPr>
      <w:r w:rsidRPr="004A6C98">
        <w:t xml:space="preserve">No início do século XXI foram fundadas tanto a Cooperativa de Produção Têxtil Afins do Algodão da Paraíba quanto o consórcio </w:t>
      </w:r>
      <w:r w:rsidR="00B54AD9" w:rsidRPr="004A6C98">
        <w:t>Natural Fashion</w:t>
      </w:r>
      <w:r w:rsidRPr="004A6C98">
        <w:t>. Essas duas instituições</w:t>
      </w:r>
      <w:r w:rsidR="00B54AD9" w:rsidRPr="004A6C98">
        <w:t xml:space="preserve"> t</w:t>
      </w:r>
      <w:r w:rsidRPr="004A6C98">
        <w:t>iveram um</w:t>
      </w:r>
      <w:r w:rsidR="00B54AD9" w:rsidRPr="004A6C98">
        <w:t xml:space="preserve"> papel </w:t>
      </w:r>
      <w:r w:rsidRPr="004A6C98">
        <w:t>de vital importância para o fortalecimento do</w:t>
      </w:r>
      <w:r w:rsidR="00B54AD9" w:rsidRPr="004A6C98">
        <w:t xml:space="preserve">s </w:t>
      </w:r>
      <w:r w:rsidRPr="004A6C98">
        <w:t>empreendimentos</w:t>
      </w:r>
      <w:r w:rsidR="00B54AD9" w:rsidRPr="004A6C98">
        <w:t xml:space="preserve"> têxteis e </w:t>
      </w:r>
      <w:r w:rsidRPr="004A6C98">
        <w:t>nas negociações</w:t>
      </w:r>
      <w:r w:rsidR="00B54AD9" w:rsidRPr="004A6C98">
        <w:t xml:space="preserve"> para o exterior.</w:t>
      </w:r>
    </w:p>
    <w:p w:rsidR="0016051A" w:rsidRPr="00B54AD9" w:rsidRDefault="0016051A" w:rsidP="0016051A">
      <w:pPr>
        <w:pStyle w:val="NormalWeb"/>
        <w:shd w:val="clear" w:color="auto" w:fill="FFFFFF"/>
        <w:spacing w:before="0" w:beforeAutospacing="0" w:after="0" w:afterAutospacing="0"/>
        <w:ind w:firstLine="709"/>
        <w:jc w:val="both"/>
        <w:rPr>
          <w:color w:val="FF0000"/>
        </w:rPr>
      </w:pPr>
    </w:p>
    <w:p w:rsidR="00B54AD9" w:rsidRPr="00444991" w:rsidRDefault="00B54AD9" w:rsidP="0016051A">
      <w:pPr>
        <w:pStyle w:val="NormalWeb"/>
        <w:shd w:val="clear" w:color="auto" w:fill="FFFFFF"/>
        <w:spacing w:before="0" w:beforeAutospacing="0" w:after="0" w:afterAutospacing="0"/>
        <w:ind w:left="2268"/>
        <w:jc w:val="both"/>
        <w:rPr>
          <w:sz w:val="22"/>
        </w:rPr>
      </w:pPr>
      <w:r w:rsidRPr="00444991">
        <w:rPr>
          <w:sz w:val="22"/>
        </w:rPr>
        <w:t>A Paraíba está localizada na posição mais oriental do território brasileiro. O clima úmido no litoral, com chuvas abundantes, torna-se semiárido depois da Serra da Borborema, na direção do interior, com estiagens prolongadas.</w:t>
      </w:r>
      <w:r w:rsidR="0016051A" w:rsidRPr="00444991">
        <w:rPr>
          <w:sz w:val="22"/>
        </w:rPr>
        <w:t xml:space="preserve"> </w:t>
      </w:r>
      <w:r w:rsidRPr="00444991">
        <w:rPr>
          <w:sz w:val="22"/>
        </w:rPr>
        <w:t>O planalto da Borborema é o mais marcante do relevo do Nordeste. Na Paraíba, ele tem um papel fundamental no conjunto do relevo, rede hidrográfica e nos climas. As serras e chapadas atingem altitudes que variam de 300 a 800 metros de altitude.</w:t>
      </w:r>
      <w:r w:rsidR="0016051A" w:rsidRPr="00444991">
        <w:rPr>
          <w:sz w:val="22"/>
        </w:rPr>
        <w:t xml:space="preserve"> </w:t>
      </w:r>
      <w:r w:rsidRPr="00444991">
        <w:rPr>
          <w:sz w:val="22"/>
        </w:rPr>
        <w:t>O algodão é uma das principais culturas, devido à sua capacidade de tolerar a seca e produzir, com pouca água, uma das melhores fibras do mundo</w:t>
      </w:r>
      <w:r w:rsidR="00444991" w:rsidRPr="00444991">
        <w:rPr>
          <w:rStyle w:val="Refdenotaderodap"/>
          <w:sz w:val="22"/>
        </w:rPr>
        <w:footnoteReference w:id="2"/>
      </w:r>
      <w:r w:rsidRPr="00444991">
        <w:rPr>
          <w:sz w:val="22"/>
        </w:rPr>
        <w:t>.</w:t>
      </w:r>
    </w:p>
    <w:p w:rsidR="0016051A" w:rsidRPr="00921F35" w:rsidRDefault="0016051A" w:rsidP="0016051A">
      <w:pPr>
        <w:pStyle w:val="NormalWeb"/>
        <w:shd w:val="clear" w:color="auto" w:fill="FFFFFF"/>
        <w:spacing w:before="0" w:beforeAutospacing="0" w:after="0" w:afterAutospacing="0" w:line="360" w:lineRule="auto"/>
        <w:ind w:left="2268"/>
        <w:jc w:val="both"/>
        <w:rPr>
          <w:sz w:val="22"/>
        </w:rPr>
      </w:pPr>
    </w:p>
    <w:p w:rsidR="00B54AD9" w:rsidRPr="00CA0FB4" w:rsidRDefault="00B54AD9" w:rsidP="00B54AD9">
      <w:pPr>
        <w:pStyle w:val="NormalWeb"/>
        <w:shd w:val="clear" w:color="auto" w:fill="FFFFFF"/>
        <w:spacing w:before="0" w:beforeAutospacing="0" w:after="0" w:afterAutospacing="0" w:line="360" w:lineRule="auto"/>
        <w:ind w:firstLine="709"/>
        <w:jc w:val="both"/>
      </w:pPr>
      <w:r w:rsidRPr="00921F35">
        <w:t xml:space="preserve">A cultura do algodão é </w:t>
      </w:r>
      <w:r w:rsidR="00921F35" w:rsidRPr="00921F35">
        <w:t>extremamente</w:t>
      </w:r>
      <w:r w:rsidRPr="00921F35">
        <w:t xml:space="preserve"> </w:t>
      </w:r>
      <w:r w:rsidR="00921F35" w:rsidRPr="00921F35">
        <w:t>expressiva</w:t>
      </w:r>
      <w:r w:rsidRPr="00921F35">
        <w:t xml:space="preserve"> para </w:t>
      </w:r>
      <w:r w:rsidR="00921F35" w:rsidRPr="00921F35">
        <w:t xml:space="preserve">o desenvolvimento da </w:t>
      </w:r>
      <w:r w:rsidRPr="00921F35">
        <w:t xml:space="preserve">agricultura nordestina, </w:t>
      </w:r>
      <w:r w:rsidR="00921F35" w:rsidRPr="00921F35">
        <w:t xml:space="preserve">possibilitando </w:t>
      </w:r>
      <w:r w:rsidRPr="00921F35">
        <w:t>melhoria</w:t>
      </w:r>
      <w:r w:rsidR="00921F35" w:rsidRPr="00921F35">
        <w:t>s</w:t>
      </w:r>
      <w:r w:rsidRPr="00921F35">
        <w:t xml:space="preserve"> na qualidade de vida</w:t>
      </w:r>
      <w:r w:rsidR="00921F35" w:rsidRPr="00921F35">
        <w:t xml:space="preserve"> dos produtores da </w:t>
      </w:r>
      <w:r w:rsidR="00921F35" w:rsidRPr="00CA0FB4">
        <w:t>região</w:t>
      </w:r>
      <w:r w:rsidRPr="00CA0FB4">
        <w:t xml:space="preserve">. As </w:t>
      </w:r>
      <w:r w:rsidR="00CA0FB4" w:rsidRPr="00CA0FB4">
        <w:t>organizações</w:t>
      </w:r>
      <w:r w:rsidRPr="00CA0FB4">
        <w:t xml:space="preserve"> </w:t>
      </w:r>
      <w:r w:rsidR="00CA0FB4" w:rsidRPr="00CA0FB4">
        <w:t>que tem seus produtos produzido</w:t>
      </w:r>
      <w:r w:rsidRPr="00CA0FB4">
        <w:t>s por pequenos tecelões</w:t>
      </w:r>
      <w:r w:rsidR="00CA0FB4" w:rsidRPr="00CA0FB4">
        <w:t xml:space="preserve"> no estado da Paraíba,</w:t>
      </w:r>
      <w:r w:rsidRPr="00CA0FB4">
        <w:t xml:space="preserve"> em sua grande maioria, </w:t>
      </w:r>
      <w:r w:rsidR="00CA0FB4" w:rsidRPr="00CA0FB4">
        <w:t xml:space="preserve">já são </w:t>
      </w:r>
      <w:r w:rsidRPr="00CA0FB4">
        <w:t xml:space="preserve">exportadas para </w:t>
      </w:r>
      <w:r w:rsidR="00CA0FB4" w:rsidRPr="00CA0FB4">
        <w:t xml:space="preserve">os países estrangeiros, especificamente, </w:t>
      </w:r>
      <w:r w:rsidRPr="00CA0FB4">
        <w:t>a Europa.</w:t>
      </w:r>
    </w:p>
    <w:p w:rsidR="00B54AD9" w:rsidRDefault="00B54AD9" w:rsidP="00137641">
      <w:pPr>
        <w:pStyle w:val="NormalWeb"/>
        <w:spacing w:before="0" w:beforeAutospacing="0" w:after="0" w:afterAutospacing="0"/>
        <w:rPr>
          <w:b/>
          <w:color w:val="000000"/>
        </w:rPr>
      </w:pPr>
    </w:p>
    <w:p w:rsidR="00B070AB" w:rsidRPr="00137641" w:rsidRDefault="00137641" w:rsidP="00137641">
      <w:pPr>
        <w:pStyle w:val="NormalWeb"/>
        <w:numPr>
          <w:ilvl w:val="2"/>
          <w:numId w:val="3"/>
        </w:numPr>
        <w:spacing w:before="0" w:beforeAutospacing="0" w:after="0" w:afterAutospacing="0"/>
        <w:rPr>
          <w:b/>
          <w:color w:val="000000"/>
        </w:rPr>
      </w:pPr>
      <w:r w:rsidRPr="00137641">
        <w:rPr>
          <w:b/>
          <w:color w:val="000000"/>
        </w:rPr>
        <w:lastRenderedPageBreak/>
        <w:t>Registro de IG No Brasil</w:t>
      </w:r>
    </w:p>
    <w:p w:rsidR="006D641D" w:rsidRDefault="006D641D" w:rsidP="00137641">
      <w:pPr>
        <w:pStyle w:val="NormalWeb"/>
        <w:spacing w:before="0" w:beforeAutospacing="0" w:after="0" w:afterAutospacing="0"/>
        <w:ind w:left="360"/>
        <w:rPr>
          <w:color w:val="000000"/>
        </w:rPr>
      </w:pPr>
    </w:p>
    <w:p w:rsidR="00761432" w:rsidRPr="00D82C5A" w:rsidRDefault="00761432" w:rsidP="00761432">
      <w:pPr>
        <w:widowControl w:val="0"/>
        <w:suppressAutoHyphens/>
        <w:autoSpaceDN w:val="0"/>
        <w:textAlignment w:val="baseline"/>
        <w:rPr>
          <w:rFonts w:ascii="Times New Roman" w:hAnsi="Times New Roman" w:cs="Times New Roman"/>
          <w:color w:val="FF0000"/>
        </w:rPr>
      </w:pPr>
      <w:r w:rsidRPr="00D82C5A">
        <w:rPr>
          <w:rFonts w:ascii="Times New Roman" w:hAnsi="Times New Roman" w:cs="Times New Roman"/>
        </w:rPr>
        <w:t xml:space="preserve">O </w:t>
      </w:r>
      <w:r w:rsidR="00FA7A21" w:rsidRPr="00D82C5A">
        <w:rPr>
          <w:rFonts w:ascii="Times New Roman" w:hAnsi="Times New Roman" w:cs="Times New Roman"/>
        </w:rPr>
        <w:t xml:space="preserve">INPI </w:t>
      </w:r>
      <w:r w:rsidRPr="00D82C5A">
        <w:rPr>
          <w:rFonts w:ascii="Times New Roman" w:hAnsi="Times New Roman" w:cs="Times New Roman"/>
        </w:rPr>
        <w:t>teve como seu primeiro registro de Indicação Geográfica no Brasil a “cach</w:t>
      </w:r>
      <w:r w:rsidR="00FA7A21" w:rsidRPr="00D82C5A">
        <w:rPr>
          <w:rFonts w:ascii="Times New Roman" w:hAnsi="Times New Roman" w:cs="Times New Roman"/>
        </w:rPr>
        <w:t>a</w:t>
      </w:r>
      <w:r w:rsidRPr="00D82C5A">
        <w:rPr>
          <w:rFonts w:ascii="Times New Roman" w:hAnsi="Times New Roman" w:cs="Times New Roman"/>
        </w:rPr>
        <w:t>ça”, “Brasil” e “cachaça do Brasil</w:t>
      </w:r>
      <w:r w:rsidR="00985901" w:rsidRPr="00D82C5A">
        <w:rPr>
          <w:rFonts w:ascii="Times New Roman" w:hAnsi="Times New Roman" w:cs="Times New Roman"/>
        </w:rPr>
        <w:t>”</w:t>
      </w:r>
      <w:r w:rsidRPr="00D82C5A">
        <w:rPr>
          <w:rFonts w:ascii="Times New Roman" w:hAnsi="Times New Roman" w:cs="Times New Roman"/>
        </w:rPr>
        <w:t xml:space="preserve">, </w:t>
      </w:r>
      <w:r w:rsidR="009E106D" w:rsidRPr="00D82C5A">
        <w:rPr>
          <w:rFonts w:ascii="Times New Roman" w:hAnsi="Times New Roman" w:cs="Times New Roman"/>
        </w:rPr>
        <w:t>para assinalar “aguardente de cana” </w:t>
      </w:r>
      <w:r w:rsidR="00D82C5A" w:rsidRPr="00D82C5A">
        <w:rPr>
          <w:rFonts w:ascii="Times New Roman" w:hAnsi="Times New Roman" w:cs="Times New Roman"/>
        </w:rPr>
        <w:t xml:space="preserve">registrada através do </w:t>
      </w:r>
      <w:hyperlink r:id="rId14" w:anchor="Decretos" w:history="1">
        <w:r w:rsidR="009E106D" w:rsidRPr="00D82C5A">
          <w:rPr>
            <w:rFonts w:ascii="Times New Roman" w:hAnsi="Times New Roman" w:cs="Times New Roman"/>
          </w:rPr>
          <w:t>Decreto nº 4.062/2001</w:t>
        </w:r>
      </w:hyperlink>
      <w:r w:rsidR="009E106D" w:rsidRPr="00D82C5A">
        <w:rPr>
          <w:rFonts w:ascii="Times New Roman" w:hAnsi="Times New Roman" w:cs="Times New Roman"/>
        </w:rPr>
        <w:t>.</w:t>
      </w:r>
      <w:r w:rsidR="00D82C5A" w:rsidRPr="00D82C5A">
        <w:rPr>
          <w:rFonts w:ascii="Times New Roman" w:hAnsi="Times New Roman" w:cs="Times New Roman"/>
        </w:rPr>
        <w:t xml:space="preserve"> N</w:t>
      </w:r>
      <w:r w:rsidRPr="00D82C5A">
        <w:rPr>
          <w:rFonts w:ascii="Times New Roman" w:hAnsi="Times New Roman" w:cs="Times New Roman"/>
        </w:rPr>
        <w:t>a tentativa de proteger a bebida brasileira contra falsificações.</w:t>
      </w:r>
      <w:r w:rsidRPr="00D82C5A">
        <w:rPr>
          <w:rFonts w:ascii="Times New Roman" w:hAnsi="Times New Roman" w:cs="Times New Roman"/>
          <w:color w:val="FF0000"/>
        </w:rPr>
        <w:t xml:space="preserve"> </w:t>
      </w:r>
    </w:p>
    <w:p w:rsidR="009E106D" w:rsidRPr="00D27BC1" w:rsidRDefault="00D27BC1" w:rsidP="009E106D">
      <w:pPr>
        <w:widowControl w:val="0"/>
        <w:suppressAutoHyphens/>
        <w:autoSpaceDN w:val="0"/>
        <w:textAlignment w:val="baseline"/>
        <w:rPr>
          <w:rFonts w:ascii="Times New Roman" w:hAnsi="Times New Roman" w:cs="Times New Roman"/>
        </w:rPr>
      </w:pPr>
      <w:r w:rsidRPr="00D27BC1">
        <w:rPr>
          <w:rFonts w:ascii="Times New Roman" w:hAnsi="Times New Roman" w:cs="Times New Roman"/>
        </w:rPr>
        <w:t>Em caso de</w:t>
      </w:r>
      <w:r w:rsidR="009E106D" w:rsidRPr="00D27BC1">
        <w:rPr>
          <w:rFonts w:ascii="Times New Roman" w:hAnsi="Times New Roman" w:cs="Times New Roman"/>
        </w:rPr>
        <w:t xml:space="preserve"> </w:t>
      </w:r>
      <w:r w:rsidRPr="00D27BC1">
        <w:rPr>
          <w:rFonts w:ascii="Times New Roman" w:hAnsi="Times New Roman" w:cs="Times New Roman"/>
        </w:rPr>
        <w:t>im</w:t>
      </w:r>
      <w:r w:rsidR="009E106D" w:rsidRPr="00D27BC1">
        <w:rPr>
          <w:rFonts w:ascii="Times New Roman" w:hAnsi="Times New Roman" w:cs="Times New Roman"/>
        </w:rPr>
        <w:t>itaç</w:t>
      </w:r>
      <w:r w:rsidRPr="00D27BC1">
        <w:rPr>
          <w:rFonts w:ascii="Times New Roman" w:hAnsi="Times New Roman" w:cs="Times New Roman"/>
        </w:rPr>
        <w:t>ões ou falsificações</w:t>
      </w:r>
      <w:r w:rsidR="009E106D" w:rsidRPr="00D27BC1">
        <w:rPr>
          <w:rFonts w:ascii="Times New Roman" w:hAnsi="Times New Roman" w:cs="Times New Roman"/>
        </w:rPr>
        <w:t xml:space="preserve"> </w:t>
      </w:r>
      <w:r w:rsidRPr="00D27BC1">
        <w:rPr>
          <w:rFonts w:ascii="Times New Roman" w:hAnsi="Times New Roman" w:cs="Times New Roman"/>
        </w:rPr>
        <w:t xml:space="preserve">de </w:t>
      </w:r>
      <w:proofErr w:type="spellStart"/>
      <w:r w:rsidRPr="00D27BC1">
        <w:rPr>
          <w:rFonts w:ascii="Times New Roman" w:hAnsi="Times New Roman" w:cs="Times New Roman"/>
        </w:rPr>
        <w:t>IG’s</w:t>
      </w:r>
      <w:proofErr w:type="spellEnd"/>
      <w:r w:rsidR="009E106D" w:rsidRPr="00D27BC1">
        <w:rPr>
          <w:rFonts w:ascii="Times New Roman" w:hAnsi="Times New Roman" w:cs="Times New Roman"/>
        </w:rPr>
        <w:t xml:space="preserve"> registrada</w:t>
      </w:r>
      <w:r w:rsidRPr="00D27BC1">
        <w:rPr>
          <w:rFonts w:ascii="Times New Roman" w:hAnsi="Times New Roman" w:cs="Times New Roman"/>
        </w:rPr>
        <w:t>s</w:t>
      </w:r>
      <w:r w:rsidR="009E106D" w:rsidRPr="00D27BC1">
        <w:rPr>
          <w:rFonts w:ascii="Times New Roman" w:hAnsi="Times New Roman" w:cs="Times New Roman"/>
        </w:rPr>
        <w:t xml:space="preserve"> no Brasil </w:t>
      </w:r>
      <w:r w:rsidRPr="00D27BC1">
        <w:rPr>
          <w:rFonts w:ascii="Times New Roman" w:hAnsi="Times New Roman" w:cs="Times New Roman"/>
        </w:rPr>
        <w:t>seguida</w:t>
      </w:r>
      <w:r w:rsidR="009E106D" w:rsidRPr="00D27BC1">
        <w:rPr>
          <w:rFonts w:ascii="Times New Roman" w:hAnsi="Times New Roman" w:cs="Times New Roman"/>
        </w:rPr>
        <w:t xml:space="preserve"> de </w:t>
      </w:r>
      <w:r w:rsidRPr="00D27BC1">
        <w:rPr>
          <w:rFonts w:ascii="Times New Roman" w:hAnsi="Times New Roman" w:cs="Times New Roman"/>
        </w:rPr>
        <w:t>dados</w:t>
      </w:r>
      <w:r w:rsidR="009E106D" w:rsidRPr="00D27BC1">
        <w:rPr>
          <w:rFonts w:ascii="Times New Roman" w:hAnsi="Times New Roman" w:cs="Times New Roman"/>
        </w:rPr>
        <w:t xml:space="preserve"> distintivos, será </w:t>
      </w:r>
      <w:r w:rsidRPr="00D27BC1">
        <w:rPr>
          <w:rFonts w:ascii="Times New Roman" w:hAnsi="Times New Roman" w:cs="Times New Roman"/>
        </w:rPr>
        <w:t>estabelecida</w:t>
      </w:r>
      <w:r w:rsidR="009E106D" w:rsidRPr="00D27BC1">
        <w:rPr>
          <w:rFonts w:ascii="Times New Roman" w:hAnsi="Times New Roman" w:cs="Times New Roman"/>
        </w:rPr>
        <w:t xml:space="preserve"> </w:t>
      </w:r>
      <w:r w:rsidRPr="00D27BC1">
        <w:rPr>
          <w:rFonts w:ascii="Times New Roman" w:hAnsi="Times New Roman" w:cs="Times New Roman"/>
        </w:rPr>
        <w:t>uma reivindicação</w:t>
      </w:r>
      <w:r w:rsidR="009E106D" w:rsidRPr="00D27BC1">
        <w:rPr>
          <w:rFonts w:ascii="Times New Roman" w:hAnsi="Times New Roman" w:cs="Times New Roman"/>
        </w:rPr>
        <w:t xml:space="preserve"> para que o </w:t>
      </w:r>
      <w:r w:rsidRPr="00D27BC1">
        <w:rPr>
          <w:rFonts w:ascii="Times New Roman" w:hAnsi="Times New Roman" w:cs="Times New Roman"/>
        </w:rPr>
        <w:t>solicitante</w:t>
      </w:r>
      <w:r w:rsidR="009E106D" w:rsidRPr="00D27BC1">
        <w:rPr>
          <w:rFonts w:ascii="Times New Roman" w:hAnsi="Times New Roman" w:cs="Times New Roman"/>
        </w:rPr>
        <w:t xml:space="preserve"> </w:t>
      </w:r>
      <w:r w:rsidRPr="00D27BC1">
        <w:rPr>
          <w:rFonts w:ascii="Times New Roman" w:hAnsi="Times New Roman" w:cs="Times New Roman"/>
        </w:rPr>
        <w:t>alegue</w:t>
      </w:r>
      <w:r w:rsidR="009E106D" w:rsidRPr="00D27BC1">
        <w:rPr>
          <w:rFonts w:ascii="Times New Roman" w:hAnsi="Times New Roman" w:cs="Times New Roman"/>
        </w:rPr>
        <w:t xml:space="preserve"> </w:t>
      </w:r>
      <w:r w:rsidRPr="00D27BC1">
        <w:rPr>
          <w:rFonts w:ascii="Times New Roman" w:hAnsi="Times New Roman" w:cs="Times New Roman"/>
        </w:rPr>
        <w:t>o motivo</w:t>
      </w:r>
      <w:r w:rsidR="009E106D" w:rsidRPr="00D27BC1">
        <w:rPr>
          <w:rFonts w:ascii="Times New Roman" w:hAnsi="Times New Roman" w:cs="Times New Roman"/>
        </w:rPr>
        <w:t xml:space="preserve"> </w:t>
      </w:r>
      <w:r w:rsidRPr="00D27BC1">
        <w:rPr>
          <w:rFonts w:ascii="Times New Roman" w:hAnsi="Times New Roman" w:cs="Times New Roman"/>
        </w:rPr>
        <w:t>de</w:t>
      </w:r>
      <w:r w:rsidR="009E106D" w:rsidRPr="00D27BC1">
        <w:rPr>
          <w:rFonts w:ascii="Times New Roman" w:hAnsi="Times New Roman" w:cs="Times New Roman"/>
        </w:rPr>
        <w:t xml:space="preserve"> </w:t>
      </w:r>
      <w:r w:rsidRPr="00D27BC1">
        <w:rPr>
          <w:rFonts w:ascii="Times New Roman" w:hAnsi="Times New Roman" w:cs="Times New Roman"/>
        </w:rPr>
        <w:t>permanecer com a</w:t>
      </w:r>
      <w:r w:rsidR="009E106D" w:rsidRPr="00D27BC1">
        <w:rPr>
          <w:rFonts w:ascii="Times New Roman" w:hAnsi="Times New Roman" w:cs="Times New Roman"/>
        </w:rPr>
        <w:t xml:space="preserve"> </w:t>
      </w:r>
      <w:r w:rsidRPr="00D27BC1">
        <w:rPr>
          <w:rFonts w:ascii="Times New Roman" w:hAnsi="Times New Roman" w:cs="Times New Roman"/>
        </w:rPr>
        <w:t>solicitação</w:t>
      </w:r>
      <w:r w:rsidR="009E106D" w:rsidRPr="00D27BC1">
        <w:rPr>
          <w:rFonts w:ascii="Times New Roman" w:hAnsi="Times New Roman" w:cs="Times New Roman"/>
        </w:rPr>
        <w:t xml:space="preserve"> de registro com a </w:t>
      </w:r>
      <w:r w:rsidRPr="00D27BC1">
        <w:rPr>
          <w:rFonts w:ascii="Times New Roman" w:hAnsi="Times New Roman" w:cs="Times New Roman"/>
        </w:rPr>
        <w:t>supressão</w:t>
      </w:r>
      <w:r w:rsidR="009E106D" w:rsidRPr="00D27BC1">
        <w:rPr>
          <w:rFonts w:ascii="Times New Roman" w:hAnsi="Times New Roman" w:cs="Times New Roman"/>
        </w:rPr>
        <w:t xml:space="preserve"> dos termos em questão </w:t>
      </w:r>
      <w:r w:rsidRPr="00D27BC1">
        <w:rPr>
          <w:rFonts w:ascii="Times New Roman" w:hAnsi="Times New Roman" w:cs="Times New Roman"/>
        </w:rPr>
        <w:t>demandado</w:t>
      </w:r>
      <w:r w:rsidR="009E106D" w:rsidRPr="00D27BC1">
        <w:rPr>
          <w:rFonts w:ascii="Times New Roman" w:hAnsi="Times New Roman" w:cs="Times New Roman"/>
        </w:rPr>
        <w:t xml:space="preserve"> como marca</w:t>
      </w:r>
      <w:r w:rsidR="00D82C5A" w:rsidRPr="00D27BC1">
        <w:rPr>
          <w:rFonts w:ascii="Times New Roman" w:hAnsi="Times New Roman" w:cs="Times New Roman"/>
        </w:rPr>
        <w:t xml:space="preserve"> (INPI, 2017)</w:t>
      </w:r>
      <w:r w:rsidR="009E106D" w:rsidRPr="00D27BC1">
        <w:rPr>
          <w:rFonts w:ascii="Times New Roman" w:hAnsi="Times New Roman" w:cs="Times New Roman"/>
        </w:rPr>
        <w:t>.</w:t>
      </w:r>
    </w:p>
    <w:p w:rsidR="00D82C5A" w:rsidRDefault="00D82C5A" w:rsidP="00D82C5A">
      <w:pPr>
        <w:widowControl w:val="0"/>
        <w:suppressAutoHyphens/>
        <w:autoSpaceDN w:val="0"/>
        <w:spacing w:line="240" w:lineRule="auto"/>
        <w:textAlignment w:val="baseline"/>
        <w:rPr>
          <w:rFonts w:ascii="Times New Roman" w:hAnsi="Times New Roman" w:cs="Times New Roman"/>
          <w:color w:val="FF0000"/>
        </w:rPr>
      </w:pPr>
    </w:p>
    <w:p w:rsidR="00D82C5A" w:rsidRPr="00D82C5A" w:rsidRDefault="00D82C5A" w:rsidP="00D82C5A">
      <w:pPr>
        <w:pStyle w:val="NormalWeb"/>
        <w:spacing w:before="0" w:beforeAutospacing="0" w:after="0" w:afterAutospacing="0"/>
        <w:ind w:left="2268"/>
        <w:jc w:val="both"/>
        <w:rPr>
          <w:color w:val="000000"/>
          <w:sz w:val="28"/>
          <w:szCs w:val="27"/>
        </w:rPr>
      </w:pPr>
      <w:r w:rsidRPr="00D82C5A">
        <w:rPr>
          <w:color w:val="000000"/>
          <w:sz w:val="22"/>
          <w:szCs w:val="20"/>
        </w:rPr>
        <w:t>Art. 1</w:t>
      </w:r>
      <w:r w:rsidRPr="00D82C5A">
        <w:rPr>
          <w:color w:val="000000"/>
          <w:sz w:val="22"/>
          <w:szCs w:val="20"/>
          <w:u w:val="single"/>
          <w:vertAlign w:val="superscript"/>
        </w:rPr>
        <w:t>o</w:t>
      </w:r>
      <w:r w:rsidRPr="00D82C5A">
        <w:rPr>
          <w:color w:val="000000"/>
          <w:sz w:val="22"/>
          <w:szCs w:val="20"/>
        </w:rPr>
        <w:t xml:space="preserve">  O nome "cachaça", vocábulo de origem e uso exclusivamente brasileiros, constitui indicação geográfica para os efeitos, no comércio internacional, do art. 22 do Acordo sobre Aspectos dos Direitos de Propriedade Intelectual relacionados ao Comércio, aprovado, como parte integrante do Acordo de </w:t>
      </w:r>
      <w:proofErr w:type="spellStart"/>
      <w:r w:rsidRPr="00D82C5A">
        <w:rPr>
          <w:color w:val="000000"/>
          <w:sz w:val="22"/>
          <w:szCs w:val="20"/>
        </w:rPr>
        <w:t>Marraqueche</w:t>
      </w:r>
      <w:proofErr w:type="spellEnd"/>
      <w:r w:rsidRPr="00D82C5A">
        <w:rPr>
          <w:color w:val="000000"/>
          <w:sz w:val="22"/>
          <w:szCs w:val="20"/>
        </w:rPr>
        <w:t>, pelo Decreto Legislativo n</w:t>
      </w:r>
      <w:r w:rsidRPr="00D82C5A">
        <w:rPr>
          <w:color w:val="000000"/>
          <w:sz w:val="22"/>
          <w:szCs w:val="20"/>
          <w:u w:val="single"/>
          <w:vertAlign w:val="superscript"/>
        </w:rPr>
        <w:t>o</w:t>
      </w:r>
      <w:r w:rsidRPr="00D82C5A">
        <w:rPr>
          <w:color w:val="000000"/>
          <w:sz w:val="22"/>
          <w:szCs w:val="20"/>
        </w:rPr>
        <w:t> 30, de 15 de dezembro de 1994, e promulgado pelo Decreto n</w:t>
      </w:r>
      <w:r w:rsidRPr="00D82C5A">
        <w:rPr>
          <w:color w:val="000000"/>
          <w:sz w:val="22"/>
          <w:szCs w:val="20"/>
          <w:vertAlign w:val="superscript"/>
        </w:rPr>
        <w:t>o</w:t>
      </w:r>
      <w:r w:rsidRPr="00D82C5A">
        <w:rPr>
          <w:color w:val="000000"/>
          <w:sz w:val="22"/>
          <w:szCs w:val="20"/>
        </w:rPr>
        <w:t> 1.355, de 30 de dezembro de 1994</w:t>
      </w:r>
      <w:r>
        <w:rPr>
          <w:color w:val="000000"/>
          <w:sz w:val="22"/>
          <w:szCs w:val="20"/>
        </w:rPr>
        <w:t xml:space="preserve"> (BRASIL, 2001, p. 2)</w:t>
      </w:r>
      <w:r w:rsidRPr="00D82C5A">
        <w:rPr>
          <w:color w:val="000000"/>
          <w:sz w:val="22"/>
          <w:szCs w:val="20"/>
        </w:rPr>
        <w:t>.</w:t>
      </w:r>
    </w:p>
    <w:p w:rsidR="00D82C5A" w:rsidRPr="009E106D" w:rsidRDefault="00D82C5A" w:rsidP="00D82C5A">
      <w:pPr>
        <w:widowControl w:val="0"/>
        <w:suppressAutoHyphens/>
        <w:autoSpaceDN w:val="0"/>
        <w:ind w:left="2268"/>
        <w:textAlignment w:val="baseline"/>
        <w:rPr>
          <w:rFonts w:ascii="Times New Roman" w:hAnsi="Times New Roman" w:cs="Times New Roman"/>
          <w:color w:val="FF0000"/>
        </w:rPr>
      </w:pPr>
    </w:p>
    <w:p w:rsidR="009E106D" w:rsidRDefault="003E39E2" w:rsidP="009E106D">
      <w:pPr>
        <w:widowControl w:val="0"/>
        <w:suppressAutoHyphens/>
        <w:autoSpaceDN w:val="0"/>
        <w:textAlignment w:val="baseline"/>
        <w:rPr>
          <w:rFonts w:ascii="Times New Roman" w:hAnsi="Times New Roman" w:cs="Times New Roman"/>
        </w:rPr>
      </w:pPr>
      <w:r w:rsidRPr="0039621E">
        <w:rPr>
          <w:rFonts w:ascii="Times New Roman" w:hAnsi="Times New Roman" w:cs="Times New Roman"/>
        </w:rPr>
        <w:t>Contudo</w:t>
      </w:r>
      <w:r w:rsidR="009E106D" w:rsidRPr="0039621E">
        <w:rPr>
          <w:rFonts w:ascii="Times New Roman" w:hAnsi="Times New Roman" w:cs="Times New Roman"/>
        </w:rPr>
        <w:t xml:space="preserve">, a formulação de tal </w:t>
      </w:r>
      <w:r w:rsidRPr="0039621E">
        <w:rPr>
          <w:rFonts w:ascii="Times New Roman" w:hAnsi="Times New Roman" w:cs="Times New Roman"/>
        </w:rPr>
        <w:t>reivindicação</w:t>
      </w:r>
      <w:r w:rsidR="009E106D" w:rsidRPr="0039621E">
        <w:rPr>
          <w:rFonts w:ascii="Times New Roman" w:hAnsi="Times New Roman" w:cs="Times New Roman"/>
        </w:rPr>
        <w:t xml:space="preserve"> estará </w:t>
      </w:r>
      <w:r w:rsidRPr="0039621E">
        <w:rPr>
          <w:rFonts w:ascii="Times New Roman" w:hAnsi="Times New Roman" w:cs="Times New Roman"/>
        </w:rPr>
        <w:t>relaci</w:t>
      </w:r>
      <w:r w:rsidR="009E106D" w:rsidRPr="0039621E">
        <w:rPr>
          <w:rFonts w:ascii="Times New Roman" w:hAnsi="Times New Roman" w:cs="Times New Roman"/>
        </w:rPr>
        <w:t xml:space="preserve">onada </w:t>
      </w:r>
      <w:r w:rsidR="0039621E" w:rsidRPr="0039621E">
        <w:rPr>
          <w:rFonts w:ascii="Times New Roman" w:hAnsi="Times New Roman" w:cs="Times New Roman"/>
        </w:rPr>
        <w:t>à</w:t>
      </w:r>
      <w:r w:rsidR="009E106D" w:rsidRPr="0039621E">
        <w:rPr>
          <w:rFonts w:ascii="Times New Roman" w:hAnsi="Times New Roman" w:cs="Times New Roman"/>
        </w:rPr>
        <w:t xml:space="preserve"> parte subsistente do </w:t>
      </w:r>
      <w:r w:rsidR="0039621E" w:rsidRPr="0039621E">
        <w:rPr>
          <w:rFonts w:ascii="Times New Roman" w:hAnsi="Times New Roman" w:cs="Times New Roman"/>
        </w:rPr>
        <w:t xml:space="preserve">produto, sem </w:t>
      </w:r>
      <w:r w:rsidR="009E106D" w:rsidRPr="0039621E">
        <w:rPr>
          <w:rFonts w:ascii="Times New Roman" w:hAnsi="Times New Roman" w:cs="Times New Roman"/>
        </w:rPr>
        <w:t xml:space="preserve">alterar as </w:t>
      </w:r>
      <w:r w:rsidR="0039621E" w:rsidRPr="0039621E">
        <w:rPr>
          <w:rFonts w:ascii="Times New Roman" w:hAnsi="Times New Roman" w:cs="Times New Roman"/>
        </w:rPr>
        <w:t>particularidades e qualidades</w:t>
      </w:r>
      <w:r w:rsidR="009E106D" w:rsidRPr="0039621E">
        <w:rPr>
          <w:rFonts w:ascii="Times New Roman" w:hAnsi="Times New Roman" w:cs="Times New Roman"/>
        </w:rPr>
        <w:t xml:space="preserve"> principais do sinal </w:t>
      </w:r>
      <w:r w:rsidR="0039621E" w:rsidRPr="0039621E">
        <w:rPr>
          <w:rFonts w:ascii="Times New Roman" w:hAnsi="Times New Roman" w:cs="Times New Roman"/>
        </w:rPr>
        <w:t>solicitado</w:t>
      </w:r>
      <w:r w:rsidR="009E106D" w:rsidRPr="0039621E">
        <w:rPr>
          <w:rFonts w:ascii="Times New Roman" w:hAnsi="Times New Roman" w:cs="Times New Roman"/>
        </w:rPr>
        <w:t xml:space="preserve"> originalmente. </w:t>
      </w:r>
      <w:r w:rsidR="008F224F" w:rsidRPr="0039621E">
        <w:rPr>
          <w:rFonts w:ascii="Times New Roman" w:hAnsi="Times New Roman" w:cs="Times New Roman"/>
        </w:rPr>
        <w:t>“</w:t>
      </w:r>
      <w:r w:rsidR="009E106D" w:rsidRPr="0039621E">
        <w:rPr>
          <w:rFonts w:ascii="Times New Roman" w:hAnsi="Times New Roman" w:cs="Times New Roman"/>
        </w:rPr>
        <w:t>Ademais, o conjunto subsistente deverá ser considerado registrável de per se,</w:t>
      </w:r>
      <w:r w:rsidR="009E106D" w:rsidRPr="008F224F">
        <w:rPr>
          <w:rFonts w:ascii="Times New Roman" w:hAnsi="Times New Roman" w:cs="Times New Roman"/>
        </w:rPr>
        <w:t xml:space="preserve"> não podendo infringir quaisquer outros dispositivos da LPI e especialmente o </w:t>
      </w:r>
      <w:hyperlink r:id="rId15" w:anchor="5116-Dualidade-de-marcas" w:history="1">
        <w:r w:rsidR="009E106D" w:rsidRPr="008F224F">
          <w:rPr>
            <w:rFonts w:ascii="Times New Roman" w:hAnsi="Times New Roman" w:cs="Times New Roman"/>
          </w:rPr>
          <w:t>artigo 124, inciso XX, da LPI</w:t>
        </w:r>
      </w:hyperlink>
      <w:r w:rsidR="008F224F" w:rsidRPr="008F224F">
        <w:rPr>
          <w:rFonts w:ascii="Times New Roman" w:hAnsi="Times New Roman" w:cs="Times New Roman"/>
        </w:rPr>
        <w:t>”</w:t>
      </w:r>
      <w:r w:rsidR="004023C6" w:rsidRPr="008F224F">
        <w:rPr>
          <w:rFonts w:ascii="Times New Roman" w:hAnsi="Times New Roman" w:cs="Times New Roman"/>
        </w:rPr>
        <w:t xml:space="preserve"> (</w:t>
      </w:r>
      <w:r w:rsidR="008F224F" w:rsidRPr="008F224F">
        <w:rPr>
          <w:rFonts w:ascii="Times New Roman" w:hAnsi="Times New Roman" w:cs="Times New Roman"/>
        </w:rPr>
        <w:t>ALMEIDA, 2001, p. 44</w:t>
      </w:r>
      <w:r w:rsidR="004023C6" w:rsidRPr="008F224F">
        <w:rPr>
          <w:rFonts w:ascii="Times New Roman" w:hAnsi="Times New Roman" w:cs="Times New Roman"/>
        </w:rPr>
        <w:t>)</w:t>
      </w:r>
      <w:r w:rsidR="009E106D" w:rsidRPr="008F224F">
        <w:rPr>
          <w:rFonts w:ascii="Times New Roman" w:hAnsi="Times New Roman" w:cs="Times New Roman"/>
        </w:rPr>
        <w:t>.</w:t>
      </w:r>
    </w:p>
    <w:p w:rsidR="00FC000C" w:rsidRDefault="00FC000C" w:rsidP="00FC000C">
      <w:pPr>
        <w:widowControl w:val="0"/>
        <w:suppressAutoHyphens/>
        <w:autoSpaceDN w:val="0"/>
        <w:textAlignment w:val="baseline"/>
        <w:rPr>
          <w:rFonts w:ascii="Times New Roman" w:hAnsi="Times New Roman" w:cs="Times New Roman"/>
        </w:rPr>
      </w:pPr>
      <w:r w:rsidRPr="00FC000C">
        <w:rPr>
          <w:rFonts w:ascii="Times New Roman" w:hAnsi="Times New Roman" w:cs="Times New Roman"/>
        </w:rPr>
        <w:t>De acordo com o SEBRAE, inúmeros são os benefícios de registrar uma Indicação Geográfica.  No quadro 1, abaixo, são expostos os benefícios da IG para a produção do produto, seu desenvolvimento rural, promoção e facilidade de exportação e por fim, para o seu desenvolvimento econômico.</w:t>
      </w:r>
    </w:p>
    <w:p w:rsidR="00FC000C" w:rsidRPr="00FC000C" w:rsidRDefault="00AE238A" w:rsidP="00AE238A">
      <w:pPr>
        <w:widowControl w:val="0"/>
        <w:tabs>
          <w:tab w:val="left" w:pos="2922"/>
        </w:tabs>
        <w:suppressAutoHyphens/>
        <w:autoSpaceDN w:val="0"/>
        <w:spacing w:line="240" w:lineRule="auto"/>
        <w:textAlignment w:val="baseline"/>
        <w:rPr>
          <w:rFonts w:ascii="Times New Roman" w:hAnsi="Times New Roman" w:cs="Times New Roman"/>
        </w:rPr>
      </w:pPr>
      <w:r>
        <w:rPr>
          <w:rFonts w:ascii="Times New Roman" w:hAnsi="Times New Roman" w:cs="Times New Roman"/>
        </w:rPr>
        <w:tab/>
      </w:r>
    </w:p>
    <w:p w:rsidR="00FC000C" w:rsidRPr="00FC000C" w:rsidRDefault="00FC000C" w:rsidP="00FC000C">
      <w:pPr>
        <w:spacing w:line="240" w:lineRule="auto"/>
        <w:ind w:firstLine="0"/>
        <w:jc w:val="center"/>
        <w:rPr>
          <w:rFonts w:ascii="Times New Roman" w:eastAsia="Times New Roman" w:hAnsi="Times New Roman" w:cs="Times New Roman"/>
          <w:sz w:val="22"/>
          <w:szCs w:val="22"/>
          <w:lang w:eastAsia="pt-BR"/>
        </w:rPr>
      </w:pPr>
      <w:r w:rsidRPr="00FC000C">
        <w:rPr>
          <w:rFonts w:ascii="Times New Roman" w:eastAsia="Times New Roman" w:hAnsi="Times New Roman" w:cs="Times New Roman"/>
          <w:b/>
          <w:color w:val="000000"/>
          <w:sz w:val="22"/>
          <w:szCs w:val="22"/>
          <w:lang w:eastAsia="pt-BR"/>
        </w:rPr>
        <w:t>Quadro 01</w:t>
      </w:r>
      <w:r w:rsidRPr="00FC000C">
        <w:rPr>
          <w:rFonts w:ascii="Times New Roman" w:eastAsia="Times New Roman" w:hAnsi="Times New Roman" w:cs="Times New Roman"/>
          <w:color w:val="000000"/>
          <w:sz w:val="22"/>
          <w:szCs w:val="22"/>
          <w:lang w:eastAsia="pt-BR"/>
        </w:rPr>
        <w:t>: Benefícios que uma IG proporciona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19"/>
      </w:tblGrid>
      <w:tr w:rsidR="00FC000C" w:rsidRPr="00FC000C" w:rsidTr="00FC000C">
        <w:trPr>
          <w:trHeight w:val="1901"/>
          <w:jc w:val="center"/>
        </w:trPr>
        <w:tc>
          <w:tcPr>
            <w:tcW w:w="6919" w:type="dxa"/>
            <w:tcBorders>
              <w:top w:val="single" w:sz="4" w:space="0" w:color="auto"/>
              <w:left w:val="single" w:sz="4" w:space="0" w:color="auto"/>
              <w:bottom w:val="single" w:sz="4" w:space="0" w:color="auto"/>
              <w:right w:val="single" w:sz="4" w:space="0" w:color="auto"/>
            </w:tcBorders>
            <w:vAlign w:val="center"/>
            <w:hideMark/>
          </w:tcPr>
          <w:p w:rsidR="00FC000C" w:rsidRPr="00FC000C" w:rsidRDefault="00FC000C" w:rsidP="00FC000C">
            <w:pPr>
              <w:spacing w:line="240" w:lineRule="auto"/>
              <w:ind w:left="284" w:hanging="284"/>
              <w:jc w:val="left"/>
              <w:rPr>
                <w:rFonts w:ascii="Times New Roman" w:eastAsia="Times New Roman" w:hAnsi="Times New Roman" w:cs="Times New Roman"/>
                <w:sz w:val="20"/>
                <w:lang w:eastAsia="pt-BR"/>
              </w:rPr>
            </w:pPr>
            <w:r w:rsidRPr="00FC000C">
              <w:rPr>
                <w:rFonts w:ascii="Times New Roman" w:eastAsia="Times New Roman" w:hAnsi="Times New Roman" w:cs="Times New Roman"/>
                <w:b/>
                <w:bCs/>
                <w:color w:val="000000"/>
                <w:sz w:val="20"/>
                <w:szCs w:val="22"/>
                <w:lang w:eastAsia="pt-BR"/>
              </w:rPr>
              <w:t>a) Benefícios baseados na proteção:</w:t>
            </w:r>
            <w:r w:rsidRPr="00FC000C">
              <w:rPr>
                <w:rFonts w:ascii="Times New Roman" w:eastAsia="Times New Roman" w:hAnsi="Times New Roman" w:cs="Times New Roman"/>
                <w:b/>
                <w:bCs/>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Proteção de um patrimônio nacional e econômico: das regiões, do manejo, dos produtos.</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Proteção dos produtores.</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Proteção dos consumidores.</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Não permite que os outros produtores, não incluídos na zona de produção</w:t>
            </w:r>
            <w:r w:rsidRPr="00FC000C">
              <w:rPr>
                <w:rFonts w:ascii="Times New Roman" w:eastAsia="Times New Roman" w:hAnsi="Times New Roman" w:cs="Times New Roman"/>
                <w:color w:val="000000"/>
                <w:sz w:val="20"/>
                <w:szCs w:val="22"/>
                <w:lang w:eastAsia="pt-BR"/>
              </w:rPr>
              <w:br/>
              <w:t>delimitada, utilizem a indicação.</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Proteção da riqueza, da variedade e da imagem de seus produtos.</w:t>
            </w:r>
          </w:p>
        </w:tc>
      </w:tr>
      <w:tr w:rsidR="00FC000C" w:rsidRPr="00FC000C" w:rsidTr="00FC000C">
        <w:trPr>
          <w:trHeight w:val="1684"/>
          <w:jc w:val="center"/>
        </w:trPr>
        <w:tc>
          <w:tcPr>
            <w:tcW w:w="6919" w:type="dxa"/>
            <w:tcBorders>
              <w:top w:val="single" w:sz="4" w:space="0" w:color="auto"/>
              <w:left w:val="single" w:sz="4" w:space="0" w:color="auto"/>
              <w:bottom w:val="single" w:sz="4" w:space="0" w:color="auto"/>
              <w:right w:val="single" w:sz="4" w:space="0" w:color="auto"/>
            </w:tcBorders>
            <w:vAlign w:val="center"/>
            <w:hideMark/>
          </w:tcPr>
          <w:p w:rsidR="00FC000C" w:rsidRPr="00FC000C" w:rsidRDefault="00FC000C" w:rsidP="00FC000C">
            <w:pPr>
              <w:spacing w:line="240" w:lineRule="auto"/>
              <w:ind w:left="284" w:hanging="284"/>
              <w:jc w:val="left"/>
              <w:rPr>
                <w:rFonts w:ascii="Times New Roman" w:eastAsia="Times New Roman" w:hAnsi="Times New Roman" w:cs="Times New Roman"/>
                <w:sz w:val="20"/>
                <w:lang w:eastAsia="pt-BR"/>
              </w:rPr>
            </w:pPr>
            <w:r w:rsidRPr="00FC000C">
              <w:rPr>
                <w:rFonts w:ascii="Times New Roman" w:eastAsia="Times New Roman" w:hAnsi="Times New Roman" w:cs="Times New Roman"/>
                <w:b/>
                <w:bCs/>
                <w:color w:val="000000"/>
                <w:sz w:val="20"/>
                <w:szCs w:val="22"/>
                <w:lang w:eastAsia="pt-BR"/>
              </w:rPr>
              <w:t>b) Benefícios baseados no desenvolvimento rural:</w:t>
            </w:r>
            <w:r w:rsidRPr="00FC000C">
              <w:rPr>
                <w:rFonts w:ascii="Times New Roman" w:eastAsia="Times New Roman" w:hAnsi="Times New Roman" w:cs="Times New Roman"/>
                <w:b/>
                <w:bCs/>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Manutenção da população nas zonas rurais.</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Geração de empregos.</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Vitalidade das zonas rurais (crescimento do turismo).</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Satisfação do produtor, orgulho da relação produto e produtor.</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Contribuição para a preservação das particularidades e a personalidade dos   artigos, que se constituem em um patrimônio de cada região.</w:t>
            </w:r>
          </w:p>
        </w:tc>
      </w:tr>
      <w:tr w:rsidR="00FC000C" w:rsidRPr="00FC000C" w:rsidTr="00FC000C">
        <w:trPr>
          <w:trHeight w:val="1925"/>
          <w:jc w:val="center"/>
        </w:trPr>
        <w:tc>
          <w:tcPr>
            <w:tcW w:w="6919" w:type="dxa"/>
            <w:tcBorders>
              <w:top w:val="single" w:sz="4" w:space="0" w:color="auto"/>
              <w:left w:val="single" w:sz="4" w:space="0" w:color="auto"/>
              <w:bottom w:val="single" w:sz="4" w:space="0" w:color="auto"/>
              <w:right w:val="single" w:sz="4" w:space="0" w:color="auto"/>
            </w:tcBorders>
            <w:vAlign w:val="center"/>
            <w:hideMark/>
          </w:tcPr>
          <w:p w:rsidR="00FC000C" w:rsidRPr="00FC000C" w:rsidRDefault="00FC000C" w:rsidP="00FC000C">
            <w:pPr>
              <w:spacing w:line="240" w:lineRule="auto"/>
              <w:ind w:left="284" w:hanging="284"/>
              <w:jc w:val="left"/>
              <w:rPr>
                <w:rFonts w:ascii="Times New Roman" w:eastAsia="Times New Roman" w:hAnsi="Times New Roman" w:cs="Times New Roman"/>
                <w:sz w:val="20"/>
                <w:lang w:eastAsia="pt-BR"/>
              </w:rPr>
            </w:pPr>
            <w:r w:rsidRPr="00FC000C">
              <w:rPr>
                <w:rFonts w:ascii="Times New Roman" w:eastAsia="Times New Roman" w:hAnsi="Times New Roman" w:cs="Times New Roman"/>
                <w:b/>
                <w:bCs/>
                <w:color w:val="000000"/>
                <w:sz w:val="20"/>
                <w:szCs w:val="22"/>
                <w:lang w:eastAsia="pt-BR"/>
              </w:rPr>
              <w:lastRenderedPageBreak/>
              <w:t>c) Benefícios baseados na promoção e facilidades de exportação:</w:t>
            </w:r>
            <w:r w:rsidRPr="00FC000C">
              <w:rPr>
                <w:rFonts w:ascii="Times New Roman" w:eastAsia="Times New Roman" w:hAnsi="Times New Roman" w:cs="Times New Roman"/>
                <w:b/>
                <w:bCs/>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Garantia de produtos de notoriedade, originais e de qualidade.</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Afirmação da imagem autêntica de um artigo.</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Reconhecimento internacional.</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Facilidade de presença do produto no mercado.</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Acesso ao mercado através de uma marca coletiva e de renome.</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Identificação do produto pelo consumidor dentre outros artigos.</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Estímulo à melhoria qualitativa dos produtos.</w:t>
            </w:r>
          </w:p>
        </w:tc>
      </w:tr>
      <w:tr w:rsidR="00FC000C" w:rsidRPr="00FC000C" w:rsidTr="00FC000C">
        <w:trPr>
          <w:trHeight w:val="1214"/>
          <w:jc w:val="center"/>
        </w:trPr>
        <w:tc>
          <w:tcPr>
            <w:tcW w:w="6919" w:type="dxa"/>
            <w:tcBorders>
              <w:top w:val="single" w:sz="4" w:space="0" w:color="auto"/>
              <w:left w:val="single" w:sz="4" w:space="0" w:color="auto"/>
              <w:bottom w:val="single" w:sz="4" w:space="0" w:color="auto"/>
              <w:right w:val="single" w:sz="4" w:space="0" w:color="auto"/>
            </w:tcBorders>
            <w:vAlign w:val="center"/>
            <w:hideMark/>
          </w:tcPr>
          <w:p w:rsidR="00FC000C" w:rsidRPr="00FC000C" w:rsidRDefault="00FC000C" w:rsidP="00FC000C">
            <w:pPr>
              <w:spacing w:line="240" w:lineRule="auto"/>
              <w:ind w:left="284" w:hanging="284"/>
              <w:jc w:val="left"/>
              <w:rPr>
                <w:rFonts w:ascii="Times New Roman" w:eastAsia="Times New Roman" w:hAnsi="Times New Roman" w:cs="Times New Roman"/>
                <w:sz w:val="20"/>
                <w:lang w:eastAsia="pt-BR"/>
              </w:rPr>
            </w:pPr>
            <w:r w:rsidRPr="00FC000C">
              <w:rPr>
                <w:rFonts w:ascii="Times New Roman" w:eastAsia="Times New Roman" w:hAnsi="Times New Roman" w:cs="Times New Roman"/>
                <w:b/>
                <w:bCs/>
                <w:color w:val="000000"/>
                <w:sz w:val="20"/>
                <w:szCs w:val="22"/>
                <w:lang w:eastAsia="pt-BR"/>
              </w:rPr>
              <w:t>d) Benefícios baseados no desenvolvimento econômico:</w:t>
            </w:r>
            <w:r w:rsidRPr="00FC000C">
              <w:rPr>
                <w:rFonts w:ascii="Times New Roman" w:eastAsia="Times New Roman" w:hAnsi="Times New Roman" w:cs="Times New Roman"/>
                <w:b/>
                <w:bCs/>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Aumento do valor agregado dos artigos.</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Incremento do valor dos imóveis da região.</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Estímulo aos investimentos na própria zona de produção.</w:t>
            </w:r>
            <w:r w:rsidRPr="00FC000C">
              <w:rPr>
                <w:rFonts w:ascii="Times New Roman" w:eastAsia="Times New Roman" w:hAnsi="Times New Roman" w:cs="Times New Roman"/>
                <w:color w:val="000000"/>
                <w:sz w:val="20"/>
                <w:szCs w:val="22"/>
                <w:lang w:eastAsia="pt-BR"/>
              </w:rPr>
              <w:br/>
            </w:r>
            <w:r w:rsidRPr="00FC000C">
              <w:rPr>
                <w:rFonts w:ascii="Times New Roman" w:eastAsia="Times New Roman" w:hAnsi="Times New Roman" w:cs="Times New Roman"/>
                <w:color w:val="000000"/>
                <w:sz w:val="20"/>
                <w:szCs w:val="22"/>
                <w:lang w:eastAsia="pt-BR"/>
              </w:rPr>
              <w:sym w:font="Symbol" w:char="F0B7"/>
            </w:r>
            <w:r w:rsidRPr="00FC000C">
              <w:rPr>
                <w:rFonts w:ascii="Times New Roman" w:eastAsia="Times New Roman" w:hAnsi="Times New Roman" w:cs="Times New Roman"/>
                <w:color w:val="000000"/>
                <w:sz w:val="20"/>
                <w:szCs w:val="22"/>
                <w:lang w:eastAsia="pt-BR"/>
              </w:rPr>
              <w:t>Desperta o desenvolvimento de outros setores.</w:t>
            </w:r>
          </w:p>
        </w:tc>
      </w:tr>
    </w:tbl>
    <w:p w:rsidR="00FC000C" w:rsidRPr="00FC000C" w:rsidRDefault="00FC000C" w:rsidP="00FC000C">
      <w:pPr>
        <w:widowControl w:val="0"/>
        <w:suppressAutoHyphens/>
        <w:autoSpaceDN w:val="0"/>
        <w:spacing w:line="240" w:lineRule="auto"/>
        <w:ind w:firstLine="0"/>
        <w:jc w:val="center"/>
        <w:textAlignment w:val="baseline"/>
        <w:rPr>
          <w:rFonts w:ascii="Times New Roman" w:eastAsia="SimSun" w:hAnsi="Times New Roman" w:cs="Times New Roman"/>
          <w:b/>
          <w:sz w:val="22"/>
          <w:szCs w:val="22"/>
          <w:lang w:eastAsia="pt-BR"/>
        </w:rPr>
      </w:pPr>
      <w:r w:rsidRPr="00FC000C">
        <w:rPr>
          <w:rFonts w:ascii="Times New Roman" w:eastAsia="Times New Roman" w:hAnsi="Times New Roman" w:cs="Times New Roman"/>
          <w:b/>
          <w:color w:val="000000"/>
          <w:sz w:val="22"/>
          <w:szCs w:val="22"/>
          <w:lang w:eastAsia="pt-BR"/>
        </w:rPr>
        <w:t>Fonte</w:t>
      </w:r>
      <w:r>
        <w:rPr>
          <w:rFonts w:ascii="Times New Roman" w:eastAsia="Times New Roman" w:hAnsi="Times New Roman" w:cs="Times New Roman"/>
          <w:color w:val="000000"/>
          <w:sz w:val="22"/>
          <w:szCs w:val="22"/>
          <w:lang w:eastAsia="pt-BR"/>
        </w:rPr>
        <w:t>: Adaptado de SEBRAE, 2006.</w:t>
      </w:r>
    </w:p>
    <w:p w:rsidR="00FC000C" w:rsidRPr="009E106D" w:rsidRDefault="00FC000C" w:rsidP="00FC000C">
      <w:pPr>
        <w:widowControl w:val="0"/>
        <w:suppressAutoHyphens/>
        <w:autoSpaceDN w:val="0"/>
        <w:spacing w:line="240" w:lineRule="auto"/>
        <w:textAlignment w:val="baseline"/>
        <w:rPr>
          <w:rFonts w:ascii="Times New Roman" w:hAnsi="Times New Roman" w:cs="Times New Roman"/>
          <w:color w:val="FF0000"/>
        </w:rPr>
      </w:pPr>
    </w:p>
    <w:p w:rsidR="00761432" w:rsidRPr="004023C6" w:rsidRDefault="00761432" w:rsidP="00761432">
      <w:pPr>
        <w:widowControl w:val="0"/>
        <w:suppressAutoHyphens/>
        <w:autoSpaceDN w:val="0"/>
        <w:textAlignment w:val="baseline"/>
        <w:rPr>
          <w:rFonts w:ascii="Times New Roman" w:hAnsi="Times New Roman" w:cs="Times New Roman"/>
        </w:rPr>
      </w:pPr>
      <w:r w:rsidRPr="004023C6">
        <w:rPr>
          <w:rFonts w:ascii="Times New Roman" w:hAnsi="Times New Roman" w:cs="Times New Roman"/>
        </w:rPr>
        <w:t>O primeiro produto nacional que recebeu o registro de Indicação Geográfica foi o Vale dos Vinhedos – RS, no ano de 2002, que trabalha com vinhos e a Região do Cerrado Mineiro – MG em 2005, que tem com o café. Desde então, ao longo dos anos houve uma progressão sucessiva no número de solicitações e concessões. Até maio de 2020, o Instituto Nacional de Propriedade Industrial – INP</w:t>
      </w:r>
      <w:r w:rsidR="00985901" w:rsidRPr="004023C6">
        <w:rPr>
          <w:rFonts w:ascii="Times New Roman" w:hAnsi="Times New Roman" w:cs="Times New Roman"/>
        </w:rPr>
        <w:t>I</w:t>
      </w:r>
      <w:r w:rsidRPr="004023C6">
        <w:rPr>
          <w:rFonts w:ascii="Times New Roman" w:hAnsi="Times New Roman" w:cs="Times New Roman"/>
        </w:rPr>
        <w:t xml:space="preserve"> registrou 21 Denominações de Origem e 56 Indicações de Procedência</w:t>
      </w:r>
      <w:r w:rsidR="004023C6">
        <w:rPr>
          <w:rFonts w:ascii="Times New Roman" w:hAnsi="Times New Roman" w:cs="Times New Roman"/>
        </w:rPr>
        <w:t xml:space="preserve"> (INPI, 2020)</w:t>
      </w:r>
      <w:r w:rsidRPr="004023C6">
        <w:rPr>
          <w:rFonts w:ascii="Times New Roman" w:hAnsi="Times New Roman" w:cs="Times New Roman"/>
        </w:rPr>
        <w:t>.</w:t>
      </w:r>
    </w:p>
    <w:p w:rsidR="00B070AB" w:rsidRPr="00AA0DBC" w:rsidRDefault="00137641" w:rsidP="00002757">
      <w:pPr>
        <w:pStyle w:val="NormalWeb"/>
        <w:rPr>
          <w:b/>
          <w:color w:val="000000"/>
        </w:rPr>
      </w:pPr>
      <w:proofErr w:type="gramStart"/>
      <w:r>
        <w:rPr>
          <w:b/>
          <w:color w:val="000000"/>
        </w:rPr>
        <w:t xml:space="preserve">1.3.2  </w:t>
      </w:r>
      <w:r w:rsidR="00B070AB" w:rsidRPr="00AA0DBC">
        <w:rPr>
          <w:b/>
          <w:color w:val="000000"/>
        </w:rPr>
        <w:t>Procedimentos</w:t>
      </w:r>
      <w:proofErr w:type="gramEnd"/>
      <w:r w:rsidR="00B070AB" w:rsidRPr="00AA0DBC">
        <w:rPr>
          <w:b/>
          <w:color w:val="000000"/>
        </w:rPr>
        <w:t xml:space="preserve"> necessários no Brasil</w:t>
      </w:r>
      <w:r w:rsidR="00002757">
        <w:rPr>
          <w:rStyle w:val="Refdenotaderodap"/>
          <w:b/>
          <w:color w:val="000000"/>
        </w:rPr>
        <w:footnoteReference w:id="3"/>
      </w:r>
    </w:p>
    <w:p w:rsidR="00B070AB" w:rsidRPr="009D5B7D" w:rsidRDefault="00E05BF8" w:rsidP="00E05BF8">
      <w:pPr>
        <w:widowControl w:val="0"/>
        <w:suppressAutoHyphens/>
        <w:autoSpaceDN w:val="0"/>
        <w:textAlignment w:val="baseline"/>
        <w:rPr>
          <w:rFonts w:ascii="Times New Roman" w:hAnsi="Times New Roman" w:cs="Times New Roman"/>
        </w:rPr>
      </w:pPr>
      <w:r w:rsidRPr="009D5B7D">
        <w:rPr>
          <w:rFonts w:ascii="Times New Roman" w:hAnsi="Times New Roman" w:cs="Times New Roman"/>
        </w:rPr>
        <w:t>O registro das I</w:t>
      </w:r>
      <w:r w:rsidR="009D5B7D" w:rsidRPr="009D5B7D">
        <w:rPr>
          <w:rFonts w:ascii="Times New Roman" w:hAnsi="Times New Roman" w:cs="Times New Roman"/>
        </w:rPr>
        <w:t xml:space="preserve">ndicações </w:t>
      </w:r>
      <w:r w:rsidRPr="009D5B7D">
        <w:rPr>
          <w:rFonts w:ascii="Times New Roman" w:hAnsi="Times New Roman" w:cs="Times New Roman"/>
        </w:rPr>
        <w:t>G</w:t>
      </w:r>
      <w:r w:rsidR="009D5B7D" w:rsidRPr="009D5B7D">
        <w:rPr>
          <w:rFonts w:ascii="Times New Roman" w:hAnsi="Times New Roman" w:cs="Times New Roman"/>
        </w:rPr>
        <w:t>eográficas</w:t>
      </w:r>
      <w:r w:rsidRPr="009D5B7D">
        <w:rPr>
          <w:rFonts w:ascii="Times New Roman" w:hAnsi="Times New Roman" w:cs="Times New Roman"/>
        </w:rPr>
        <w:t xml:space="preserve"> é </w:t>
      </w:r>
      <w:r w:rsidR="009D5B7D" w:rsidRPr="009D5B7D">
        <w:rPr>
          <w:rFonts w:ascii="Times New Roman" w:hAnsi="Times New Roman" w:cs="Times New Roman"/>
        </w:rPr>
        <w:t>conferido</w:t>
      </w:r>
      <w:r w:rsidRPr="009D5B7D">
        <w:rPr>
          <w:rFonts w:ascii="Times New Roman" w:hAnsi="Times New Roman" w:cs="Times New Roman"/>
        </w:rPr>
        <w:t xml:space="preserve"> pelo Instituto Nacional da Propriedade Industrial – INPI. </w:t>
      </w:r>
      <w:r w:rsidR="009D5B7D" w:rsidRPr="009D5B7D">
        <w:rPr>
          <w:rFonts w:ascii="Times New Roman" w:hAnsi="Times New Roman" w:cs="Times New Roman"/>
        </w:rPr>
        <w:t>A Instrução Normativa INPI nº 95, de 28 de dezembro de 2018 estabelecem a</w:t>
      </w:r>
      <w:r w:rsidRPr="009D5B7D">
        <w:rPr>
          <w:rFonts w:ascii="Times New Roman" w:hAnsi="Times New Roman" w:cs="Times New Roman"/>
        </w:rPr>
        <w:t xml:space="preserve">s condições para o registro das </w:t>
      </w:r>
      <w:proofErr w:type="spellStart"/>
      <w:r w:rsidRPr="009D5B7D">
        <w:rPr>
          <w:rFonts w:ascii="Times New Roman" w:hAnsi="Times New Roman" w:cs="Times New Roman"/>
        </w:rPr>
        <w:t>IGs</w:t>
      </w:r>
      <w:proofErr w:type="spellEnd"/>
      <w:r w:rsidRPr="009D5B7D">
        <w:rPr>
          <w:rFonts w:ascii="Times New Roman" w:hAnsi="Times New Roman" w:cs="Times New Roman"/>
        </w:rPr>
        <w:t xml:space="preserve"> </w:t>
      </w:r>
      <w:r w:rsidR="009D5B7D" w:rsidRPr="009D5B7D">
        <w:rPr>
          <w:rFonts w:ascii="Times New Roman" w:hAnsi="Times New Roman" w:cs="Times New Roman"/>
        </w:rPr>
        <w:t>sendo vál</w:t>
      </w:r>
      <w:r w:rsidRPr="009D5B7D">
        <w:rPr>
          <w:rFonts w:ascii="Times New Roman" w:hAnsi="Times New Roman" w:cs="Times New Roman"/>
        </w:rPr>
        <w:t>id</w:t>
      </w:r>
      <w:r w:rsidR="009D5B7D" w:rsidRPr="009D5B7D">
        <w:rPr>
          <w:rFonts w:ascii="Times New Roman" w:hAnsi="Times New Roman" w:cs="Times New Roman"/>
        </w:rPr>
        <w:t>as</w:t>
      </w:r>
      <w:r w:rsidRPr="009D5B7D">
        <w:rPr>
          <w:rFonts w:ascii="Times New Roman" w:hAnsi="Times New Roman" w:cs="Times New Roman"/>
        </w:rPr>
        <w:t xml:space="preserve"> </w:t>
      </w:r>
      <w:r w:rsidR="009D5B7D" w:rsidRPr="009D5B7D">
        <w:rPr>
          <w:rFonts w:ascii="Times New Roman" w:hAnsi="Times New Roman" w:cs="Times New Roman"/>
        </w:rPr>
        <w:t xml:space="preserve">em todo </w:t>
      </w:r>
      <w:r w:rsidRPr="009D5B7D">
        <w:rPr>
          <w:rFonts w:ascii="Times New Roman" w:hAnsi="Times New Roman" w:cs="Times New Roman"/>
        </w:rPr>
        <w:t>o território brasileiro.</w:t>
      </w:r>
    </w:p>
    <w:p w:rsidR="002C0B73" w:rsidRPr="00E05BF8" w:rsidRDefault="002C0B73" w:rsidP="002C0B73">
      <w:pPr>
        <w:widowControl w:val="0"/>
        <w:suppressAutoHyphens/>
        <w:autoSpaceDN w:val="0"/>
        <w:spacing w:line="240" w:lineRule="auto"/>
        <w:textAlignment w:val="baseline"/>
        <w:rPr>
          <w:rFonts w:ascii="Times New Roman" w:hAnsi="Times New Roman" w:cs="Times New Roman"/>
          <w:color w:val="FF0000"/>
        </w:rPr>
      </w:pPr>
    </w:p>
    <w:p w:rsidR="002C0B73" w:rsidRPr="003B55FD" w:rsidRDefault="00E05BF8" w:rsidP="002C0B73">
      <w:pPr>
        <w:widowControl w:val="0"/>
        <w:suppressAutoHyphens/>
        <w:autoSpaceDN w:val="0"/>
        <w:spacing w:line="240" w:lineRule="auto"/>
        <w:ind w:left="2268" w:firstLine="0"/>
        <w:textAlignment w:val="baseline"/>
        <w:rPr>
          <w:rFonts w:ascii="Times New Roman" w:hAnsi="Times New Roman" w:cs="Times New Roman"/>
          <w:sz w:val="22"/>
        </w:rPr>
      </w:pPr>
      <w:r w:rsidRPr="003B55FD">
        <w:rPr>
          <w:rFonts w:ascii="Times New Roman" w:hAnsi="Times New Roman" w:cs="Times New Roman"/>
          <w:sz w:val="22"/>
        </w:rPr>
        <w:t>O pedido de registro pode ser requerido por associação, sindicato ou qualquer outra entidade que atue na qualidade de substituto processual. Ela pode requerer o registro da IG, desde que esteja estabelecida dentro da área delimitada e que seu quadro social seja composto, total ou predominantemente, por participantes da cadeia produtiva do respectivo produto ou serviço</w:t>
      </w:r>
      <w:r w:rsidR="002C0B73" w:rsidRPr="003B55FD">
        <w:rPr>
          <w:rFonts w:ascii="Times New Roman" w:hAnsi="Times New Roman" w:cs="Times New Roman"/>
          <w:sz w:val="22"/>
        </w:rPr>
        <w:t xml:space="preserve"> (SEBRAE, 2019, p. 6)</w:t>
      </w:r>
      <w:r w:rsidRPr="003B55FD">
        <w:rPr>
          <w:rFonts w:ascii="Times New Roman" w:hAnsi="Times New Roman" w:cs="Times New Roman"/>
          <w:sz w:val="22"/>
        </w:rPr>
        <w:t xml:space="preserve">. </w:t>
      </w:r>
    </w:p>
    <w:p w:rsidR="002C0B73" w:rsidRPr="002C0B73" w:rsidRDefault="002C0B73" w:rsidP="002C0B73">
      <w:pPr>
        <w:widowControl w:val="0"/>
        <w:suppressAutoHyphens/>
        <w:autoSpaceDN w:val="0"/>
        <w:spacing w:line="240" w:lineRule="auto"/>
        <w:ind w:left="2268" w:firstLine="0"/>
        <w:textAlignment w:val="baseline"/>
        <w:rPr>
          <w:rFonts w:ascii="Times New Roman" w:hAnsi="Times New Roman" w:cs="Times New Roman"/>
        </w:rPr>
      </w:pPr>
    </w:p>
    <w:p w:rsidR="002C0B73" w:rsidRPr="005D65D9" w:rsidRDefault="00354164" w:rsidP="00E05BF8">
      <w:pPr>
        <w:widowControl w:val="0"/>
        <w:suppressAutoHyphens/>
        <w:autoSpaceDN w:val="0"/>
        <w:textAlignment w:val="baseline"/>
        <w:rPr>
          <w:rFonts w:ascii="Times New Roman" w:hAnsi="Times New Roman" w:cs="Times New Roman"/>
        </w:rPr>
      </w:pPr>
      <w:r w:rsidRPr="00354164">
        <w:rPr>
          <w:rFonts w:ascii="Times New Roman" w:hAnsi="Times New Roman" w:cs="Times New Roman"/>
        </w:rPr>
        <w:t xml:space="preserve">A cartilha do SEBRAE (2019), afirma que, se o produto ou serviço seja produzido por </w:t>
      </w:r>
      <w:r w:rsidR="00E05BF8" w:rsidRPr="00354164">
        <w:rPr>
          <w:rFonts w:ascii="Times New Roman" w:hAnsi="Times New Roman" w:cs="Times New Roman"/>
        </w:rPr>
        <w:t>um úni</w:t>
      </w:r>
      <w:r w:rsidRPr="00354164">
        <w:rPr>
          <w:rFonts w:ascii="Times New Roman" w:hAnsi="Times New Roman" w:cs="Times New Roman"/>
        </w:rPr>
        <w:t xml:space="preserve">co prestador de serviço ou produtor na </w:t>
      </w:r>
      <w:r w:rsidR="00E05BF8" w:rsidRPr="00354164">
        <w:rPr>
          <w:rFonts w:ascii="Times New Roman" w:hAnsi="Times New Roman" w:cs="Times New Roman"/>
        </w:rPr>
        <w:t>localidade</w:t>
      </w:r>
      <w:r w:rsidRPr="00354164">
        <w:rPr>
          <w:rFonts w:ascii="Times New Roman" w:hAnsi="Times New Roman" w:cs="Times New Roman"/>
        </w:rPr>
        <w:t xml:space="preserve"> ou região em que se encontra</w:t>
      </w:r>
      <w:r w:rsidR="00E05BF8" w:rsidRPr="00354164">
        <w:rPr>
          <w:rFonts w:ascii="Times New Roman" w:hAnsi="Times New Roman" w:cs="Times New Roman"/>
        </w:rPr>
        <w:t xml:space="preserve">, </w:t>
      </w:r>
      <w:r w:rsidRPr="00354164">
        <w:rPr>
          <w:rFonts w:ascii="Times New Roman" w:hAnsi="Times New Roman" w:cs="Times New Roman"/>
        </w:rPr>
        <w:t xml:space="preserve">a </w:t>
      </w:r>
      <w:r w:rsidRPr="005D65D9">
        <w:rPr>
          <w:rFonts w:ascii="Times New Roman" w:hAnsi="Times New Roman" w:cs="Times New Roman"/>
        </w:rPr>
        <w:t xml:space="preserve">solicitação </w:t>
      </w:r>
      <w:r w:rsidR="00E05BF8" w:rsidRPr="005D65D9">
        <w:rPr>
          <w:rFonts w:ascii="Times New Roman" w:hAnsi="Times New Roman" w:cs="Times New Roman"/>
        </w:rPr>
        <w:t>de registro d</w:t>
      </w:r>
      <w:r w:rsidRPr="005D65D9">
        <w:rPr>
          <w:rFonts w:ascii="Times New Roman" w:hAnsi="Times New Roman" w:cs="Times New Roman"/>
        </w:rPr>
        <w:t>a</w:t>
      </w:r>
      <w:r w:rsidR="00E05BF8" w:rsidRPr="005D65D9">
        <w:rPr>
          <w:rFonts w:ascii="Times New Roman" w:hAnsi="Times New Roman" w:cs="Times New Roman"/>
        </w:rPr>
        <w:t xml:space="preserve"> IG pode ser</w:t>
      </w:r>
      <w:r w:rsidRPr="005D65D9">
        <w:rPr>
          <w:rFonts w:ascii="Times New Roman" w:hAnsi="Times New Roman" w:cs="Times New Roman"/>
        </w:rPr>
        <w:t xml:space="preserve"> realizada pelo mesmo</w:t>
      </w:r>
      <w:r w:rsidR="00E05BF8" w:rsidRPr="005D65D9">
        <w:rPr>
          <w:rFonts w:ascii="Times New Roman" w:hAnsi="Times New Roman" w:cs="Times New Roman"/>
        </w:rPr>
        <w:t>.</w:t>
      </w:r>
      <w:r w:rsidR="002C0B73" w:rsidRPr="005D65D9">
        <w:rPr>
          <w:rFonts w:ascii="Times New Roman" w:hAnsi="Times New Roman" w:cs="Times New Roman"/>
        </w:rPr>
        <w:t xml:space="preserve"> </w:t>
      </w:r>
      <w:r w:rsidR="005D65D9" w:rsidRPr="005D65D9">
        <w:rPr>
          <w:rFonts w:ascii="Times New Roman" w:hAnsi="Times New Roman" w:cs="Times New Roman"/>
        </w:rPr>
        <w:t>Para solicitar o pedido de registro da IG, o</w:t>
      </w:r>
      <w:r w:rsidR="00E05BF8" w:rsidRPr="005D65D9">
        <w:rPr>
          <w:rFonts w:ascii="Times New Roman" w:hAnsi="Times New Roman" w:cs="Times New Roman"/>
        </w:rPr>
        <w:t xml:space="preserve"> </w:t>
      </w:r>
      <w:r w:rsidR="005D65D9" w:rsidRPr="005D65D9">
        <w:rPr>
          <w:rFonts w:ascii="Times New Roman" w:hAnsi="Times New Roman" w:cs="Times New Roman"/>
        </w:rPr>
        <w:t>solicitante</w:t>
      </w:r>
      <w:r w:rsidR="00E05BF8" w:rsidRPr="005D65D9">
        <w:rPr>
          <w:rFonts w:ascii="Times New Roman" w:hAnsi="Times New Roman" w:cs="Times New Roman"/>
        </w:rPr>
        <w:t xml:space="preserve"> </w:t>
      </w:r>
      <w:r w:rsidR="005D65D9" w:rsidRPr="005D65D9">
        <w:rPr>
          <w:rFonts w:ascii="Times New Roman" w:hAnsi="Times New Roman" w:cs="Times New Roman"/>
        </w:rPr>
        <w:t>necessitará</w:t>
      </w:r>
      <w:r w:rsidR="00E05BF8" w:rsidRPr="005D65D9">
        <w:rPr>
          <w:rFonts w:ascii="Times New Roman" w:hAnsi="Times New Roman" w:cs="Times New Roman"/>
        </w:rPr>
        <w:t xml:space="preserve"> apresentar a seguinte documentação:</w:t>
      </w:r>
    </w:p>
    <w:p w:rsidR="006B0E39" w:rsidRDefault="00E05BF8" w:rsidP="002C0B73">
      <w:pPr>
        <w:widowControl w:val="0"/>
        <w:suppressAutoHyphens/>
        <w:autoSpaceDN w:val="0"/>
        <w:spacing w:line="240" w:lineRule="auto"/>
        <w:textAlignment w:val="baseline"/>
        <w:rPr>
          <w:rFonts w:ascii="Times New Roman" w:hAnsi="Times New Roman" w:cs="Times New Roman"/>
          <w:color w:val="FF0000"/>
        </w:rPr>
      </w:pPr>
      <w:r w:rsidRPr="00E05BF8">
        <w:rPr>
          <w:rFonts w:ascii="Times New Roman" w:hAnsi="Times New Roman" w:cs="Times New Roman"/>
          <w:color w:val="FF0000"/>
        </w:rPr>
        <w:t xml:space="preserve"> </w:t>
      </w:r>
    </w:p>
    <w:p w:rsidR="006B0E39" w:rsidRPr="002C0B73" w:rsidRDefault="002C0B73"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Requerimento</w:t>
      </w:r>
      <w:r w:rsidR="00E05BF8" w:rsidRPr="002C0B73">
        <w:rPr>
          <w:rFonts w:ascii="Times New Roman" w:hAnsi="Times New Roman" w:cs="Times New Roman"/>
          <w:sz w:val="22"/>
        </w:rPr>
        <w:t xml:space="preserve"> de Indicação Geográfica [1];</w:t>
      </w:r>
    </w:p>
    <w:p w:rsidR="006B0E39" w:rsidRPr="002C0B73" w:rsidRDefault="006B0E39"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Estatuto Social registrado;</w:t>
      </w:r>
    </w:p>
    <w:p w:rsidR="006B0E39" w:rsidRPr="002C0B73" w:rsidRDefault="002C0B73"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Ata</w:t>
      </w:r>
      <w:r w:rsidR="00E05BF8" w:rsidRPr="002C0B73">
        <w:rPr>
          <w:rFonts w:ascii="Times New Roman" w:hAnsi="Times New Roman" w:cs="Times New Roman"/>
          <w:sz w:val="22"/>
        </w:rPr>
        <w:t xml:space="preserve"> registrada da Assembleia Geral com aprovação do Estatuto Social;</w:t>
      </w:r>
    </w:p>
    <w:p w:rsidR="006B0E39" w:rsidRPr="002C0B73" w:rsidRDefault="00E05BF8"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lastRenderedPageBreak/>
        <w:t>Caderno de Especificações Técnicas;</w:t>
      </w:r>
    </w:p>
    <w:p w:rsidR="006B0E39" w:rsidRPr="002C0B73" w:rsidRDefault="002C0B73"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Ata</w:t>
      </w:r>
      <w:r w:rsidR="00E05BF8" w:rsidRPr="002C0B73">
        <w:rPr>
          <w:rFonts w:ascii="Times New Roman" w:hAnsi="Times New Roman" w:cs="Times New Roman"/>
          <w:sz w:val="22"/>
        </w:rPr>
        <w:t xml:space="preserve"> registrada da Assembleia Geral com aprovação do Caderno de Especificações Técnicas;</w:t>
      </w:r>
    </w:p>
    <w:p w:rsidR="006B0E39" w:rsidRPr="002C0B73" w:rsidRDefault="002C0B73"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Lista</w:t>
      </w:r>
      <w:r w:rsidR="00E05BF8" w:rsidRPr="002C0B73">
        <w:rPr>
          <w:rFonts w:ascii="Times New Roman" w:hAnsi="Times New Roman" w:cs="Times New Roman"/>
          <w:sz w:val="22"/>
        </w:rPr>
        <w:t xml:space="preserve"> de presença da Assembleia Geral com aprovação do Caderno de Especificações Técnicas</w:t>
      </w:r>
    </w:p>
    <w:p w:rsidR="006B0E39" w:rsidRPr="002C0B73" w:rsidRDefault="002C0B73"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Ata</w:t>
      </w:r>
      <w:r w:rsidR="00E05BF8" w:rsidRPr="002C0B73">
        <w:rPr>
          <w:rFonts w:ascii="Times New Roman" w:hAnsi="Times New Roman" w:cs="Times New Roman"/>
          <w:sz w:val="22"/>
        </w:rPr>
        <w:t xml:space="preserve"> registrada da Assembleia Geral da posse da atual Diretoria;</w:t>
      </w:r>
    </w:p>
    <w:p w:rsidR="006B0E39" w:rsidRPr="002C0B73" w:rsidRDefault="002C0B73"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Cópia</w:t>
      </w:r>
      <w:r w:rsidR="00E05BF8" w:rsidRPr="002C0B73">
        <w:rPr>
          <w:rFonts w:ascii="Times New Roman" w:hAnsi="Times New Roman" w:cs="Times New Roman"/>
          <w:sz w:val="22"/>
        </w:rPr>
        <w:t xml:space="preserve"> da identidade e do CPF dos representantes legais do requerente;</w:t>
      </w:r>
    </w:p>
    <w:p w:rsidR="006B0E39" w:rsidRPr="002C0B73" w:rsidRDefault="002C0B73"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Declaração</w:t>
      </w:r>
      <w:r w:rsidR="00E05BF8" w:rsidRPr="002C0B73">
        <w:rPr>
          <w:rFonts w:ascii="Times New Roman" w:hAnsi="Times New Roman" w:cs="Times New Roman"/>
          <w:sz w:val="22"/>
        </w:rPr>
        <w:t xml:space="preserve"> de que os produtores ou prestadores de serviços estão estabelecidos na área delimitada [2];</w:t>
      </w:r>
    </w:p>
    <w:p w:rsidR="002C0B73" w:rsidRPr="002C0B73" w:rsidRDefault="002C0B73"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Em</w:t>
      </w:r>
      <w:r w:rsidR="00E05BF8" w:rsidRPr="002C0B73">
        <w:rPr>
          <w:rFonts w:ascii="Times New Roman" w:hAnsi="Times New Roman" w:cs="Times New Roman"/>
          <w:sz w:val="22"/>
        </w:rPr>
        <w:t xml:space="preserve"> se tratando de IP, documentos que comprovem que o nome geográfico se tornou conhecido;</w:t>
      </w:r>
    </w:p>
    <w:p w:rsidR="006B0E39" w:rsidRPr="002C0B73" w:rsidRDefault="002C0B73"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Em</w:t>
      </w:r>
      <w:r w:rsidR="00E05BF8" w:rsidRPr="002C0B73">
        <w:rPr>
          <w:rFonts w:ascii="Times New Roman" w:hAnsi="Times New Roman" w:cs="Times New Roman"/>
          <w:sz w:val="22"/>
        </w:rPr>
        <w:t xml:space="preserve"> se tratando de </w:t>
      </w:r>
      <w:r w:rsidR="00770741" w:rsidRPr="002C0B73">
        <w:rPr>
          <w:rFonts w:ascii="Times New Roman" w:hAnsi="Times New Roman" w:cs="Times New Roman"/>
          <w:sz w:val="22"/>
        </w:rPr>
        <w:t>DO</w:t>
      </w:r>
      <w:r w:rsidR="00770741">
        <w:rPr>
          <w:rFonts w:ascii="Times New Roman" w:hAnsi="Times New Roman" w:cs="Times New Roman"/>
          <w:sz w:val="22"/>
        </w:rPr>
        <w:t>,</w:t>
      </w:r>
      <w:r w:rsidR="00E05BF8" w:rsidRPr="002C0B73">
        <w:rPr>
          <w:rFonts w:ascii="Times New Roman" w:hAnsi="Times New Roman" w:cs="Times New Roman"/>
          <w:sz w:val="22"/>
        </w:rPr>
        <w:t xml:space="preserve"> documentos que comprovem a</w:t>
      </w:r>
      <w:r w:rsidR="006B0E39" w:rsidRPr="002C0B73">
        <w:rPr>
          <w:rFonts w:ascii="Times New Roman" w:hAnsi="Times New Roman" w:cs="Times New Roman"/>
          <w:sz w:val="22"/>
        </w:rPr>
        <w:t xml:space="preserve"> influência do meio geográfico;</w:t>
      </w:r>
    </w:p>
    <w:p w:rsidR="006B0E39" w:rsidRPr="002C0B73" w:rsidRDefault="00E05BF8"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Instrumento Oficial que delimita a área geográfica;</w:t>
      </w:r>
    </w:p>
    <w:p w:rsidR="006B0E39" w:rsidRPr="002C0B73" w:rsidRDefault="002C0B73"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Representação</w:t>
      </w:r>
      <w:r w:rsidR="00E05BF8" w:rsidRPr="002C0B73">
        <w:rPr>
          <w:rFonts w:ascii="Times New Roman" w:hAnsi="Times New Roman" w:cs="Times New Roman"/>
          <w:sz w:val="22"/>
        </w:rPr>
        <w:t xml:space="preserve"> gráfica </w:t>
      </w:r>
      <w:r w:rsidR="006B0E39" w:rsidRPr="002C0B73">
        <w:rPr>
          <w:rFonts w:ascii="Times New Roman" w:hAnsi="Times New Roman" w:cs="Times New Roman"/>
          <w:sz w:val="22"/>
        </w:rPr>
        <w:t>ou figurativa da IG</w:t>
      </w:r>
      <w:r w:rsidRPr="002C0B73">
        <w:rPr>
          <w:rFonts w:ascii="Times New Roman" w:hAnsi="Times New Roman" w:cs="Times New Roman"/>
          <w:sz w:val="22"/>
        </w:rPr>
        <w:t xml:space="preserve"> se houver</w:t>
      </w:r>
      <w:r w:rsidR="006B0E39" w:rsidRPr="002C0B73">
        <w:rPr>
          <w:rFonts w:ascii="Times New Roman" w:hAnsi="Times New Roman" w:cs="Times New Roman"/>
          <w:sz w:val="22"/>
        </w:rPr>
        <w:t>;</w:t>
      </w:r>
    </w:p>
    <w:p w:rsidR="002C0B73" w:rsidRPr="002C0B73" w:rsidRDefault="002C0B73"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Procuração</w:t>
      </w:r>
      <w:r w:rsidR="00770741" w:rsidRPr="002C0B73">
        <w:rPr>
          <w:rFonts w:ascii="Times New Roman" w:hAnsi="Times New Roman" w:cs="Times New Roman"/>
          <w:sz w:val="22"/>
        </w:rPr>
        <w:t xml:space="preserve"> se for</w:t>
      </w:r>
      <w:r w:rsidR="00E05BF8" w:rsidRPr="002C0B73">
        <w:rPr>
          <w:rFonts w:ascii="Times New Roman" w:hAnsi="Times New Roman" w:cs="Times New Roman"/>
          <w:sz w:val="22"/>
        </w:rPr>
        <w:t xml:space="preserve"> o caso; e</w:t>
      </w:r>
    </w:p>
    <w:p w:rsidR="00E05BF8" w:rsidRPr="002C0B73" w:rsidRDefault="002C0B73" w:rsidP="002C0B73">
      <w:pPr>
        <w:pStyle w:val="PargrafodaLista"/>
        <w:widowControl w:val="0"/>
        <w:numPr>
          <w:ilvl w:val="1"/>
          <w:numId w:val="5"/>
        </w:numPr>
        <w:suppressAutoHyphens/>
        <w:autoSpaceDN w:val="0"/>
        <w:spacing w:line="240" w:lineRule="auto"/>
        <w:ind w:left="2552" w:hanging="284"/>
        <w:textAlignment w:val="baseline"/>
        <w:rPr>
          <w:rFonts w:ascii="Times New Roman" w:hAnsi="Times New Roman" w:cs="Times New Roman"/>
          <w:sz w:val="22"/>
        </w:rPr>
      </w:pPr>
      <w:r w:rsidRPr="002C0B73">
        <w:rPr>
          <w:rFonts w:ascii="Times New Roman" w:hAnsi="Times New Roman" w:cs="Times New Roman"/>
          <w:sz w:val="22"/>
        </w:rPr>
        <w:t>Comprovante</w:t>
      </w:r>
      <w:r w:rsidR="00E05BF8" w:rsidRPr="002C0B73">
        <w:rPr>
          <w:rFonts w:ascii="Times New Roman" w:hAnsi="Times New Roman" w:cs="Times New Roman"/>
          <w:sz w:val="22"/>
        </w:rPr>
        <w:t xml:space="preserve"> do pagamento da retribuição correspondente</w:t>
      </w:r>
      <w:r w:rsidRPr="002C0B73">
        <w:rPr>
          <w:rFonts w:ascii="Times New Roman" w:hAnsi="Times New Roman" w:cs="Times New Roman"/>
          <w:sz w:val="22"/>
        </w:rPr>
        <w:t xml:space="preserve"> (SEBRAE, 2019, p. 7)</w:t>
      </w:r>
      <w:r w:rsidR="00E05BF8" w:rsidRPr="002C0B73">
        <w:rPr>
          <w:rFonts w:ascii="Times New Roman" w:hAnsi="Times New Roman" w:cs="Times New Roman"/>
          <w:sz w:val="22"/>
        </w:rPr>
        <w:t>.</w:t>
      </w:r>
    </w:p>
    <w:p w:rsidR="002C0B73" w:rsidRPr="002C0B73" w:rsidRDefault="002C0B73" w:rsidP="002C0B73">
      <w:pPr>
        <w:pStyle w:val="PargrafodaLista"/>
        <w:widowControl w:val="0"/>
        <w:suppressAutoHyphens/>
        <w:autoSpaceDN w:val="0"/>
        <w:ind w:left="2552" w:firstLine="0"/>
        <w:textAlignment w:val="baseline"/>
        <w:rPr>
          <w:rFonts w:ascii="Times New Roman" w:hAnsi="Times New Roman" w:cs="Times New Roman"/>
          <w:color w:val="FF0000"/>
          <w:sz w:val="22"/>
        </w:rPr>
      </w:pPr>
    </w:p>
    <w:p w:rsidR="00E05BF8" w:rsidRPr="001B19E0" w:rsidRDefault="001B19E0" w:rsidP="00E05BF8">
      <w:pPr>
        <w:widowControl w:val="0"/>
        <w:suppressAutoHyphens/>
        <w:autoSpaceDN w:val="0"/>
        <w:textAlignment w:val="baseline"/>
        <w:rPr>
          <w:rFonts w:ascii="Times New Roman" w:hAnsi="Times New Roman" w:cs="Times New Roman"/>
        </w:rPr>
      </w:pPr>
      <w:r w:rsidRPr="001B19E0">
        <w:rPr>
          <w:rFonts w:ascii="Times New Roman" w:hAnsi="Times New Roman" w:cs="Times New Roman"/>
        </w:rPr>
        <w:t xml:space="preserve">Levando em consideração a </w:t>
      </w:r>
      <w:r w:rsidR="00E05BF8" w:rsidRPr="001B19E0">
        <w:rPr>
          <w:rFonts w:ascii="Times New Roman" w:hAnsi="Times New Roman" w:cs="Times New Roman"/>
        </w:rPr>
        <w:t xml:space="preserve">hipótese de </w:t>
      </w:r>
      <w:r w:rsidRPr="001B19E0">
        <w:rPr>
          <w:rFonts w:ascii="Times New Roman" w:hAnsi="Times New Roman" w:cs="Times New Roman"/>
        </w:rPr>
        <w:t>existir</w:t>
      </w:r>
      <w:r w:rsidR="00E05BF8" w:rsidRPr="001B19E0">
        <w:rPr>
          <w:rFonts w:ascii="Times New Roman" w:hAnsi="Times New Roman" w:cs="Times New Roman"/>
        </w:rPr>
        <w:t xml:space="preserve"> um único produtor</w:t>
      </w:r>
      <w:r w:rsidRPr="001B19E0">
        <w:rPr>
          <w:rFonts w:ascii="Times New Roman" w:hAnsi="Times New Roman" w:cs="Times New Roman"/>
        </w:rPr>
        <w:t xml:space="preserve"> para determinado produto ou serviço</w:t>
      </w:r>
      <w:r w:rsidR="00E05BF8" w:rsidRPr="001B19E0">
        <w:rPr>
          <w:rFonts w:ascii="Times New Roman" w:hAnsi="Times New Roman" w:cs="Times New Roman"/>
        </w:rPr>
        <w:t xml:space="preserve">, deverá apresentar </w:t>
      </w:r>
      <w:r w:rsidRPr="001B19E0">
        <w:rPr>
          <w:rFonts w:ascii="Times New Roman" w:hAnsi="Times New Roman" w:cs="Times New Roman"/>
        </w:rPr>
        <w:t>com ressalva da comprovação da legitimidade da entidade representativa, tod</w:t>
      </w:r>
      <w:r w:rsidR="00E05BF8" w:rsidRPr="001B19E0">
        <w:rPr>
          <w:rFonts w:ascii="Times New Roman" w:hAnsi="Times New Roman" w:cs="Times New Roman"/>
        </w:rPr>
        <w:t>os</w:t>
      </w:r>
      <w:r w:rsidRPr="001B19E0">
        <w:rPr>
          <w:rFonts w:ascii="Times New Roman" w:hAnsi="Times New Roman" w:cs="Times New Roman"/>
        </w:rPr>
        <w:t xml:space="preserve"> os</w:t>
      </w:r>
      <w:r w:rsidR="00E05BF8" w:rsidRPr="001B19E0">
        <w:rPr>
          <w:rFonts w:ascii="Times New Roman" w:hAnsi="Times New Roman" w:cs="Times New Roman"/>
        </w:rPr>
        <w:t xml:space="preserve"> documentos </w:t>
      </w:r>
      <w:r w:rsidRPr="001B19E0">
        <w:rPr>
          <w:rFonts w:ascii="Times New Roman" w:hAnsi="Times New Roman" w:cs="Times New Roman"/>
        </w:rPr>
        <w:t>estabelecidos acima, bem como suas informações</w:t>
      </w:r>
      <w:r w:rsidR="00E05BF8" w:rsidRPr="001B19E0">
        <w:rPr>
          <w:rFonts w:ascii="Times New Roman" w:hAnsi="Times New Roman" w:cs="Times New Roman"/>
        </w:rPr>
        <w:t xml:space="preserve">. </w:t>
      </w:r>
      <w:r w:rsidRPr="001B19E0">
        <w:rPr>
          <w:rFonts w:ascii="Times New Roman" w:hAnsi="Times New Roman" w:cs="Times New Roman"/>
        </w:rPr>
        <w:t>Estes dados</w:t>
      </w:r>
      <w:r w:rsidR="00E05BF8" w:rsidRPr="001B19E0">
        <w:rPr>
          <w:rFonts w:ascii="Times New Roman" w:hAnsi="Times New Roman" w:cs="Times New Roman"/>
        </w:rPr>
        <w:t xml:space="preserve"> </w:t>
      </w:r>
      <w:r w:rsidRPr="001B19E0">
        <w:rPr>
          <w:rFonts w:ascii="Times New Roman" w:hAnsi="Times New Roman" w:cs="Times New Roman"/>
        </w:rPr>
        <w:t>necessitarão</w:t>
      </w:r>
      <w:r w:rsidR="00E05BF8" w:rsidRPr="001B19E0">
        <w:rPr>
          <w:rFonts w:ascii="Times New Roman" w:hAnsi="Times New Roman" w:cs="Times New Roman"/>
        </w:rPr>
        <w:t xml:space="preserve"> ser no idioma português,</w:t>
      </w:r>
      <w:r w:rsidRPr="001B19E0">
        <w:rPr>
          <w:rFonts w:ascii="Times New Roman" w:hAnsi="Times New Roman" w:cs="Times New Roman"/>
        </w:rPr>
        <w:t xml:space="preserve"> e para a apresentação dos mesmos, é necessário que o requerente apresente todos os documentos oficiais, além de uma </w:t>
      </w:r>
      <w:r w:rsidR="00E05BF8" w:rsidRPr="001B19E0">
        <w:rPr>
          <w:rFonts w:ascii="Times New Roman" w:hAnsi="Times New Roman" w:cs="Times New Roman"/>
        </w:rPr>
        <w:t xml:space="preserve">cópia </w:t>
      </w:r>
      <w:r w:rsidRPr="001B19E0">
        <w:rPr>
          <w:rFonts w:ascii="Times New Roman" w:hAnsi="Times New Roman" w:cs="Times New Roman"/>
        </w:rPr>
        <w:t>autenticada apontando a</w:t>
      </w:r>
      <w:r w:rsidR="00E05BF8" w:rsidRPr="001B19E0">
        <w:rPr>
          <w:rFonts w:ascii="Times New Roman" w:hAnsi="Times New Roman" w:cs="Times New Roman"/>
        </w:rPr>
        <w:t xml:space="preserve"> devida declaração de veracidade.</w:t>
      </w:r>
    </w:p>
    <w:p w:rsidR="00E05BF8" w:rsidRPr="001B19E0" w:rsidRDefault="00E05BF8" w:rsidP="0047474E">
      <w:pPr>
        <w:widowControl w:val="0"/>
        <w:suppressAutoHyphens/>
        <w:autoSpaceDN w:val="0"/>
        <w:spacing w:line="240" w:lineRule="auto"/>
        <w:textAlignment w:val="baseline"/>
        <w:rPr>
          <w:rFonts w:ascii="Times New Roman" w:hAnsi="Times New Roman" w:cs="Times New Roman"/>
        </w:rPr>
      </w:pPr>
    </w:p>
    <w:p w:rsidR="00E05BF8" w:rsidRPr="002A37B7" w:rsidRDefault="000964F3" w:rsidP="000964F3">
      <w:pPr>
        <w:widowControl w:val="0"/>
        <w:suppressAutoHyphens/>
        <w:autoSpaceDN w:val="0"/>
        <w:spacing w:line="240" w:lineRule="auto"/>
        <w:ind w:firstLine="0"/>
        <w:jc w:val="center"/>
        <w:textAlignment w:val="baseline"/>
        <w:rPr>
          <w:rFonts w:ascii="Times New Roman" w:hAnsi="Times New Roman" w:cs="Times New Roman"/>
          <w:sz w:val="22"/>
        </w:rPr>
      </w:pPr>
      <w:r w:rsidRPr="002A37B7">
        <w:rPr>
          <w:rFonts w:ascii="Times New Roman" w:hAnsi="Times New Roman" w:cs="Times New Roman"/>
          <w:b/>
          <w:sz w:val="22"/>
        </w:rPr>
        <w:t>Figura 2:</w:t>
      </w:r>
      <w:r w:rsidRPr="002A37B7">
        <w:rPr>
          <w:rFonts w:ascii="Times New Roman" w:hAnsi="Times New Roman" w:cs="Times New Roman"/>
          <w:sz w:val="22"/>
        </w:rPr>
        <w:t xml:space="preserve"> Identificação de uma potencial indicação geográfica</w:t>
      </w:r>
    </w:p>
    <w:p w:rsidR="00E05BF8" w:rsidRDefault="00E05BF8" w:rsidP="00E05BF8">
      <w:pPr>
        <w:pStyle w:val="NormalWeb"/>
        <w:spacing w:before="0" w:beforeAutospacing="0" w:after="0" w:afterAutospacing="0"/>
        <w:rPr>
          <w:b/>
          <w:color w:val="000000"/>
        </w:rPr>
      </w:pPr>
      <w:r>
        <w:rPr>
          <w:b/>
          <w:noProof/>
          <w:color w:val="000000"/>
        </w:rPr>
        <w:drawing>
          <wp:inline distT="0" distB="0" distL="0" distR="0">
            <wp:extent cx="5753100" cy="18383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53100" cy="1838325"/>
                    </a:xfrm>
                    <a:prstGeom prst="rect">
                      <a:avLst/>
                    </a:prstGeom>
                    <a:noFill/>
                    <a:ln w="9525">
                      <a:noFill/>
                      <a:miter lim="800000"/>
                      <a:headEnd/>
                      <a:tailEnd/>
                    </a:ln>
                  </pic:spPr>
                </pic:pic>
              </a:graphicData>
            </a:graphic>
          </wp:inline>
        </w:drawing>
      </w:r>
    </w:p>
    <w:p w:rsidR="000964F3" w:rsidRPr="00642DDB" w:rsidRDefault="000964F3" w:rsidP="000964F3">
      <w:pPr>
        <w:pStyle w:val="PargrafodaLista"/>
        <w:widowControl w:val="0"/>
        <w:suppressAutoHyphens/>
        <w:autoSpaceDN w:val="0"/>
        <w:spacing w:line="240" w:lineRule="auto"/>
        <w:ind w:left="360" w:firstLine="0"/>
        <w:jc w:val="center"/>
        <w:textAlignment w:val="baseline"/>
        <w:rPr>
          <w:rFonts w:ascii="Arial" w:eastAsia="SimSun" w:hAnsi="Arial" w:cs="Arial"/>
          <w:lang w:eastAsia="pt-BR"/>
        </w:rPr>
      </w:pPr>
      <w:r w:rsidRPr="008270BA">
        <w:rPr>
          <w:rFonts w:ascii="Times New Roman" w:eastAsia="SimSun" w:hAnsi="Times New Roman" w:cs="Times New Roman"/>
          <w:b/>
          <w:sz w:val="22"/>
          <w:lang w:eastAsia="pt-BR"/>
        </w:rPr>
        <w:t>Fonte</w:t>
      </w:r>
      <w:r w:rsidRPr="00642DDB">
        <w:rPr>
          <w:rFonts w:ascii="Arial" w:eastAsia="SimSun" w:hAnsi="Arial" w:cs="Arial"/>
          <w:lang w:eastAsia="pt-BR"/>
        </w:rPr>
        <w:t>:</w:t>
      </w:r>
      <w:r w:rsidRPr="008270BA">
        <w:rPr>
          <w:rFonts w:ascii="Times New Roman" w:eastAsia="SimSun" w:hAnsi="Times New Roman" w:cs="Times New Roman"/>
          <w:sz w:val="22"/>
          <w:lang w:eastAsia="pt-BR"/>
        </w:rPr>
        <w:t xml:space="preserve"> </w:t>
      </w:r>
      <w:r>
        <w:rPr>
          <w:rFonts w:ascii="Times New Roman" w:eastAsia="SimSun" w:hAnsi="Times New Roman" w:cs="Times New Roman"/>
          <w:sz w:val="22"/>
          <w:lang w:eastAsia="pt-BR"/>
        </w:rPr>
        <w:t>SEBRAE, 2019</w:t>
      </w:r>
      <w:r w:rsidR="00DC0E5E">
        <w:rPr>
          <w:rFonts w:ascii="Times New Roman" w:eastAsia="SimSun" w:hAnsi="Times New Roman" w:cs="Times New Roman"/>
          <w:sz w:val="22"/>
          <w:lang w:eastAsia="pt-BR"/>
        </w:rPr>
        <w:t>, p. 9</w:t>
      </w:r>
      <w:r w:rsidRPr="008270BA">
        <w:rPr>
          <w:rFonts w:ascii="Times New Roman" w:eastAsia="SimSun" w:hAnsi="Times New Roman" w:cs="Times New Roman"/>
          <w:sz w:val="22"/>
          <w:lang w:eastAsia="pt-BR"/>
        </w:rPr>
        <w:t>.</w:t>
      </w:r>
    </w:p>
    <w:p w:rsidR="000964F3" w:rsidRPr="00623639" w:rsidRDefault="000964F3" w:rsidP="00E05BF8">
      <w:pPr>
        <w:pStyle w:val="NormalWeb"/>
        <w:spacing w:before="0" w:beforeAutospacing="0" w:after="0" w:afterAutospacing="0"/>
        <w:rPr>
          <w:b/>
        </w:rPr>
      </w:pPr>
    </w:p>
    <w:p w:rsidR="00DB58B6" w:rsidRPr="00623639" w:rsidRDefault="00623639" w:rsidP="0047474E">
      <w:pPr>
        <w:pStyle w:val="NormalWeb"/>
        <w:spacing w:before="0" w:beforeAutospacing="0" w:after="0" w:afterAutospacing="0" w:line="360" w:lineRule="auto"/>
        <w:ind w:firstLine="709"/>
        <w:jc w:val="both"/>
        <w:rPr>
          <w:rFonts w:eastAsiaTheme="minorHAnsi"/>
          <w:lang w:eastAsia="en-US"/>
        </w:rPr>
      </w:pPr>
      <w:r w:rsidRPr="00623639">
        <w:rPr>
          <w:rFonts w:eastAsiaTheme="minorHAnsi"/>
          <w:lang w:eastAsia="en-US"/>
        </w:rPr>
        <w:t>Ainda de acordo com a cartilha disponibilizada pela SEBRAE (2019), é necessário seguir um p</w:t>
      </w:r>
      <w:r w:rsidR="00E05BF8" w:rsidRPr="00623639">
        <w:rPr>
          <w:rFonts w:eastAsiaTheme="minorHAnsi"/>
          <w:lang w:eastAsia="en-US"/>
        </w:rPr>
        <w:t>asso a passo</w:t>
      </w:r>
      <w:r w:rsidR="0047474E" w:rsidRPr="00623639">
        <w:rPr>
          <w:rFonts w:eastAsiaTheme="minorHAnsi"/>
          <w:lang w:eastAsia="en-US"/>
        </w:rPr>
        <w:t xml:space="preserve"> para </w:t>
      </w:r>
      <w:r w:rsidRPr="00623639">
        <w:rPr>
          <w:rFonts w:eastAsiaTheme="minorHAnsi"/>
          <w:lang w:eastAsia="en-US"/>
        </w:rPr>
        <w:t xml:space="preserve">o </w:t>
      </w:r>
      <w:r w:rsidR="0047474E" w:rsidRPr="00623639">
        <w:rPr>
          <w:rFonts w:eastAsiaTheme="minorHAnsi"/>
          <w:lang w:eastAsia="en-US"/>
        </w:rPr>
        <w:t xml:space="preserve">registro </w:t>
      </w:r>
      <w:r w:rsidRPr="00623639">
        <w:rPr>
          <w:rFonts w:eastAsiaTheme="minorHAnsi"/>
          <w:lang w:eastAsia="en-US"/>
        </w:rPr>
        <w:t>de IG no Brasil, a fim de causar uma maior mobilização</w:t>
      </w:r>
      <w:r w:rsidR="00E05BF8" w:rsidRPr="00623639">
        <w:rPr>
          <w:rFonts w:eastAsiaTheme="minorHAnsi"/>
          <w:lang w:eastAsia="en-US"/>
        </w:rPr>
        <w:t xml:space="preserve"> </w:t>
      </w:r>
      <w:r w:rsidRPr="00623639">
        <w:rPr>
          <w:rFonts w:eastAsiaTheme="minorHAnsi"/>
          <w:lang w:eastAsia="en-US"/>
        </w:rPr>
        <w:t>do</w:t>
      </w:r>
      <w:r w:rsidR="00E05BF8" w:rsidRPr="00623639">
        <w:rPr>
          <w:rFonts w:eastAsiaTheme="minorHAnsi"/>
          <w:lang w:eastAsia="en-US"/>
        </w:rPr>
        <w:t>s prestadores de serviço para uma participação</w:t>
      </w:r>
      <w:r w:rsidRPr="00623639">
        <w:rPr>
          <w:rFonts w:eastAsiaTheme="minorHAnsi"/>
          <w:lang w:eastAsia="en-US"/>
        </w:rPr>
        <w:t xml:space="preserve"> mais efetiva</w:t>
      </w:r>
      <w:r w:rsidR="00E05BF8" w:rsidRPr="00623639">
        <w:rPr>
          <w:rFonts w:eastAsiaTheme="minorHAnsi"/>
          <w:lang w:eastAsia="en-US"/>
        </w:rPr>
        <w:t>.</w:t>
      </w:r>
    </w:p>
    <w:p w:rsidR="002A37B7" w:rsidRDefault="002A37B7" w:rsidP="002A37B7">
      <w:pPr>
        <w:pStyle w:val="NormalWeb"/>
        <w:spacing w:before="0" w:beforeAutospacing="0" w:after="0" w:afterAutospacing="0"/>
        <w:ind w:firstLine="709"/>
        <w:jc w:val="both"/>
        <w:rPr>
          <w:rFonts w:eastAsiaTheme="minorHAnsi"/>
          <w:color w:val="FF0000"/>
          <w:lang w:eastAsia="en-US"/>
        </w:rPr>
      </w:pPr>
    </w:p>
    <w:p w:rsidR="00DB58B6" w:rsidRPr="00DB58B6" w:rsidRDefault="00E05BF8" w:rsidP="00DB58B6">
      <w:pPr>
        <w:pStyle w:val="NormalWeb"/>
        <w:numPr>
          <w:ilvl w:val="2"/>
          <w:numId w:val="6"/>
        </w:numPr>
        <w:spacing w:before="0" w:beforeAutospacing="0" w:after="0" w:afterAutospacing="0"/>
        <w:ind w:left="2552" w:hanging="284"/>
        <w:jc w:val="both"/>
        <w:rPr>
          <w:rFonts w:eastAsiaTheme="minorHAnsi"/>
          <w:sz w:val="22"/>
          <w:lang w:eastAsia="en-US"/>
        </w:rPr>
      </w:pPr>
      <w:r w:rsidRPr="00DB58B6">
        <w:rPr>
          <w:rFonts w:eastAsiaTheme="minorHAnsi"/>
          <w:sz w:val="22"/>
          <w:lang w:eastAsia="en-US"/>
        </w:rPr>
        <w:t>Identificar ou criar uma entidade representativa dos produtores ou prestadores de ser viço na região ou localidade e adequar ou elaborar o seu Estatuto Social.</w:t>
      </w:r>
    </w:p>
    <w:p w:rsidR="00DB58B6" w:rsidRPr="00DB58B6" w:rsidRDefault="00E05BF8" w:rsidP="00DB58B6">
      <w:pPr>
        <w:pStyle w:val="NormalWeb"/>
        <w:numPr>
          <w:ilvl w:val="2"/>
          <w:numId w:val="6"/>
        </w:numPr>
        <w:spacing w:before="0" w:beforeAutospacing="0" w:after="0" w:afterAutospacing="0"/>
        <w:ind w:left="2552" w:hanging="284"/>
        <w:jc w:val="both"/>
        <w:rPr>
          <w:rFonts w:eastAsiaTheme="minorHAnsi"/>
          <w:sz w:val="22"/>
          <w:lang w:eastAsia="en-US"/>
        </w:rPr>
      </w:pPr>
      <w:r w:rsidRPr="00DB58B6">
        <w:rPr>
          <w:rFonts w:eastAsiaTheme="minorHAnsi"/>
          <w:sz w:val="22"/>
          <w:lang w:eastAsia="en-US"/>
        </w:rPr>
        <w:t>Descrever o produto ou serviço da Indicação Geográfica.</w:t>
      </w:r>
    </w:p>
    <w:p w:rsidR="00DB58B6" w:rsidRPr="00DB58B6" w:rsidRDefault="00E05BF8" w:rsidP="00DB58B6">
      <w:pPr>
        <w:pStyle w:val="NormalWeb"/>
        <w:numPr>
          <w:ilvl w:val="2"/>
          <w:numId w:val="6"/>
        </w:numPr>
        <w:spacing w:before="0" w:beforeAutospacing="0" w:after="0" w:afterAutospacing="0"/>
        <w:ind w:left="2552" w:hanging="284"/>
        <w:jc w:val="both"/>
        <w:rPr>
          <w:rFonts w:eastAsiaTheme="minorHAnsi"/>
          <w:sz w:val="22"/>
          <w:lang w:eastAsia="en-US"/>
        </w:rPr>
      </w:pPr>
      <w:r w:rsidRPr="00DB58B6">
        <w:rPr>
          <w:rFonts w:eastAsiaTheme="minorHAnsi"/>
          <w:sz w:val="22"/>
          <w:lang w:eastAsia="en-US"/>
        </w:rPr>
        <w:lastRenderedPageBreak/>
        <w:t>Elaborar o Cade</w:t>
      </w:r>
      <w:r w:rsidR="00DB58B6" w:rsidRPr="00DB58B6">
        <w:rPr>
          <w:rFonts w:eastAsiaTheme="minorHAnsi"/>
          <w:sz w:val="22"/>
          <w:lang w:eastAsia="en-US"/>
        </w:rPr>
        <w:t>rno de Especificações Técnicas.</w:t>
      </w:r>
    </w:p>
    <w:p w:rsidR="00DB58B6" w:rsidRPr="00DB58B6" w:rsidRDefault="00E05BF8" w:rsidP="00DB58B6">
      <w:pPr>
        <w:pStyle w:val="NormalWeb"/>
        <w:numPr>
          <w:ilvl w:val="2"/>
          <w:numId w:val="6"/>
        </w:numPr>
        <w:spacing w:before="0" w:beforeAutospacing="0" w:after="0" w:afterAutospacing="0"/>
        <w:ind w:left="2552" w:hanging="284"/>
        <w:jc w:val="both"/>
        <w:rPr>
          <w:rFonts w:eastAsiaTheme="minorHAnsi"/>
          <w:sz w:val="22"/>
          <w:lang w:eastAsia="en-US"/>
        </w:rPr>
      </w:pPr>
      <w:r w:rsidRPr="00DB58B6">
        <w:rPr>
          <w:rFonts w:eastAsiaTheme="minorHAnsi"/>
          <w:sz w:val="22"/>
          <w:lang w:eastAsia="en-US"/>
        </w:rPr>
        <w:t>Descrever mecanismos de controle sobre os produtores ou prestadores de ser viço, bem como sobre o produto ou serviço.</w:t>
      </w:r>
    </w:p>
    <w:p w:rsidR="00DB58B6" w:rsidRPr="00DB58B6" w:rsidRDefault="00E05BF8" w:rsidP="00DB58B6">
      <w:pPr>
        <w:pStyle w:val="NormalWeb"/>
        <w:numPr>
          <w:ilvl w:val="2"/>
          <w:numId w:val="6"/>
        </w:numPr>
        <w:spacing w:before="0" w:beforeAutospacing="0" w:after="0" w:afterAutospacing="0"/>
        <w:ind w:left="2552" w:hanging="284"/>
        <w:jc w:val="both"/>
        <w:rPr>
          <w:rFonts w:eastAsiaTheme="minorHAnsi"/>
          <w:sz w:val="22"/>
          <w:lang w:eastAsia="en-US"/>
        </w:rPr>
      </w:pPr>
      <w:r w:rsidRPr="00DB58B6">
        <w:rPr>
          <w:rFonts w:eastAsiaTheme="minorHAnsi"/>
          <w:sz w:val="22"/>
          <w:lang w:eastAsia="en-US"/>
        </w:rPr>
        <w:t>Aprovar em Assembleia Geral o Estatuto Social e Caderno de Especificações Técnicas.</w:t>
      </w:r>
    </w:p>
    <w:p w:rsidR="00DB58B6" w:rsidRPr="00DB58B6" w:rsidRDefault="00E05BF8" w:rsidP="00DB58B6">
      <w:pPr>
        <w:pStyle w:val="NormalWeb"/>
        <w:numPr>
          <w:ilvl w:val="2"/>
          <w:numId w:val="6"/>
        </w:numPr>
        <w:spacing w:before="0" w:beforeAutospacing="0" w:after="0" w:afterAutospacing="0"/>
        <w:ind w:left="2552" w:hanging="284"/>
        <w:jc w:val="both"/>
        <w:rPr>
          <w:rFonts w:eastAsiaTheme="minorHAnsi"/>
          <w:sz w:val="22"/>
          <w:lang w:eastAsia="en-US"/>
        </w:rPr>
      </w:pPr>
      <w:r w:rsidRPr="00DB58B6">
        <w:rPr>
          <w:rFonts w:eastAsiaTheme="minorHAnsi"/>
          <w:sz w:val="22"/>
          <w:lang w:eastAsia="en-US"/>
        </w:rPr>
        <w:t>Solicitar o Instrumento Oficial que delimita a área geográfica.</w:t>
      </w:r>
    </w:p>
    <w:p w:rsidR="00E05BF8" w:rsidRDefault="00E05BF8" w:rsidP="00DB58B6">
      <w:pPr>
        <w:pStyle w:val="NormalWeb"/>
        <w:numPr>
          <w:ilvl w:val="2"/>
          <w:numId w:val="6"/>
        </w:numPr>
        <w:spacing w:before="0" w:beforeAutospacing="0" w:after="0" w:afterAutospacing="0"/>
        <w:ind w:left="2552" w:hanging="284"/>
        <w:jc w:val="both"/>
        <w:rPr>
          <w:rFonts w:eastAsiaTheme="minorHAnsi"/>
          <w:sz w:val="22"/>
          <w:lang w:eastAsia="en-US"/>
        </w:rPr>
      </w:pPr>
      <w:r w:rsidRPr="00DB58B6">
        <w:rPr>
          <w:rFonts w:eastAsiaTheme="minorHAnsi"/>
          <w:sz w:val="22"/>
          <w:lang w:eastAsia="en-US"/>
        </w:rPr>
        <w:t>Reunir toda a documentação necessária para o pedido de registro de Indicação Geográfica</w:t>
      </w:r>
      <w:r w:rsidR="00DB58B6">
        <w:rPr>
          <w:rFonts w:eastAsiaTheme="minorHAnsi"/>
          <w:sz w:val="22"/>
          <w:lang w:eastAsia="en-US"/>
        </w:rPr>
        <w:t xml:space="preserve"> </w:t>
      </w:r>
      <w:r w:rsidR="00DB58B6" w:rsidRPr="002C0B73">
        <w:rPr>
          <w:sz w:val="22"/>
        </w:rPr>
        <w:t xml:space="preserve">(SEBRAE, 2019, p. </w:t>
      </w:r>
      <w:r w:rsidR="00DC0E5E">
        <w:rPr>
          <w:sz w:val="22"/>
        </w:rPr>
        <w:t>10</w:t>
      </w:r>
      <w:r w:rsidR="00DB58B6" w:rsidRPr="002C0B73">
        <w:rPr>
          <w:sz w:val="22"/>
        </w:rPr>
        <w:t>)</w:t>
      </w:r>
      <w:r w:rsidRPr="00DB58B6">
        <w:rPr>
          <w:rFonts w:eastAsiaTheme="minorHAnsi"/>
          <w:sz w:val="22"/>
          <w:lang w:eastAsia="en-US"/>
        </w:rPr>
        <w:t>.</w:t>
      </w:r>
    </w:p>
    <w:p w:rsidR="00DB58B6" w:rsidRPr="00DB58B6" w:rsidRDefault="00DB58B6" w:rsidP="00DB58B6">
      <w:pPr>
        <w:pStyle w:val="NormalWeb"/>
        <w:spacing w:before="0" w:beforeAutospacing="0" w:after="0" w:afterAutospacing="0" w:line="360" w:lineRule="auto"/>
        <w:ind w:left="2552"/>
        <w:jc w:val="both"/>
        <w:rPr>
          <w:rFonts w:eastAsiaTheme="minorHAnsi"/>
          <w:sz w:val="22"/>
          <w:lang w:eastAsia="en-US"/>
        </w:rPr>
      </w:pPr>
    </w:p>
    <w:p w:rsidR="00E05BF8" w:rsidRDefault="002A2D2E" w:rsidP="00E05BF8">
      <w:pPr>
        <w:widowControl w:val="0"/>
        <w:suppressAutoHyphens/>
        <w:autoSpaceDN w:val="0"/>
        <w:textAlignment w:val="baseline"/>
        <w:rPr>
          <w:rFonts w:ascii="Times New Roman" w:hAnsi="Times New Roman" w:cs="Times New Roman"/>
        </w:rPr>
      </w:pPr>
      <w:r w:rsidRPr="002A2D2E">
        <w:rPr>
          <w:rFonts w:ascii="Times New Roman" w:hAnsi="Times New Roman" w:cs="Times New Roman"/>
        </w:rPr>
        <w:t>O requerimento</w:t>
      </w:r>
      <w:r w:rsidR="00E05BF8" w:rsidRPr="002A2D2E">
        <w:rPr>
          <w:rFonts w:ascii="Times New Roman" w:hAnsi="Times New Roman" w:cs="Times New Roman"/>
        </w:rPr>
        <w:t xml:space="preserve"> do pedido é </w:t>
      </w:r>
      <w:r w:rsidRPr="002A2D2E">
        <w:rPr>
          <w:rFonts w:ascii="Times New Roman" w:hAnsi="Times New Roman" w:cs="Times New Roman"/>
        </w:rPr>
        <w:t>realizado</w:t>
      </w:r>
      <w:r w:rsidR="00E05BF8" w:rsidRPr="002A2D2E">
        <w:rPr>
          <w:rFonts w:ascii="Times New Roman" w:hAnsi="Times New Roman" w:cs="Times New Roman"/>
        </w:rPr>
        <w:t xml:space="preserve"> </w:t>
      </w:r>
      <w:r w:rsidRPr="002A2D2E">
        <w:rPr>
          <w:rFonts w:ascii="Times New Roman" w:hAnsi="Times New Roman" w:cs="Times New Roman"/>
        </w:rPr>
        <w:t xml:space="preserve">através do site </w:t>
      </w:r>
      <w:r w:rsidR="00E05BF8" w:rsidRPr="002A2D2E">
        <w:rPr>
          <w:rFonts w:ascii="Times New Roman" w:hAnsi="Times New Roman" w:cs="Times New Roman"/>
        </w:rPr>
        <w:t xml:space="preserve">eletrônico, </w:t>
      </w:r>
      <w:r w:rsidRPr="002A2D2E">
        <w:rPr>
          <w:rFonts w:ascii="Times New Roman" w:hAnsi="Times New Roman" w:cs="Times New Roman"/>
        </w:rPr>
        <w:t>disponibilizado</w:t>
      </w:r>
      <w:r w:rsidR="00E05BF8" w:rsidRPr="002A2D2E">
        <w:rPr>
          <w:rFonts w:ascii="Times New Roman" w:hAnsi="Times New Roman" w:cs="Times New Roman"/>
        </w:rPr>
        <w:t xml:space="preserve"> no Portal do INPI. </w:t>
      </w:r>
      <w:r w:rsidRPr="002A2D2E">
        <w:rPr>
          <w:rFonts w:ascii="Times New Roman" w:hAnsi="Times New Roman" w:cs="Times New Roman"/>
        </w:rPr>
        <w:t>Após preencher o requerimento e enviar os documentos, é necessário e</w:t>
      </w:r>
      <w:r w:rsidR="00E05BF8" w:rsidRPr="002A2D2E">
        <w:rPr>
          <w:rFonts w:ascii="Times New Roman" w:hAnsi="Times New Roman" w:cs="Times New Roman"/>
        </w:rPr>
        <w:t>mit</w:t>
      </w:r>
      <w:r w:rsidRPr="002A2D2E">
        <w:rPr>
          <w:rFonts w:ascii="Times New Roman" w:hAnsi="Times New Roman" w:cs="Times New Roman"/>
        </w:rPr>
        <w:t>ir</w:t>
      </w:r>
      <w:r w:rsidR="00E05BF8" w:rsidRPr="002A2D2E">
        <w:rPr>
          <w:rFonts w:ascii="Times New Roman" w:hAnsi="Times New Roman" w:cs="Times New Roman"/>
        </w:rPr>
        <w:t xml:space="preserve"> a Guia de Recolhimento da </w:t>
      </w:r>
      <w:r w:rsidR="00E05BF8" w:rsidRPr="000E7820">
        <w:rPr>
          <w:rFonts w:ascii="Times New Roman" w:hAnsi="Times New Roman" w:cs="Times New Roman"/>
        </w:rPr>
        <w:t>União (GRU)</w:t>
      </w:r>
      <w:r w:rsidRPr="000E7820">
        <w:rPr>
          <w:rFonts w:ascii="Times New Roman" w:hAnsi="Times New Roman" w:cs="Times New Roman"/>
        </w:rPr>
        <w:t xml:space="preserve"> e efetuar o pagamento da mesma</w:t>
      </w:r>
      <w:r w:rsidR="00E05BF8" w:rsidRPr="000E7820">
        <w:rPr>
          <w:rFonts w:ascii="Times New Roman" w:hAnsi="Times New Roman" w:cs="Times New Roman"/>
        </w:rPr>
        <w:t xml:space="preserve">. </w:t>
      </w:r>
      <w:r w:rsidR="000E7820" w:rsidRPr="000E7820">
        <w:rPr>
          <w:rFonts w:ascii="Times New Roman" w:hAnsi="Times New Roman" w:cs="Times New Roman"/>
        </w:rPr>
        <w:t>Em seguida, c</w:t>
      </w:r>
      <w:r w:rsidR="00E05BF8" w:rsidRPr="000E7820">
        <w:rPr>
          <w:rFonts w:ascii="Times New Roman" w:hAnsi="Times New Roman" w:cs="Times New Roman"/>
        </w:rPr>
        <w:t xml:space="preserve">om a </w:t>
      </w:r>
      <w:r w:rsidR="000E7820" w:rsidRPr="000E7820">
        <w:rPr>
          <w:rFonts w:ascii="Times New Roman" w:hAnsi="Times New Roman" w:cs="Times New Roman"/>
        </w:rPr>
        <w:t>“</w:t>
      </w:r>
      <w:r w:rsidR="00E05BF8" w:rsidRPr="000E7820">
        <w:rPr>
          <w:rFonts w:ascii="Times New Roman" w:hAnsi="Times New Roman" w:cs="Times New Roman"/>
        </w:rPr>
        <w:t xml:space="preserve">documentação pronta e a guia paga, dê início </w:t>
      </w:r>
      <w:r w:rsidR="000E7820" w:rsidRPr="000E7820">
        <w:rPr>
          <w:rFonts w:ascii="Times New Roman" w:hAnsi="Times New Roman" w:cs="Times New Roman"/>
        </w:rPr>
        <w:t>ao peticionamento eletrônico.</w:t>
      </w:r>
      <w:r w:rsidR="00E05BF8" w:rsidRPr="000E7820">
        <w:rPr>
          <w:rFonts w:ascii="Times New Roman" w:hAnsi="Times New Roman" w:cs="Times New Roman"/>
        </w:rPr>
        <w:t xml:space="preserve"> Para não perder prazos, é importante acompanhar o pedido por meio da consulta à Revista da Propriedade </w:t>
      </w:r>
      <w:r w:rsidR="00E05BF8" w:rsidRPr="00E958AA">
        <w:rPr>
          <w:rFonts w:ascii="Times New Roman" w:hAnsi="Times New Roman" w:cs="Times New Roman"/>
        </w:rPr>
        <w:t>Industrial (RPI), publicada semanalment</w:t>
      </w:r>
      <w:r w:rsidR="000E7820" w:rsidRPr="00E958AA">
        <w:rPr>
          <w:rFonts w:ascii="Times New Roman" w:hAnsi="Times New Roman" w:cs="Times New Roman"/>
        </w:rPr>
        <w:t>e” (SEBRAE, 2019, p. 11)</w:t>
      </w:r>
      <w:r w:rsidR="00E05BF8" w:rsidRPr="00E958AA">
        <w:rPr>
          <w:rFonts w:ascii="Times New Roman" w:hAnsi="Times New Roman" w:cs="Times New Roman"/>
        </w:rPr>
        <w:t xml:space="preserve">. </w:t>
      </w:r>
      <w:r w:rsidR="00E958AA" w:rsidRPr="00E958AA">
        <w:rPr>
          <w:rFonts w:ascii="Times New Roman" w:hAnsi="Times New Roman" w:cs="Times New Roman"/>
        </w:rPr>
        <w:t xml:space="preserve">O portal ainda disponibiliza um sistema chamado ‘Fale conosco’, onde no decorrer </w:t>
      </w:r>
      <w:r w:rsidR="00E05BF8" w:rsidRPr="00E958AA">
        <w:rPr>
          <w:rFonts w:ascii="Times New Roman" w:hAnsi="Times New Roman" w:cs="Times New Roman"/>
        </w:rPr>
        <w:t>do processo,</w:t>
      </w:r>
      <w:r w:rsidR="00E958AA" w:rsidRPr="00E958AA">
        <w:rPr>
          <w:rFonts w:ascii="Times New Roman" w:hAnsi="Times New Roman" w:cs="Times New Roman"/>
        </w:rPr>
        <w:t xml:space="preserve"> os produtores podem sanar</w:t>
      </w:r>
      <w:r w:rsidR="00E05BF8" w:rsidRPr="00E958AA">
        <w:rPr>
          <w:rFonts w:ascii="Times New Roman" w:hAnsi="Times New Roman" w:cs="Times New Roman"/>
        </w:rPr>
        <w:t xml:space="preserve"> </w:t>
      </w:r>
      <w:r w:rsidR="00E958AA" w:rsidRPr="00E958AA">
        <w:rPr>
          <w:rFonts w:ascii="Times New Roman" w:hAnsi="Times New Roman" w:cs="Times New Roman"/>
        </w:rPr>
        <w:t>possíveis dúvidas</w:t>
      </w:r>
      <w:r w:rsidR="00E05BF8" w:rsidRPr="00E958AA">
        <w:rPr>
          <w:rFonts w:ascii="Times New Roman" w:hAnsi="Times New Roman" w:cs="Times New Roman"/>
        </w:rPr>
        <w:t>.</w:t>
      </w:r>
    </w:p>
    <w:p w:rsidR="00B639B5" w:rsidRPr="00E958AA" w:rsidRDefault="00B639B5" w:rsidP="00B639B5">
      <w:pPr>
        <w:widowControl w:val="0"/>
        <w:suppressAutoHyphens/>
        <w:autoSpaceDN w:val="0"/>
        <w:spacing w:line="240" w:lineRule="auto"/>
        <w:textAlignment w:val="baseline"/>
        <w:rPr>
          <w:rFonts w:ascii="Times New Roman" w:hAnsi="Times New Roman" w:cs="Times New Roman"/>
        </w:rPr>
      </w:pPr>
    </w:p>
    <w:p w:rsidR="00B070AB" w:rsidRDefault="00E05BF8" w:rsidP="00B639B5">
      <w:pPr>
        <w:widowControl w:val="0"/>
        <w:suppressAutoHyphens/>
        <w:autoSpaceDN w:val="0"/>
        <w:spacing w:line="240" w:lineRule="auto"/>
        <w:ind w:left="2268" w:firstLine="0"/>
        <w:textAlignment w:val="baseline"/>
        <w:rPr>
          <w:rFonts w:ascii="Times New Roman" w:hAnsi="Times New Roman" w:cs="Times New Roman"/>
          <w:sz w:val="22"/>
        </w:rPr>
      </w:pPr>
      <w:r w:rsidRPr="00B639B5">
        <w:rPr>
          <w:rFonts w:ascii="Times New Roman" w:hAnsi="Times New Roman" w:cs="Times New Roman"/>
          <w:sz w:val="22"/>
        </w:rPr>
        <w:t>O INPI poderá recomendar, durante o exame, a alteração da espécie de IG para adequação ao conteúdo do pedido. Após a publicação do pedido de registro, terceiros interessados poderão se manifestar. As manifestações e respostas serão analisadas durante o exame de mérito. Poderá ser apresentado ao presidente do INPI recurso, pelo requerente ou terceiro interessado, contra a concessão ou indeferimento do pedido de registro. Entretanto, não cabe recurso contra o arquivamento definitivo do pedido de IG, o que não impedirá um novo pedido. Ao ser concedido o registro, o INPI emitirá o certificado</w:t>
      </w:r>
      <w:r w:rsidR="00B639B5">
        <w:rPr>
          <w:rFonts w:ascii="Times New Roman" w:hAnsi="Times New Roman" w:cs="Times New Roman"/>
          <w:sz w:val="22"/>
        </w:rPr>
        <w:t xml:space="preserve"> </w:t>
      </w:r>
      <w:r w:rsidR="00B639B5" w:rsidRPr="002C0B73">
        <w:rPr>
          <w:rFonts w:ascii="Times New Roman" w:hAnsi="Times New Roman" w:cs="Times New Roman"/>
          <w:sz w:val="22"/>
        </w:rPr>
        <w:t xml:space="preserve">(SEBRAE, 2019, p. </w:t>
      </w:r>
      <w:r w:rsidR="00B639B5">
        <w:rPr>
          <w:rFonts w:ascii="Times New Roman" w:hAnsi="Times New Roman" w:cs="Times New Roman"/>
          <w:sz w:val="22"/>
        </w:rPr>
        <w:t>13</w:t>
      </w:r>
      <w:r w:rsidR="00B639B5" w:rsidRPr="002C0B73">
        <w:rPr>
          <w:rFonts w:ascii="Times New Roman" w:hAnsi="Times New Roman" w:cs="Times New Roman"/>
          <w:sz w:val="22"/>
        </w:rPr>
        <w:t>).</w:t>
      </w:r>
    </w:p>
    <w:p w:rsidR="00B639B5" w:rsidRPr="00B639B5" w:rsidRDefault="00B639B5" w:rsidP="00B639B5">
      <w:pPr>
        <w:widowControl w:val="0"/>
        <w:suppressAutoHyphens/>
        <w:autoSpaceDN w:val="0"/>
        <w:ind w:left="2268" w:firstLine="0"/>
        <w:textAlignment w:val="baseline"/>
        <w:rPr>
          <w:rFonts w:ascii="Times New Roman" w:hAnsi="Times New Roman" w:cs="Times New Roman"/>
          <w:sz w:val="22"/>
        </w:rPr>
      </w:pPr>
    </w:p>
    <w:p w:rsidR="00B639B5" w:rsidRDefault="00B41CF3" w:rsidP="00B639B5">
      <w:pPr>
        <w:widowControl w:val="0"/>
        <w:suppressAutoHyphens/>
        <w:autoSpaceDN w:val="0"/>
        <w:textAlignment w:val="baseline"/>
        <w:rPr>
          <w:rFonts w:ascii="Times New Roman" w:hAnsi="Times New Roman" w:cs="Times New Roman"/>
        </w:rPr>
      </w:pPr>
      <w:r w:rsidRPr="00693E5D">
        <w:rPr>
          <w:rFonts w:ascii="Times New Roman" w:hAnsi="Times New Roman" w:cs="Times New Roman"/>
        </w:rPr>
        <w:t>O fluxograma abaixo apresenta uma serie de etapas que poderão serão realizadas durante o processo de registro</w:t>
      </w:r>
      <w:r w:rsidR="00B639B5" w:rsidRPr="00693E5D">
        <w:rPr>
          <w:rFonts w:ascii="Times New Roman" w:hAnsi="Times New Roman" w:cs="Times New Roman"/>
        </w:rPr>
        <w:t xml:space="preserve"> de IG</w:t>
      </w:r>
      <w:r w:rsidRPr="00693E5D">
        <w:rPr>
          <w:rFonts w:ascii="Times New Roman" w:hAnsi="Times New Roman" w:cs="Times New Roman"/>
        </w:rPr>
        <w:t>, podendo</w:t>
      </w:r>
      <w:r w:rsidR="00B639B5" w:rsidRPr="00693E5D">
        <w:rPr>
          <w:rFonts w:ascii="Times New Roman" w:hAnsi="Times New Roman" w:cs="Times New Roman"/>
        </w:rPr>
        <w:t xml:space="preserve"> </w:t>
      </w:r>
      <w:r w:rsidR="000C2334" w:rsidRPr="00693E5D">
        <w:rPr>
          <w:rFonts w:ascii="Times New Roman" w:hAnsi="Times New Roman" w:cs="Times New Roman"/>
        </w:rPr>
        <w:t>demandar</w:t>
      </w:r>
      <w:r w:rsidR="00B639B5" w:rsidRPr="00693E5D">
        <w:rPr>
          <w:rFonts w:ascii="Times New Roman" w:hAnsi="Times New Roman" w:cs="Times New Roman"/>
        </w:rPr>
        <w:t xml:space="preserve"> do </w:t>
      </w:r>
      <w:r w:rsidR="000C2334" w:rsidRPr="00693E5D">
        <w:rPr>
          <w:rFonts w:ascii="Times New Roman" w:hAnsi="Times New Roman" w:cs="Times New Roman"/>
        </w:rPr>
        <w:t>solicitante</w:t>
      </w:r>
      <w:r w:rsidR="00B639B5" w:rsidRPr="00693E5D">
        <w:rPr>
          <w:rFonts w:ascii="Times New Roman" w:hAnsi="Times New Roman" w:cs="Times New Roman"/>
        </w:rPr>
        <w:t xml:space="preserve"> o envio de nov</w:t>
      </w:r>
      <w:r w:rsidR="000C2334" w:rsidRPr="00693E5D">
        <w:rPr>
          <w:rFonts w:ascii="Times New Roman" w:hAnsi="Times New Roman" w:cs="Times New Roman"/>
        </w:rPr>
        <w:t>a</w:t>
      </w:r>
      <w:r w:rsidR="00B639B5" w:rsidRPr="00693E5D">
        <w:rPr>
          <w:rFonts w:ascii="Times New Roman" w:hAnsi="Times New Roman" w:cs="Times New Roman"/>
        </w:rPr>
        <w:t>s document</w:t>
      </w:r>
      <w:r w:rsidR="000C2334" w:rsidRPr="00693E5D">
        <w:rPr>
          <w:rFonts w:ascii="Times New Roman" w:hAnsi="Times New Roman" w:cs="Times New Roman"/>
        </w:rPr>
        <w:t>ações</w:t>
      </w:r>
      <w:r w:rsidR="00B639B5" w:rsidRPr="00693E5D">
        <w:rPr>
          <w:rFonts w:ascii="Times New Roman" w:hAnsi="Times New Roman" w:cs="Times New Roman"/>
        </w:rPr>
        <w:t xml:space="preserve"> para </w:t>
      </w:r>
      <w:r w:rsidR="00693E5D" w:rsidRPr="00693E5D">
        <w:rPr>
          <w:rFonts w:ascii="Times New Roman" w:hAnsi="Times New Roman" w:cs="Times New Roman"/>
        </w:rPr>
        <w:t>a</w:t>
      </w:r>
      <w:r w:rsidR="000C2334" w:rsidRPr="00693E5D">
        <w:rPr>
          <w:rFonts w:ascii="Times New Roman" w:hAnsi="Times New Roman" w:cs="Times New Roman"/>
        </w:rPr>
        <w:t xml:space="preserve"> elucidação</w:t>
      </w:r>
      <w:r w:rsidR="00B639B5" w:rsidRPr="00693E5D">
        <w:rPr>
          <w:rFonts w:ascii="Times New Roman" w:hAnsi="Times New Roman" w:cs="Times New Roman"/>
        </w:rPr>
        <w:t xml:space="preserve"> de questões relativas ao </w:t>
      </w:r>
      <w:r w:rsidR="00693E5D" w:rsidRPr="00693E5D">
        <w:rPr>
          <w:rFonts w:ascii="Times New Roman" w:hAnsi="Times New Roman" w:cs="Times New Roman"/>
        </w:rPr>
        <w:t>processo, ou para a regulamentação do pedido.</w:t>
      </w:r>
    </w:p>
    <w:p w:rsidR="00D76D6A" w:rsidRDefault="00D76D6A" w:rsidP="00B639B5">
      <w:pPr>
        <w:widowControl w:val="0"/>
        <w:suppressAutoHyphens/>
        <w:autoSpaceDN w:val="0"/>
        <w:textAlignment w:val="baseline"/>
        <w:rPr>
          <w:rFonts w:ascii="Times New Roman" w:hAnsi="Times New Roman" w:cs="Times New Roman"/>
        </w:rPr>
      </w:pPr>
    </w:p>
    <w:p w:rsidR="00D76D6A" w:rsidRDefault="00D76D6A" w:rsidP="00B639B5">
      <w:pPr>
        <w:widowControl w:val="0"/>
        <w:suppressAutoHyphens/>
        <w:autoSpaceDN w:val="0"/>
        <w:textAlignment w:val="baseline"/>
        <w:rPr>
          <w:rFonts w:ascii="Times New Roman" w:hAnsi="Times New Roman" w:cs="Times New Roman"/>
        </w:rPr>
      </w:pPr>
    </w:p>
    <w:p w:rsidR="00D76D6A" w:rsidRDefault="00D76D6A" w:rsidP="00B639B5">
      <w:pPr>
        <w:widowControl w:val="0"/>
        <w:suppressAutoHyphens/>
        <w:autoSpaceDN w:val="0"/>
        <w:textAlignment w:val="baseline"/>
        <w:rPr>
          <w:rFonts w:ascii="Times New Roman" w:hAnsi="Times New Roman" w:cs="Times New Roman"/>
        </w:rPr>
      </w:pPr>
    </w:p>
    <w:p w:rsidR="00D76D6A" w:rsidRDefault="00D76D6A" w:rsidP="00B639B5">
      <w:pPr>
        <w:widowControl w:val="0"/>
        <w:suppressAutoHyphens/>
        <w:autoSpaceDN w:val="0"/>
        <w:textAlignment w:val="baseline"/>
        <w:rPr>
          <w:rFonts w:ascii="Times New Roman" w:hAnsi="Times New Roman" w:cs="Times New Roman"/>
        </w:rPr>
      </w:pPr>
    </w:p>
    <w:p w:rsidR="00D76D6A" w:rsidRDefault="00D76D6A" w:rsidP="00B639B5">
      <w:pPr>
        <w:widowControl w:val="0"/>
        <w:suppressAutoHyphens/>
        <w:autoSpaceDN w:val="0"/>
        <w:textAlignment w:val="baseline"/>
        <w:rPr>
          <w:rFonts w:ascii="Times New Roman" w:hAnsi="Times New Roman" w:cs="Times New Roman"/>
        </w:rPr>
      </w:pPr>
    </w:p>
    <w:p w:rsidR="00D76D6A" w:rsidRDefault="00D76D6A" w:rsidP="00B639B5">
      <w:pPr>
        <w:widowControl w:val="0"/>
        <w:suppressAutoHyphens/>
        <w:autoSpaceDN w:val="0"/>
        <w:textAlignment w:val="baseline"/>
        <w:rPr>
          <w:rFonts w:ascii="Times New Roman" w:hAnsi="Times New Roman" w:cs="Times New Roman"/>
        </w:rPr>
      </w:pPr>
    </w:p>
    <w:p w:rsidR="00D76D6A" w:rsidRDefault="00D76D6A" w:rsidP="00B639B5">
      <w:pPr>
        <w:widowControl w:val="0"/>
        <w:suppressAutoHyphens/>
        <w:autoSpaceDN w:val="0"/>
        <w:textAlignment w:val="baseline"/>
        <w:rPr>
          <w:rFonts w:ascii="Times New Roman" w:hAnsi="Times New Roman" w:cs="Times New Roman"/>
        </w:rPr>
      </w:pPr>
    </w:p>
    <w:p w:rsidR="00D76D6A" w:rsidRDefault="00D76D6A" w:rsidP="00B639B5">
      <w:pPr>
        <w:widowControl w:val="0"/>
        <w:suppressAutoHyphens/>
        <w:autoSpaceDN w:val="0"/>
        <w:textAlignment w:val="baseline"/>
        <w:rPr>
          <w:rFonts w:ascii="Times New Roman" w:hAnsi="Times New Roman" w:cs="Times New Roman"/>
        </w:rPr>
      </w:pPr>
    </w:p>
    <w:p w:rsidR="00410F7F" w:rsidRDefault="00410F7F" w:rsidP="000964F3">
      <w:pPr>
        <w:widowControl w:val="0"/>
        <w:suppressAutoHyphens/>
        <w:autoSpaceDN w:val="0"/>
        <w:spacing w:line="240" w:lineRule="auto"/>
        <w:ind w:firstLine="0"/>
        <w:jc w:val="center"/>
        <w:textAlignment w:val="baseline"/>
        <w:rPr>
          <w:rFonts w:ascii="Times New Roman" w:hAnsi="Times New Roman" w:cs="Times New Roman"/>
          <w:b/>
          <w:sz w:val="22"/>
        </w:rPr>
      </w:pPr>
    </w:p>
    <w:p w:rsidR="00E05BF8" w:rsidRPr="002A37B7" w:rsidRDefault="000964F3" w:rsidP="000964F3">
      <w:pPr>
        <w:widowControl w:val="0"/>
        <w:suppressAutoHyphens/>
        <w:autoSpaceDN w:val="0"/>
        <w:spacing w:line="240" w:lineRule="auto"/>
        <w:ind w:firstLine="0"/>
        <w:jc w:val="center"/>
        <w:textAlignment w:val="baseline"/>
        <w:rPr>
          <w:rFonts w:ascii="Times New Roman" w:hAnsi="Times New Roman" w:cs="Times New Roman"/>
          <w:sz w:val="22"/>
        </w:rPr>
      </w:pPr>
      <w:r w:rsidRPr="002A37B7">
        <w:rPr>
          <w:rFonts w:ascii="Times New Roman" w:hAnsi="Times New Roman" w:cs="Times New Roman"/>
          <w:b/>
          <w:sz w:val="22"/>
        </w:rPr>
        <w:lastRenderedPageBreak/>
        <w:t>Figura 3:</w:t>
      </w:r>
      <w:r w:rsidRPr="002A37B7">
        <w:rPr>
          <w:rFonts w:ascii="Times New Roman" w:hAnsi="Times New Roman" w:cs="Times New Roman"/>
          <w:sz w:val="22"/>
        </w:rPr>
        <w:t xml:space="preserve"> Fluxograma de Indicações Geográficas no Brasil.</w:t>
      </w:r>
      <w:r w:rsidR="00E05BF8" w:rsidRPr="002A37B7">
        <w:rPr>
          <w:b/>
          <w:noProof/>
          <w:color w:val="000000"/>
          <w:szCs w:val="27"/>
          <w:lang w:eastAsia="pt-BR"/>
        </w:rPr>
        <w:drawing>
          <wp:inline distT="0" distB="0" distL="0" distR="0">
            <wp:extent cx="3799485" cy="4988397"/>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801562" cy="4991124"/>
                    </a:xfrm>
                    <a:prstGeom prst="rect">
                      <a:avLst/>
                    </a:prstGeom>
                    <a:noFill/>
                    <a:ln w="9525">
                      <a:noFill/>
                      <a:miter lim="800000"/>
                      <a:headEnd/>
                      <a:tailEnd/>
                    </a:ln>
                  </pic:spPr>
                </pic:pic>
              </a:graphicData>
            </a:graphic>
          </wp:inline>
        </w:drawing>
      </w:r>
    </w:p>
    <w:p w:rsidR="000964F3" w:rsidRDefault="000964F3" w:rsidP="000964F3">
      <w:pPr>
        <w:pStyle w:val="PargrafodaLista"/>
        <w:widowControl w:val="0"/>
        <w:suppressAutoHyphens/>
        <w:autoSpaceDN w:val="0"/>
        <w:spacing w:line="240" w:lineRule="auto"/>
        <w:ind w:left="360" w:firstLine="0"/>
        <w:jc w:val="center"/>
        <w:textAlignment w:val="baseline"/>
        <w:rPr>
          <w:rFonts w:ascii="Times New Roman" w:eastAsia="SimSun" w:hAnsi="Times New Roman" w:cs="Times New Roman"/>
          <w:sz w:val="22"/>
          <w:lang w:eastAsia="pt-BR"/>
        </w:rPr>
      </w:pPr>
      <w:r w:rsidRPr="008270BA">
        <w:rPr>
          <w:rFonts w:ascii="Times New Roman" w:eastAsia="SimSun" w:hAnsi="Times New Roman" w:cs="Times New Roman"/>
          <w:b/>
          <w:sz w:val="22"/>
          <w:lang w:eastAsia="pt-BR"/>
        </w:rPr>
        <w:t>Fonte</w:t>
      </w:r>
      <w:r w:rsidRPr="00642DDB">
        <w:rPr>
          <w:rFonts w:ascii="Arial" w:eastAsia="SimSun" w:hAnsi="Arial" w:cs="Arial"/>
          <w:lang w:eastAsia="pt-BR"/>
        </w:rPr>
        <w:t>:</w:t>
      </w:r>
      <w:r w:rsidRPr="008270BA">
        <w:rPr>
          <w:rFonts w:ascii="Times New Roman" w:eastAsia="SimSun" w:hAnsi="Times New Roman" w:cs="Times New Roman"/>
          <w:sz w:val="22"/>
          <w:lang w:eastAsia="pt-BR"/>
        </w:rPr>
        <w:t xml:space="preserve"> </w:t>
      </w:r>
      <w:r>
        <w:rPr>
          <w:rFonts w:ascii="Times New Roman" w:eastAsia="SimSun" w:hAnsi="Times New Roman" w:cs="Times New Roman"/>
          <w:sz w:val="22"/>
          <w:lang w:eastAsia="pt-BR"/>
        </w:rPr>
        <w:t>SEBRAE, 2019</w:t>
      </w:r>
      <w:r w:rsidR="00DC0E5E">
        <w:rPr>
          <w:rFonts w:ascii="Times New Roman" w:eastAsia="SimSun" w:hAnsi="Times New Roman" w:cs="Times New Roman"/>
          <w:sz w:val="22"/>
          <w:lang w:eastAsia="pt-BR"/>
        </w:rPr>
        <w:t>, p. 16-17</w:t>
      </w:r>
      <w:r w:rsidRPr="008270BA">
        <w:rPr>
          <w:rFonts w:ascii="Times New Roman" w:eastAsia="SimSun" w:hAnsi="Times New Roman" w:cs="Times New Roman"/>
          <w:sz w:val="22"/>
          <w:lang w:eastAsia="pt-BR"/>
        </w:rPr>
        <w:t>.</w:t>
      </w:r>
    </w:p>
    <w:p w:rsidR="00D04917" w:rsidRPr="00642DDB" w:rsidRDefault="00D04917" w:rsidP="00C725A4">
      <w:pPr>
        <w:pStyle w:val="PargrafodaLista"/>
        <w:widowControl w:val="0"/>
        <w:suppressAutoHyphens/>
        <w:autoSpaceDN w:val="0"/>
        <w:spacing w:line="240" w:lineRule="auto"/>
        <w:ind w:left="360" w:firstLine="0"/>
        <w:jc w:val="center"/>
        <w:textAlignment w:val="baseline"/>
        <w:rPr>
          <w:rFonts w:ascii="Arial" w:eastAsia="SimSun" w:hAnsi="Arial" w:cs="Arial"/>
          <w:lang w:eastAsia="pt-BR"/>
        </w:rPr>
      </w:pPr>
    </w:p>
    <w:p w:rsidR="00D04917" w:rsidRPr="00C725A4" w:rsidRDefault="00F608B5" w:rsidP="00C725A4">
      <w:pPr>
        <w:pStyle w:val="NormalWeb"/>
        <w:spacing w:before="0" w:beforeAutospacing="0" w:after="0" w:afterAutospacing="0" w:line="360" w:lineRule="auto"/>
        <w:ind w:firstLine="709"/>
        <w:jc w:val="both"/>
        <w:rPr>
          <w:rFonts w:eastAsiaTheme="minorHAnsi"/>
          <w:color w:val="FF0000"/>
          <w:lang w:eastAsia="en-US"/>
        </w:rPr>
      </w:pPr>
      <w:r w:rsidRPr="00C725A4">
        <w:rPr>
          <w:rFonts w:eastAsiaTheme="minorHAnsi"/>
          <w:lang w:eastAsia="en-US"/>
        </w:rPr>
        <w:t>As I</w:t>
      </w:r>
      <w:r w:rsidR="00C725A4" w:rsidRPr="00C725A4">
        <w:rPr>
          <w:rFonts w:eastAsiaTheme="minorHAnsi"/>
          <w:lang w:eastAsia="en-US"/>
        </w:rPr>
        <w:t xml:space="preserve">ndicações </w:t>
      </w:r>
      <w:r w:rsidRPr="00C725A4">
        <w:rPr>
          <w:rFonts w:eastAsiaTheme="minorHAnsi"/>
          <w:lang w:eastAsia="en-US"/>
        </w:rPr>
        <w:t>G</w:t>
      </w:r>
      <w:r w:rsidR="00C725A4" w:rsidRPr="00C725A4">
        <w:rPr>
          <w:rFonts w:eastAsiaTheme="minorHAnsi"/>
          <w:lang w:eastAsia="en-US"/>
        </w:rPr>
        <w:t xml:space="preserve">eográficas concedidas pelo INPI </w:t>
      </w:r>
      <w:r w:rsidRPr="00C725A4">
        <w:rPr>
          <w:rFonts w:eastAsiaTheme="minorHAnsi"/>
          <w:lang w:eastAsia="en-US"/>
        </w:rPr>
        <w:t xml:space="preserve">poderão </w:t>
      </w:r>
      <w:r w:rsidR="00C725A4" w:rsidRPr="00C725A4">
        <w:rPr>
          <w:rFonts w:eastAsiaTheme="minorHAnsi"/>
          <w:lang w:eastAsia="en-US"/>
        </w:rPr>
        <w:t>requerer</w:t>
      </w:r>
      <w:r w:rsidRPr="00C725A4">
        <w:rPr>
          <w:rFonts w:eastAsiaTheme="minorHAnsi"/>
          <w:lang w:eastAsia="en-US"/>
        </w:rPr>
        <w:t xml:space="preserve"> alte</w:t>
      </w:r>
      <w:r w:rsidR="00C725A4" w:rsidRPr="00C725A4">
        <w:rPr>
          <w:rFonts w:eastAsiaTheme="minorHAnsi"/>
          <w:lang w:eastAsia="en-US"/>
        </w:rPr>
        <w:t xml:space="preserve">rações no que diz respeito </w:t>
      </w:r>
      <w:r w:rsidRPr="00C725A4">
        <w:rPr>
          <w:rFonts w:eastAsiaTheme="minorHAnsi"/>
          <w:lang w:eastAsia="en-US"/>
        </w:rPr>
        <w:t>a:</w:t>
      </w:r>
      <w:r w:rsidR="00C725A4" w:rsidRPr="00C725A4">
        <w:rPr>
          <w:rFonts w:eastAsiaTheme="minorHAnsi"/>
          <w:lang w:eastAsia="en-US"/>
        </w:rPr>
        <w:t xml:space="preserve"> “</w:t>
      </w:r>
      <w:r w:rsidR="00D04917" w:rsidRPr="00C725A4">
        <w:rPr>
          <w:rFonts w:eastAsiaTheme="minorHAnsi"/>
          <w:lang w:eastAsia="en-US"/>
        </w:rPr>
        <w:t>Nome</w:t>
      </w:r>
      <w:r w:rsidRPr="00C725A4">
        <w:rPr>
          <w:rFonts w:eastAsiaTheme="minorHAnsi"/>
          <w:lang w:eastAsia="en-US"/>
        </w:rPr>
        <w:t xml:space="preserve"> geográfico e sua representação gráfica ou figurativa;</w:t>
      </w:r>
      <w:r w:rsidR="00C725A4" w:rsidRPr="00C725A4">
        <w:rPr>
          <w:rFonts w:eastAsiaTheme="minorHAnsi"/>
          <w:lang w:eastAsia="en-US"/>
        </w:rPr>
        <w:t xml:space="preserve"> </w:t>
      </w:r>
      <w:r w:rsidR="00D04917" w:rsidRPr="00C725A4">
        <w:rPr>
          <w:rFonts w:eastAsiaTheme="minorHAnsi"/>
          <w:lang w:eastAsia="en-US"/>
        </w:rPr>
        <w:t>Delimitação</w:t>
      </w:r>
      <w:r w:rsidRPr="00C725A4">
        <w:rPr>
          <w:rFonts w:eastAsiaTheme="minorHAnsi"/>
          <w:lang w:eastAsia="en-US"/>
        </w:rPr>
        <w:t xml:space="preserve"> da área geográfica;</w:t>
      </w:r>
      <w:r w:rsidR="00C725A4" w:rsidRPr="00C725A4">
        <w:rPr>
          <w:rFonts w:eastAsiaTheme="minorHAnsi"/>
          <w:lang w:eastAsia="en-US"/>
        </w:rPr>
        <w:t xml:space="preserve"> </w:t>
      </w:r>
      <w:r w:rsidRPr="00C725A4">
        <w:rPr>
          <w:rFonts w:eastAsiaTheme="minorHAnsi"/>
          <w:lang w:eastAsia="en-US"/>
        </w:rPr>
        <w:t>Caderno de Especificaçõe</w:t>
      </w:r>
      <w:r w:rsidR="00D04917" w:rsidRPr="00C725A4">
        <w:rPr>
          <w:rFonts w:eastAsiaTheme="minorHAnsi"/>
          <w:lang w:eastAsia="en-US"/>
        </w:rPr>
        <w:t>s Técnicas; e</w:t>
      </w:r>
      <w:r w:rsidR="00C725A4" w:rsidRPr="00C725A4">
        <w:rPr>
          <w:rFonts w:eastAsiaTheme="minorHAnsi"/>
          <w:lang w:eastAsia="en-US"/>
        </w:rPr>
        <w:t xml:space="preserve"> </w:t>
      </w:r>
      <w:r w:rsidR="00D04917" w:rsidRPr="00C725A4">
        <w:rPr>
          <w:rFonts w:eastAsiaTheme="minorHAnsi"/>
          <w:lang w:eastAsia="en-US"/>
        </w:rPr>
        <w:t>Espécie de IG</w:t>
      </w:r>
      <w:r w:rsidR="00C725A4" w:rsidRPr="00C725A4">
        <w:rPr>
          <w:rFonts w:eastAsiaTheme="minorHAnsi"/>
          <w:lang w:eastAsia="en-US"/>
        </w:rPr>
        <w:t>”</w:t>
      </w:r>
      <w:r w:rsidR="00D04917" w:rsidRPr="00C725A4">
        <w:rPr>
          <w:rFonts w:eastAsiaTheme="minorHAnsi"/>
          <w:lang w:eastAsia="en-US"/>
        </w:rPr>
        <w:t xml:space="preserve"> (SEBRAE, 2019, p. </w:t>
      </w:r>
      <w:r w:rsidR="00DC0E5E" w:rsidRPr="00C725A4">
        <w:rPr>
          <w:rFonts w:eastAsiaTheme="minorHAnsi"/>
          <w:lang w:eastAsia="en-US"/>
        </w:rPr>
        <w:t>18</w:t>
      </w:r>
      <w:r w:rsidR="00D04917" w:rsidRPr="00C725A4">
        <w:rPr>
          <w:rFonts w:eastAsiaTheme="minorHAnsi"/>
          <w:lang w:eastAsia="en-US"/>
        </w:rPr>
        <w:t>).</w:t>
      </w:r>
    </w:p>
    <w:p w:rsidR="00D04917" w:rsidRPr="00277AB9" w:rsidRDefault="00F608B5" w:rsidP="00D04917">
      <w:pPr>
        <w:pStyle w:val="NormalWeb"/>
        <w:spacing w:before="0" w:beforeAutospacing="0" w:after="0" w:afterAutospacing="0" w:line="360" w:lineRule="auto"/>
        <w:ind w:firstLine="709"/>
        <w:jc w:val="both"/>
        <w:rPr>
          <w:rFonts w:eastAsiaTheme="minorHAnsi"/>
          <w:lang w:eastAsia="en-US"/>
        </w:rPr>
      </w:pPr>
      <w:r w:rsidRPr="0026192A">
        <w:rPr>
          <w:rFonts w:eastAsiaTheme="minorHAnsi"/>
          <w:lang w:eastAsia="en-US"/>
        </w:rPr>
        <w:t xml:space="preserve">Cada alteração </w:t>
      </w:r>
      <w:r w:rsidR="0026192A" w:rsidRPr="0026192A">
        <w:rPr>
          <w:rFonts w:eastAsiaTheme="minorHAnsi"/>
          <w:lang w:eastAsia="en-US"/>
        </w:rPr>
        <w:t>requerida necessita</w:t>
      </w:r>
      <w:r w:rsidRPr="0026192A">
        <w:rPr>
          <w:rFonts w:eastAsiaTheme="minorHAnsi"/>
          <w:lang w:eastAsia="en-US"/>
        </w:rPr>
        <w:t xml:space="preserve">rá </w:t>
      </w:r>
      <w:r w:rsidR="0026192A" w:rsidRPr="0026192A">
        <w:rPr>
          <w:rFonts w:eastAsiaTheme="minorHAnsi"/>
          <w:lang w:eastAsia="en-US"/>
        </w:rPr>
        <w:t>mostrar</w:t>
      </w:r>
      <w:r w:rsidRPr="0026192A">
        <w:rPr>
          <w:rFonts w:eastAsiaTheme="minorHAnsi"/>
          <w:lang w:eastAsia="en-US"/>
        </w:rPr>
        <w:t xml:space="preserve"> </w:t>
      </w:r>
      <w:r w:rsidR="0026192A" w:rsidRPr="0026192A">
        <w:rPr>
          <w:rFonts w:eastAsiaTheme="minorHAnsi"/>
          <w:lang w:eastAsia="en-US"/>
        </w:rPr>
        <w:t>motivos específico</w:t>
      </w:r>
      <w:r w:rsidRPr="0026192A">
        <w:rPr>
          <w:rFonts w:eastAsiaTheme="minorHAnsi"/>
          <w:lang w:eastAsia="en-US"/>
        </w:rPr>
        <w:t>s</w:t>
      </w:r>
      <w:r w:rsidR="0026192A" w:rsidRPr="0026192A">
        <w:rPr>
          <w:rFonts w:eastAsiaTheme="minorHAnsi"/>
          <w:lang w:eastAsia="en-US"/>
        </w:rPr>
        <w:t xml:space="preserve"> com uma</w:t>
      </w:r>
      <w:r w:rsidRPr="0026192A">
        <w:rPr>
          <w:rFonts w:eastAsiaTheme="minorHAnsi"/>
          <w:lang w:eastAsia="en-US"/>
        </w:rPr>
        <w:t xml:space="preserve"> justificativa </w:t>
      </w:r>
      <w:r w:rsidR="0026192A" w:rsidRPr="0026192A">
        <w:rPr>
          <w:rFonts w:eastAsiaTheme="minorHAnsi"/>
          <w:lang w:eastAsia="en-US"/>
        </w:rPr>
        <w:t>firme</w:t>
      </w:r>
      <w:r w:rsidRPr="0026192A">
        <w:rPr>
          <w:rFonts w:eastAsiaTheme="minorHAnsi"/>
          <w:lang w:eastAsia="en-US"/>
        </w:rPr>
        <w:t xml:space="preserve"> e</w:t>
      </w:r>
      <w:r w:rsidR="0026192A" w:rsidRPr="0026192A">
        <w:rPr>
          <w:rFonts w:eastAsiaTheme="minorHAnsi"/>
          <w:lang w:eastAsia="en-US"/>
        </w:rPr>
        <w:t>m</w:t>
      </w:r>
      <w:r w:rsidRPr="0026192A">
        <w:rPr>
          <w:rFonts w:eastAsiaTheme="minorHAnsi"/>
          <w:lang w:eastAsia="en-US"/>
        </w:rPr>
        <w:t xml:space="preserve"> comparação com o documento original. </w:t>
      </w:r>
      <w:r w:rsidR="00355911" w:rsidRPr="0026192A">
        <w:rPr>
          <w:rFonts w:eastAsiaTheme="minorHAnsi"/>
          <w:lang w:eastAsia="en-US"/>
        </w:rPr>
        <w:t>“</w:t>
      </w:r>
      <w:r w:rsidRPr="0026192A">
        <w:rPr>
          <w:rFonts w:eastAsiaTheme="minorHAnsi"/>
          <w:lang w:eastAsia="en-US"/>
        </w:rPr>
        <w:t>As alterações propostas devem</w:t>
      </w:r>
      <w:r w:rsidRPr="00355911">
        <w:rPr>
          <w:rFonts w:eastAsiaTheme="minorHAnsi"/>
          <w:lang w:eastAsia="en-US"/>
        </w:rPr>
        <w:t xml:space="preserve"> ser compatíveis com a manutenção da qualidade e genuinidade do produto ou serviço, de forma a </w:t>
      </w:r>
      <w:r w:rsidRPr="00277AB9">
        <w:rPr>
          <w:rFonts w:eastAsiaTheme="minorHAnsi"/>
          <w:lang w:eastAsia="en-US"/>
        </w:rPr>
        <w:t>respeitar as condições que justificaram o rec</w:t>
      </w:r>
      <w:r w:rsidR="00D04917" w:rsidRPr="00277AB9">
        <w:rPr>
          <w:rFonts w:eastAsiaTheme="minorHAnsi"/>
          <w:lang w:eastAsia="en-US"/>
        </w:rPr>
        <w:t>onhecimento da IG</w:t>
      </w:r>
      <w:r w:rsidR="00355911" w:rsidRPr="00277AB9">
        <w:rPr>
          <w:rFonts w:eastAsiaTheme="minorHAnsi"/>
          <w:lang w:eastAsia="en-US"/>
        </w:rPr>
        <w:t>” (</w:t>
      </w:r>
      <w:r w:rsidR="00277AB9" w:rsidRPr="00277AB9">
        <w:rPr>
          <w:rFonts w:eastAsiaTheme="minorHAnsi"/>
          <w:lang w:eastAsia="en-US"/>
        </w:rPr>
        <w:t>Idem</w:t>
      </w:r>
      <w:r w:rsidR="00355911" w:rsidRPr="00277AB9">
        <w:rPr>
          <w:rFonts w:eastAsiaTheme="minorHAnsi"/>
          <w:lang w:eastAsia="en-US"/>
        </w:rPr>
        <w:t>, p. 19)</w:t>
      </w:r>
      <w:r w:rsidR="00D04917" w:rsidRPr="00277AB9">
        <w:rPr>
          <w:rFonts w:eastAsiaTheme="minorHAnsi"/>
          <w:lang w:eastAsia="en-US"/>
        </w:rPr>
        <w:t xml:space="preserve">, </w:t>
      </w:r>
      <w:r w:rsidR="00277AB9" w:rsidRPr="00277AB9">
        <w:rPr>
          <w:rFonts w:eastAsiaTheme="minorHAnsi"/>
          <w:lang w:eastAsia="en-US"/>
        </w:rPr>
        <w:t>sendo elas</w:t>
      </w:r>
      <w:r w:rsidR="00D04917" w:rsidRPr="00277AB9">
        <w:rPr>
          <w:rFonts w:eastAsiaTheme="minorHAnsi"/>
          <w:lang w:eastAsia="en-US"/>
        </w:rPr>
        <w:t>:</w:t>
      </w:r>
    </w:p>
    <w:p w:rsidR="00D04917" w:rsidRDefault="00D04917" w:rsidP="00D04917">
      <w:pPr>
        <w:pStyle w:val="NormalWeb"/>
        <w:spacing w:before="0" w:beforeAutospacing="0" w:after="0" w:afterAutospacing="0"/>
        <w:ind w:firstLine="709"/>
        <w:jc w:val="both"/>
        <w:rPr>
          <w:rFonts w:eastAsiaTheme="minorHAnsi"/>
          <w:color w:val="FF0000"/>
          <w:lang w:eastAsia="en-US"/>
        </w:rPr>
      </w:pPr>
    </w:p>
    <w:p w:rsidR="003B55FD" w:rsidRDefault="00D04917" w:rsidP="003B55FD">
      <w:pPr>
        <w:pStyle w:val="NormalWeb"/>
        <w:numPr>
          <w:ilvl w:val="1"/>
          <w:numId w:val="8"/>
        </w:numPr>
        <w:spacing w:before="0" w:beforeAutospacing="0" w:after="0" w:afterAutospacing="0"/>
        <w:ind w:left="2552" w:hanging="284"/>
        <w:jc w:val="both"/>
        <w:rPr>
          <w:rFonts w:eastAsiaTheme="minorHAnsi"/>
          <w:sz w:val="22"/>
          <w:lang w:eastAsia="en-US"/>
        </w:rPr>
      </w:pPr>
      <w:r w:rsidRPr="00D04917">
        <w:rPr>
          <w:rFonts w:eastAsiaTheme="minorHAnsi"/>
          <w:sz w:val="22"/>
          <w:lang w:eastAsia="en-US"/>
        </w:rPr>
        <w:t>Para</w:t>
      </w:r>
      <w:r w:rsidR="00F608B5" w:rsidRPr="00D04917">
        <w:rPr>
          <w:rFonts w:eastAsiaTheme="minorHAnsi"/>
          <w:sz w:val="22"/>
          <w:lang w:eastAsia="en-US"/>
        </w:rPr>
        <w:t xml:space="preserve"> IP, ter se tornado conhecido como centro de extração, produção ou fabricação de determinado produto ou de prestação de determinado serviço; ou</w:t>
      </w:r>
    </w:p>
    <w:p w:rsidR="00D04917" w:rsidRPr="003B55FD" w:rsidRDefault="00D04917" w:rsidP="003B55FD">
      <w:pPr>
        <w:pStyle w:val="NormalWeb"/>
        <w:numPr>
          <w:ilvl w:val="1"/>
          <w:numId w:val="8"/>
        </w:numPr>
        <w:spacing w:before="0" w:beforeAutospacing="0" w:after="0" w:afterAutospacing="0"/>
        <w:ind w:left="2552" w:hanging="284"/>
        <w:jc w:val="both"/>
        <w:rPr>
          <w:rFonts w:eastAsiaTheme="minorHAnsi"/>
          <w:sz w:val="22"/>
          <w:lang w:eastAsia="en-US"/>
        </w:rPr>
      </w:pPr>
      <w:r w:rsidRPr="003B55FD">
        <w:rPr>
          <w:rFonts w:eastAsiaTheme="minorHAnsi"/>
          <w:sz w:val="22"/>
          <w:lang w:eastAsia="en-US"/>
        </w:rPr>
        <w:t>Para</w:t>
      </w:r>
      <w:r w:rsidR="00F608B5" w:rsidRPr="003B55FD">
        <w:rPr>
          <w:rFonts w:eastAsiaTheme="minorHAnsi"/>
          <w:sz w:val="22"/>
          <w:lang w:eastAsia="en-US"/>
        </w:rPr>
        <w:t xml:space="preserve"> DO, as qualidades ou características devidas exclusiva ou essencialmente ao meio geográfico, incluídos fatores naturais e humanos</w:t>
      </w:r>
      <w:r w:rsidRPr="003B55FD">
        <w:rPr>
          <w:rFonts w:eastAsiaTheme="minorHAnsi"/>
          <w:sz w:val="22"/>
          <w:lang w:eastAsia="en-US"/>
        </w:rPr>
        <w:t xml:space="preserve"> </w:t>
      </w:r>
      <w:r w:rsidRPr="003B55FD">
        <w:rPr>
          <w:sz w:val="22"/>
        </w:rPr>
        <w:t xml:space="preserve">(Idem, p. </w:t>
      </w:r>
      <w:r w:rsidR="00DC0E5E">
        <w:rPr>
          <w:sz w:val="22"/>
        </w:rPr>
        <w:t>19</w:t>
      </w:r>
      <w:r w:rsidRPr="003B55FD">
        <w:rPr>
          <w:sz w:val="22"/>
        </w:rPr>
        <w:t>)</w:t>
      </w:r>
      <w:r w:rsidRPr="003B55FD">
        <w:rPr>
          <w:rFonts w:eastAsiaTheme="minorHAnsi"/>
          <w:sz w:val="22"/>
          <w:lang w:eastAsia="en-US"/>
        </w:rPr>
        <w:t>.</w:t>
      </w:r>
    </w:p>
    <w:p w:rsidR="00D04917" w:rsidRPr="00D04917" w:rsidRDefault="00D04917" w:rsidP="00D04917">
      <w:pPr>
        <w:pStyle w:val="NormalWeb"/>
        <w:spacing w:before="0" w:beforeAutospacing="0" w:after="0" w:afterAutospacing="0" w:line="360" w:lineRule="auto"/>
        <w:ind w:left="2552"/>
        <w:jc w:val="both"/>
        <w:rPr>
          <w:rFonts w:eastAsiaTheme="minorHAnsi"/>
          <w:color w:val="FF0000"/>
          <w:sz w:val="22"/>
          <w:lang w:eastAsia="en-US"/>
        </w:rPr>
      </w:pPr>
    </w:p>
    <w:p w:rsidR="00B070AB" w:rsidRPr="00A77345" w:rsidRDefault="00F608B5" w:rsidP="00D04917">
      <w:pPr>
        <w:pStyle w:val="NormalWeb"/>
        <w:spacing w:before="0" w:beforeAutospacing="0" w:after="0" w:afterAutospacing="0" w:line="360" w:lineRule="auto"/>
        <w:ind w:firstLine="709"/>
        <w:jc w:val="both"/>
        <w:rPr>
          <w:rFonts w:eastAsiaTheme="minorHAnsi"/>
          <w:lang w:eastAsia="en-US"/>
        </w:rPr>
      </w:pPr>
      <w:r w:rsidRPr="00A77345">
        <w:rPr>
          <w:rFonts w:eastAsiaTheme="minorHAnsi"/>
          <w:lang w:eastAsia="en-US"/>
        </w:rPr>
        <w:lastRenderedPageBreak/>
        <w:t xml:space="preserve">Os </w:t>
      </w:r>
      <w:r w:rsidR="004A7659" w:rsidRPr="00A77345">
        <w:rPr>
          <w:rFonts w:eastAsiaTheme="minorHAnsi"/>
          <w:lang w:eastAsia="en-US"/>
        </w:rPr>
        <w:t>subsídios</w:t>
      </w:r>
      <w:r w:rsidRPr="00A77345">
        <w:rPr>
          <w:rFonts w:eastAsiaTheme="minorHAnsi"/>
          <w:lang w:eastAsia="en-US"/>
        </w:rPr>
        <w:t xml:space="preserve"> </w:t>
      </w:r>
      <w:r w:rsidR="004A7659" w:rsidRPr="00A77345">
        <w:rPr>
          <w:rFonts w:eastAsiaTheme="minorHAnsi"/>
          <w:lang w:eastAsia="en-US"/>
        </w:rPr>
        <w:t>peculiares</w:t>
      </w:r>
      <w:r w:rsidRPr="00A77345">
        <w:rPr>
          <w:rFonts w:eastAsiaTheme="minorHAnsi"/>
          <w:lang w:eastAsia="en-US"/>
        </w:rPr>
        <w:t xml:space="preserve"> que justificaram a </w:t>
      </w:r>
      <w:r w:rsidR="004A7659" w:rsidRPr="00A77345">
        <w:rPr>
          <w:rFonts w:eastAsiaTheme="minorHAnsi"/>
          <w:lang w:eastAsia="en-US"/>
        </w:rPr>
        <w:t>permissão</w:t>
      </w:r>
      <w:r w:rsidRPr="00A77345">
        <w:rPr>
          <w:rFonts w:eastAsiaTheme="minorHAnsi"/>
          <w:lang w:eastAsia="en-US"/>
        </w:rPr>
        <w:t xml:space="preserve"> da IG não pode</w:t>
      </w:r>
      <w:r w:rsidR="004A7659" w:rsidRPr="00A77345">
        <w:rPr>
          <w:rFonts w:eastAsiaTheme="minorHAnsi"/>
          <w:lang w:eastAsia="en-US"/>
        </w:rPr>
        <w:t>m</w:t>
      </w:r>
      <w:r w:rsidRPr="00A77345">
        <w:rPr>
          <w:rFonts w:eastAsiaTheme="minorHAnsi"/>
          <w:lang w:eastAsia="en-US"/>
        </w:rPr>
        <w:t xml:space="preserve"> ser </w:t>
      </w:r>
      <w:r w:rsidR="004A7659" w:rsidRPr="00A77345">
        <w:rPr>
          <w:rFonts w:eastAsiaTheme="minorHAnsi"/>
          <w:lang w:eastAsia="en-US"/>
        </w:rPr>
        <w:t>transformados</w:t>
      </w:r>
      <w:r w:rsidRPr="00A77345">
        <w:rPr>
          <w:rFonts w:eastAsiaTheme="minorHAnsi"/>
          <w:lang w:eastAsia="en-US"/>
        </w:rPr>
        <w:t xml:space="preserve">. </w:t>
      </w:r>
      <w:r w:rsidR="00A77345" w:rsidRPr="00A77345">
        <w:rPr>
          <w:rFonts w:eastAsiaTheme="minorHAnsi"/>
          <w:lang w:eastAsia="en-US"/>
        </w:rPr>
        <w:t>O prazo para</w:t>
      </w:r>
      <w:r w:rsidRPr="00A77345">
        <w:rPr>
          <w:rFonts w:eastAsiaTheme="minorHAnsi"/>
          <w:lang w:eastAsia="en-US"/>
        </w:rPr>
        <w:t xml:space="preserve"> alterações do</w:t>
      </w:r>
      <w:r w:rsidR="00A77345" w:rsidRPr="00A77345">
        <w:rPr>
          <w:rFonts w:eastAsiaTheme="minorHAnsi"/>
          <w:lang w:eastAsia="en-US"/>
        </w:rPr>
        <w:t>s</w:t>
      </w:r>
      <w:r w:rsidRPr="00A77345">
        <w:rPr>
          <w:rFonts w:eastAsiaTheme="minorHAnsi"/>
          <w:lang w:eastAsia="en-US"/>
        </w:rPr>
        <w:t xml:space="preserve"> registro</w:t>
      </w:r>
      <w:r w:rsidR="00A77345" w:rsidRPr="00A77345">
        <w:rPr>
          <w:rFonts w:eastAsiaTheme="minorHAnsi"/>
          <w:lang w:eastAsia="en-US"/>
        </w:rPr>
        <w:t>s</w:t>
      </w:r>
      <w:r w:rsidRPr="00A77345">
        <w:rPr>
          <w:rFonts w:eastAsiaTheme="minorHAnsi"/>
          <w:lang w:eastAsia="en-US"/>
        </w:rPr>
        <w:t xml:space="preserve"> </w:t>
      </w:r>
      <w:r w:rsidR="00A77345" w:rsidRPr="00A77345">
        <w:rPr>
          <w:rFonts w:eastAsiaTheme="minorHAnsi"/>
          <w:lang w:eastAsia="en-US"/>
        </w:rPr>
        <w:t>de IG só poderão ser realizadas ate o período de dois anos da data</w:t>
      </w:r>
      <w:r w:rsidRPr="00A77345">
        <w:rPr>
          <w:rFonts w:eastAsiaTheme="minorHAnsi"/>
          <w:lang w:eastAsia="en-US"/>
        </w:rPr>
        <w:t xml:space="preserve"> de decisão d</w:t>
      </w:r>
      <w:r w:rsidR="00A77345" w:rsidRPr="00A77345">
        <w:rPr>
          <w:rFonts w:eastAsiaTheme="minorHAnsi"/>
          <w:lang w:eastAsia="en-US"/>
        </w:rPr>
        <w:t>o</w:t>
      </w:r>
      <w:r w:rsidRPr="00A77345">
        <w:rPr>
          <w:rFonts w:eastAsiaTheme="minorHAnsi"/>
          <w:lang w:eastAsia="en-US"/>
        </w:rPr>
        <w:t xml:space="preserve"> </w:t>
      </w:r>
      <w:r w:rsidR="00A77345" w:rsidRPr="00A77345">
        <w:rPr>
          <w:rFonts w:eastAsiaTheme="minorHAnsi"/>
          <w:lang w:eastAsia="en-US"/>
        </w:rPr>
        <w:t>requerimento</w:t>
      </w:r>
      <w:r w:rsidRPr="00A77345">
        <w:rPr>
          <w:rFonts w:eastAsiaTheme="minorHAnsi"/>
          <w:lang w:eastAsia="en-US"/>
        </w:rPr>
        <w:t xml:space="preserve"> anterior</w:t>
      </w:r>
      <w:r w:rsidR="0004685D" w:rsidRPr="00A77345">
        <w:rPr>
          <w:rFonts w:eastAsiaTheme="minorHAnsi"/>
          <w:lang w:eastAsia="en-US"/>
        </w:rPr>
        <w:t>.</w:t>
      </w:r>
    </w:p>
    <w:p w:rsidR="003E39E2" w:rsidRDefault="003E39E2" w:rsidP="00B070AB">
      <w:pPr>
        <w:pStyle w:val="NormalWeb"/>
        <w:rPr>
          <w:b/>
          <w:color w:val="000000"/>
          <w:sz w:val="27"/>
          <w:szCs w:val="27"/>
        </w:rPr>
      </w:pPr>
    </w:p>
    <w:p w:rsidR="00B070AB" w:rsidRPr="0083410B" w:rsidRDefault="00E60ABC" w:rsidP="00E60ABC">
      <w:pPr>
        <w:pStyle w:val="PargrafodaLista"/>
        <w:numPr>
          <w:ilvl w:val="0"/>
          <w:numId w:val="3"/>
        </w:numPr>
        <w:spacing w:line="240" w:lineRule="auto"/>
        <w:ind w:left="142" w:hanging="142"/>
        <w:rPr>
          <w:rFonts w:ascii="Times New Roman" w:hAnsi="Times New Roman" w:cs="Times New Roman"/>
          <w:b/>
        </w:rPr>
      </w:pPr>
      <w:r>
        <w:rPr>
          <w:rFonts w:ascii="Times New Roman" w:hAnsi="Times New Roman" w:cs="Times New Roman"/>
          <w:b/>
        </w:rPr>
        <w:t xml:space="preserve">  CAPÍTULO – </w:t>
      </w:r>
      <w:r w:rsidR="00B070AB" w:rsidRPr="0083410B">
        <w:rPr>
          <w:rFonts w:ascii="Times New Roman" w:hAnsi="Times New Roman" w:cs="Times New Roman"/>
          <w:b/>
        </w:rPr>
        <w:t>CARNE DE SOL</w:t>
      </w:r>
    </w:p>
    <w:p w:rsidR="0083410B" w:rsidRDefault="0083410B" w:rsidP="0083410B">
      <w:pPr>
        <w:spacing w:line="240" w:lineRule="auto"/>
        <w:rPr>
          <w:rFonts w:ascii="Times New Roman" w:hAnsi="Times New Roman" w:cs="Times New Roman"/>
          <w:b/>
        </w:rPr>
      </w:pPr>
    </w:p>
    <w:p w:rsidR="00891B17" w:rsidRDefault="008A7368" w:rsidP="00A340FB">
      <w:pPr>
        <w:rPr>
          <w:rFonts w:ascii="Times New Roman" w:hAnsi="Times New Roman" w:cs="Times New Roman"/>
        </w:rPr>
      </w:pPr>
      <w:r w:rsidRPr="008A7368">
        <w:rPr>
          <w:rFonts w:ascii="Times New Roman" w:hAnsi="Times New Roman" w:cs="Times New Roman"/>
        </w:rPr>
        <w:t xml:space="preserve">Um dos produtos que carregam as tradições nordestinas enraizada em sua produção é a </w:t>
      </w:r>
      <w:r w:rsidR="0083410B" w:rsidRPr="00A340FB">
        <w:rPr>
          <w:rFonts w:ascii="Times New Roman" w:hAnsi="Times New Roman" w:cs="Times New Roman"/>
        </w:rPr>
        <w:t>carne</w:t>
      </w:r>
      <w:r w:rsidR="00C316E7">
        <w:rPr>
          <w:rFonts w:ascii="Times New Roman" w:hAnsi="Times New Roman" w:cs="Times New Roman"/>
        </w:rPr>
        <w:t xml:space="preserve"> </w:t>
      </w:r>
      <w:r w:rsidR="0083410B" w:rsidRPr="00A340FB">
        <w:rPr>
          <w:rFonts w:ascii="Times New Roman" w:hAnsi="Times New Roman" w:cs="Times New Roman"/>
        </w:rPr>
        <w:t>d</w:t>
      </w:r>
      <w:r w:rsidR="00C316E7">
        <w:rPr>
          <w:rFonts w:ascii="Times New Roman" w:hAnsi="Times New Roman" w:cs="Times New Roman"/>
        </w:rPr>
        <w:t xml:space="preserve">e </w:t>
      </w:r>
      <w:r w:rsidR="0083410B" w:rsidRPr="00A340FB">
        <w:rPr>
          <w:rFonts w:ascii="Times New Roman" w:hAnsi="Times New Roman" w:cs="Times New Roman"/>
        </w:rPr>
        <w:t xml:space="preserve">sol. </w:t>
      </w:r>
      <w:r w:rsidR="00A340FB" w:rsidRPr="00A340FB">
        <w:rPr>
          <w:rFonts w:ascii="Times New Roman" w:hAnsi="Times New Roman" w:cs="Times New Roman"/>
        </w:rPr>
        <w:t>Em seu processo de produção, a carne, que tem</w:t>
      </w:r>
      <w:r w:rsidR="0083410B" w:rsidRPr="00A340FB">
        <w:rPr>
          <w:rFonts w:ascii="Times New Roman" w:hAnsi="Times New Roman" w:cs="Times New Roman"/>
        </w:rPr>
        <w:t xml:space="preserve"> origem bovina </w:t>
      </w:r>
      <w:r w:rsidR="00A340FB" w:rsidRPr="00A340FB">
        <w:rPr>
          <w:rFonts w:ascii="Times New Roman" w:hAnsi="Times New Roman" w:cs="Times New Roman"/>
        </w:rPr>
        <w:t>ou</w:t>
      </w:r>
      <w:r w:rsidR="0083410B" w:rsidRPr="00A340FB">
        <w:rPr>
          <w:rFonts w:ascii="Times New Roman" w:hAnsi="Times New Roman" w:cs="Times New Roman"/>
        </w:rPr>
        <w:t xml:space="preserve"> caprina, é </w:t>
      </w:r>
      <w:proofErr w:type="spellStart"/>
      <w:r w:rsidR="00A340FB" w:rsidRPr="00A340FB">
        <w:rPr>
          <w:rFonts w:ascii="Times New Roman" w:hAnsi="Times New Roman" w:cs="Times New Roman"/>
        </w:rPr>
        <w:t>semi-dessecada</w:t>
      </w:r>
      <w:proofErr w:type="spellEnd"/>
      <w:r w:rsidR="00A340FB" w:rsidRPr="00A340FB">
        <w:rPr>
          <w:rFonts w:ascii="Times New Roman" w:hAnsi="Times New Roman" w:cs="Times New Roman"/>
        </w:rPr>
        <w:t xml:space="preserve"> e </w:t>
      </w:r>
      <w:r w:rsidR="0083410B" w:rsidRPr="00A340FB">
        <w:rPr>
          <w:rFonts w:ascii="Times New Roman" w:hAnsi="Times New Roman" w:cs="Times New Roman"/>
        </w:rPr>
        <w:t>ac</w:t>
      </w:r>
      <w:r w:rsidR="00A340FB" w:rsidRPr="00A340FB">
        <w:rPr>
          <w:rFonts w:ascii="Times New Roman" w:hAnsi="Times New Roman" w:cs="Times New Roman"/>
        </w:rPr>
        <w:t>resc</w:t>
      </w:r>
      <w:r w:rsidR="0083410B" w:rsidRPr="00A340FB">
        <w:rPr>
          <w:rFonts w:ascii="Times New Roman" w:hAnsi="Times New Roman" w:cs="Times New Roman"/>
        </w:rPr>
        <w:t xml:space="preserve">ida de sal. </w:t>
      </w:r>
      <w:r w:rsidR="00E46AE0" w:rsidRPr="00A340FB">
        <w:rPr>
          <w:rFonts w:ascii="Times New Roman" w:hAnsi="Times New Roman" w:cs="Times New Roman"/>
        </w:rPr>
        <w:t>“</w:t>
      </w:r>
      <w:r w:rsidR="0083410B" w:rsidRPr="00A340FB">
        <w:rPr>
          <w:rFonts w:ascii="Times New Roman" w:hAnsi="Times New Roman" w:cs="Times New Roman"/>
        </w:rPr>
        <w:t>O processo consiste em procedimento artesanal, baseado</w:t>
      </w:r>
      <w:r w:rsidR="0083410B" w:rsidRPr="00326E0B">
        <w:rPr>
          <w:rFonts w:ascii="Times New Roman" w:hAnsi="Times New Roman" w:cs="Times New Roman"/>
        </w:rPr>
        <w:t xml:space="preserve"> na salga e exposição da carne ao ar livre ou ambiente ventilado</w:t>
      </w:r>
      <w:r w:rsidR="00E46AE0" w:rsidRPr="00326E0B">
        <w:rPr>
          <w:rFonts w:ascii="Times New Roman" w:hAnsi="Times New Roman" w:cs="Times New Roman"/>
        </w:rPr>
        <w:t>”</w:t>
      </w:r>
      <w:r w:rsidR="00326E0B" w:rsidRPr="00326E0B">
        <w:rPr>
          <w:rFonts w:ascii="Times New Roman" w:hAnsi="Times New Roman" w:cs="Times New Roman"/>
        </w:rPr>
        <w:t xml:space="preserve"> (SOUZA, 2005, p. 68)</w:t>
      </w:r>
      <w:r w:rsidR="0083410B" w:rsidRPr="00326E0B">
        <w:rPr>
          <w:rFonts w:ascii="Times New Roman" w:hAnsi="Times New Roman" w:cs="Times New Roman"/>
        </w:rPr>
        <w:t xml:space="preserve">, </w:t>
      </w:r>
      <w:r w:rsidR="00662EE8" w:rsidRPr="00E00809">
        <w:rPr>
          <w:rFonts w:ascii="Times New Roman" w:hAnsi="Times New Roman" w:cs="Times New Roman"/>
        </w:rPr>
        <w:t>derivando n</w:t>
      </w:r>
      <w:r w:rsidR="0083410B" w:rsidRPr="00E00809">
        <w:rPr>
          <w:rFonts w:ascii="Times New Roman" w:hAnsi="Times New Roman" w:cs="Times New Roman"/>
        </w:rPr>
        <w:t xml:space="preserve">um produto </w:t>
      </w:r>
      <w:proofErr w:type="spellStart"/>
      <w:r w:rsidR="0083410B" w:rsidRPr="00E00809">
        <w:rPr>
          <w:rFonts w:ascii="Times New Roman" w:hAnsi="Times New Roman" w:cs="Times New Roman"/>
        </w:rPr>
        <w:t>semi-d</w:t>
      </w:r>
      <w:r w:rsidR="00662EE8" w:rsidRPr="00E00809">
        <w:rPr>
          <w:rFonts w:ascii="Times New Roman" w:hAnsi="Times New Roman" w:cs="Times New Roman"/>
        </w:rPr>
        <w:t>esidratado</w:t>
      </w:r>
      <w:proofErr w:type="spellEnd"/>
      <w:r w:rsidR="00662EE8" w:rsidRPr="00E00809">
        <w:rPr>
          <w:rFonts w:ascii="Times New Roman" w:hAnsi="Times New Roman" w:cs="Times New Roman"/>
        </w:rPr>
        <w:t xml:space="preserve"> com características estritamente especificas</w:t>
      </w:r>
      <w:r w:rsidR="00891B17">
        <w:rPr>
          <w:rFonts w:ascii="Times New Roman" w:hAnsi="Times New Roman" w:cs="Times New Roman"/>
        </w:rPr>
        <w:t xml:space="preserve"> (V</w:t>
      </w:r>
      <w:r w:rsidR="00B07F1E">
        <w:rPr>
          <w:rFonts w:ascii="Times New Roman" w:hAnsi="Times New Roman" w:cs="Times New Roman"/>
        </w:rPr>
        <w:t xml:space="preserve">er figura </w:t>
      </w:r>
      <w:r w:rsidR="00891B17">
        <w:rPr>
          <w:rFonts w:ascii="Times New Roman" w:hAnsi="Times New Roman" w:cs="Times New Roman"/>
        </w:rPr>
        <w:t>4)</w:t>
      </w:r>
      <w:r w:rsidR="0083410B" w:rsidRPr="00E00809">
        <w:rPr>
          <w:rFonts w:ascii="Times New Roman" w:hAnsi="Times New Roman" w:cs="Times New Roman"/>
        </w:rPr>
        <w:t>.</w:t>
      </w:r>
    </w:p>
    <w:p w:rsidR="00891B17" w:rsidRDefault="00891B17" w:rsidP="00A340FB">
      <w:pPr>
        <w:rPr>
          <w:rFonts w:ascii="Times New Roman" w:hAnsi="Times New Roman" w:cs="Times New Roman"/>
        </w:rPr>
      </w:pPr>
    </w:p>
    <w:p w:rsidR="00891B17" w:rsidRPr="00891B17" w:rsidRDefault="00891B17" w:rsidP="00891B17">
      <w:pPr>
        <w:spacing w:line="240" w:lineRule="auto"/>
        <w:ind w:firstLine="0"/>
        <w:jc w:val="center"/>
        <w:rPr>
          <w:rFonts w:ascii="Times New Roman" w:hAnsi="Times New Roman" w:cs="Times New Roman"/>
          <w:sz w:val="22"/>
        </w:rPr>
      </w:pPr>
      <w:r w:rsidRPr="00891B17">
        <w:rPr>
          <w:rFonts w:ascii="Times New Roman" w:hAnsi="Times New Roman" w:cs="Times New Roman"/>
          <w:b/>
          <w:sz w:val="22"/>
        </w:rPr>
        <w:t>Figura 4</w:t>
      </w:r>
      <w:r w:rsidRPr="00891B17">
        <w:rPr>
          <w:rFonts w:ascii="Times New Roman" w:hAnsi="Times New Roman" w:cs="Times New Roman"/>
          <w:sz w:val="22"/>
        </w:rPr>
        <w:t>: Carne de Sol do Seridó</w:t>
      </w:r>
    </w:p>
    <w:p w:rsidR="00891B17" w:rsidRDefault="00891B17" w:rsidP="00891B17">
      <w:pPr>
        <w:spacing w:line="240" w:lineRule="auto"/>
        <w:ind w:firstLine="0"/>
        <w:jc w:val="center"/>
        <w:rPr>
          <w:rFonts w:ascii="Times New Roman" w:hAnsi="Times New Roman" w:cs="Times New Roman"/>
        </w:rPr>
      </w:pPr>
      <w:r>
        <w:rPr>
          <w:noProof/>
          <w:lang w:eastAsia="pt-BR"/>
        </w:rPr>
        <w:drawing>
          <wp:inline distT="0" distB="0" distL="0" distR="0">
            <wp:extent cx="2927445" cy="1883391"/>
            <wp:effectExtent l="19050" t="0" r="6255" b="0"/>
            <wp:docPr id="3" name="Imagem 1" descr="http://4.bp.blogspot.com/-Le4rHMVo1lU/Td7MfbMjdII/AAAAAAAAAzM/9vmh0NzLBk4/s400/carne-de-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Le4rHMVo1lU/Td7MfbMjdII/AAAAAAAAAzM/9vmh0NzLBk4/s400/carne-de-sol.jpg"/>
                    <pic:cNvPicPr>
                      <a:picLocks noChangeAspect="1" noChangeArrowheads="1"/>
                    </pic:cNvPicPr>
                  </pic:nvPicPr>
                  <pic:blipFill>
                    <a:blip r:embed="rId18" cstate="print"/>
                    <a:srcRect l="18860" t="9173" r="4236" b="11714"/>
                    <a:stretch>
                      <a:fillRect/>
                    </a:stretch>
                  </pic:blipFill>
                  <pic:spPr bwMode="auto">
                    <a:xfrm>
                      <a:off x="0" y="0"/>
                      <a:ext cx="2927445" cy="1883391"/>
                    </a:xfrm>
                    <a:prstGeom prst="rect">
                      <a:avLst/>
                    </a:prstGeom>
                    <a:noFill/>
                    <a:ln w="9525">
                      <a:noFill/>
                      <a:miter lim="800000"/>
                      <a:headEnd/>
                      <a:tailEnd/>
                    </a:ln>
                  </pic:spPr>
                </pic:pic>
              </a:graphicData>
            </a:graphic>
          </wp:inline>
        </w:drawing>
      </w:r>
    </w:p>
    <w:p w:rsidR="00891B17" w:rsidRPr="00891B17" w:rsidRDefault="00891B17" w:rsidP="00891B17">
      <w:pPr>
        <w:spacing w:line="240" w:lineRule="auto"/>
        <w:ind w:firstLine="0"/>
        <w:jc w:val="center"/>
        <w:rPr>
          <w:rFonts w:ascii="Times New Roman" w:hAnsi="Times New Roman" w:cs="Times New Roman"/>
          <w:sz w:val="22"/>
        </w:rPr>
      </w:pPr>
      <w:r>
        <w:rPr>
          <w:rFonts w:ascii="Times New Roman" w:hAnsi="Times New Roman" w:cs="Times New Roman"/>
          <w:b/>
          <w:sz w:val="22"/>
        </w:rPr>
        <w:t>Fonte</w:t>
      </w:r>
      <w:r w:rsidRPr="00891B17">
        <w:rPr>
          <w:rFonts w:ascii="Times New Roman" w:hAnsi="Times New Roman" w:cs="Times New Roman"/>
          <w:sz w:val="22"/>
        </w:rPr>
        <w:t xml:space="preserve">: </w:t>
      </w:r>
      <w:r>
        <w:rPr>
          <w:rFonts w:ascii="Times New Roman" w:hAnsi="Times New Roman" w:cs="Times New Roman"/>
          <w:sz w:val="22"/>
        </w:rPr>
        <w:t>PERY, 2011, p. 3.</w:t>
      </w:r>
    </w:p>
    <w:p w:rsidR="00891B17" w:rsidRDefault="00891B17" w:rsidP="00A340FB">
      <w:pPr>
        <w:rPr>
          <w:rFonts w:ascii="Times New Roman" w:hAnsi="Times New Roman" w:cs="Times New Roman"/>
        </w:rPr>
      </w:pPr>
    </w:p>
    <w:p w:rsidR="0083410B" w:rsidRPr="00E00809" w:rsidRDefault="00E46AE0" w:rsidP="00A340FB">
      <w:pPr>
        <w:rPr>
          <w:rFonts w:ascii="Times New Roman" w:hAnsi="Times New Roman" w:cs="Times New Roman"/>
        </w:rPr>
      </w:pPr>
      <w:r w:rsidRPr="00E00809">
        <w:rPr>
          <w:rFonts w:ascii="Times New Roman" w:hAnsi="Times New Roman" w:cs="Times New Roman"/>
        </w:rPr>
        <w:t>“</w:t>
      </w:r>
      <w:r w:rsidR="0083410B" w:rsidRPr="00E00809">
        <w:rPr>
          <w:rFonts w:ascii="Times New Roman" w:hAnsi="Times New Roman" w:cs="Times New Roman"/>
        </w:rPr>
        <w:t>É elaborado geralmente em pequenos estabelecimentos ou em comércios varejistas, atendendo ao consumidor que aprecia este produto</w:t>
      </w:r>
      <w:r w:rsidRPr="00E00809">
        <w:rPr>
          <w:rFonts w:ascii="Times New Roman" w:hAnsi="Times New Roman" w:cs="Times New Roman"/>
        </w:rPr>
        <w:t>”</w:t>
      </w:r>
      <w:r w:rsidR="00326E0B" w:rsidRPr="00E00809">
        <w:rPr>
          <w:rFonts w:ascii="Times New Roman" w:hAnsi="Times New Roman" w:cs="Times New Roman"/>
        </w:rPr>
        <w:t xml:space="preserve"> (MENNUCCI, </w:t>
      </w:r>
      <w:r w:rsidR="0083410B" w:rsidRPr="00E00809">
        <w:rPr>
          <w:rFonts w:ascii="Times New Roman" w:hAnsi="Times New Roman" w:cs="Times New Roman"/>
        </w:rPr>
        <w:t>2</w:t>
      </w:r>
      <w:r w:rsidR="00326E0B" w:rsidRPr="00E00809">
        <w:rPr>
          <w:rFonts w:ascii="Times New Roman" w:hAnsi="Times New Roman" w:cs="Times New Roman"/>
        </w:rPr>
        <w:t>009, p. 45)</w:t>
      </w:r>
      <w:r w:rsidR="0083410B" w:rsidRPr="00E00809">
        <w:rPr>
          <w:rFonts w:ascii="Times New Roman" w:hAnsi="Times New Roman" w:cs="Times New Roman"/>
        </w:rPr>
        <w:t>.</w:t>
      </w:r>
      <w:r w:rsidR="00A20593" w:rsidRPr="00E00809">
        <w:rPr>
          <w:rFonts w:ascii="Times New Roman" w:hAnsi="Times New Roman" w:cs="Times New Roman"/>
          <w:sz w:val="22"/>
        </w:rPr>
        <w:t xml:space="preserve"> </w:t>
      </w:r>
      <w:r w:rsidR="00A20593" w:rsidRPr="00E00809">
        <w:rPr>
          <w:rFonts w:ascii="Times New Roman" w:hAnsi="Times New Roman" w:cs="Times New Roman"/>
        </w:rPr>
        <w:t xml:space="preserve">A </w:t>
      </w:r>
      <w:r w:rsidR="00E00809" w:rsidRPr="00E00809">
        <w:rPr>
          <w:rFonts w:ascii="Times New Roman" w:hAnsi="Times New Roman" w:cs="Times New Roman"/>
        </w:rPr>
        <w:t>fabricação</w:t>
      </w:r>
      <w:r w:rsidR="00A20593" w:rsidRPr="00E00809">
        <w:rPr>
          <w:rFonts w:ascii="Times New Roman" w:hAnsi="Times New Roman" w:cs="Times New Roman"/>
        </w:rPr>
        <w:t xml:space="preserve"> d</w:t>
      </w:r>
      <w:r w:rsidR="00E00809" w:rsidRPr="00E00809">
        <w:rPr>
          <w:rFonts w:ascii="Times New Roman" w:hAnsi="Times New Roman" w:cs="Times New Roman"/>
        </w:rPr>
        <w:t>a</w:t>
      </w:r>
      <w:r w:rsidR="00A20593" w:rsidRPr="00E00809">
        <w:rPr>
          <w:rFonts w:ascii="Times New Roman" w:hAnsi="Times New Roman" w:cs="Times New Roman"/>
        </w:rPr>
        <w:t xml:space="preserve"> carne</w:t>
      </w:r>
      <w:r w:rsidR="00C316E7">
        <w:rPr>
          <w:rFonts w:ascii="Times New Roman" w:hAnsi="Times New Roman" w:cs="Times New Roman"/>
        </w:rPr>
        <w:t xml:space="preserve"> </w:t>
      </w:r>
      <w:r w:rsidR="00A20593" w:rsidRPr="00E00809">
        <w:rPr>
          <w:rFonts w:ascii="Times New Roman" w:hAnsi="Times New Roman" w:cs="Times New Roman"/>
        </w:rPr>
        <w:t>de</w:t>
      </w:r>
      <w:r w:rsidR="00C316E7">
        <w:rPr>
          <w:rFonts w:ascii="Times New Roman" w:hAnsi="Times New Roman" w:cs="Times New Roman"/>
        </w:rPr>
        <w:t xml:space="preserve"> </w:t>
      </w:r>
      <w:r w:rsidR="00A20593" w:rsidRPr="00E00809">
        <w:rPr>
          <w:rFonts w:ascii="Times New Roman" w:hAnsi="Times New Roman" w:cs="Times New Roman"/>
        </w:rPr>
        <w:t xml:space="preserve">sol </w:t>
      </w:r>
      <w:r w:rsidR="00E00809" w:rsidRPr="00E00809">
        <w:rPr>
          <w:rFonts w:ascii="Times New Roman" w:hAnsi="Times New Roman" w:cs="Times New Roman"/>
        </w:rPr>
        <w:t>passou a existir</w:t>
      </w:r>
      <w:r w:rsidR="00A20593" w:rsidRPr="00E00809">
        <w:rPr>
          <w:rFonts w:ascii="Times New Roman" w:hAnsi="Times New Roman" w:cs="Times New Roman"/>
        </w:rPr>
        <w:t xml:space="preserve"> como uma </w:t>
      </w:r>
      <w:r w:rsidR="00E00809" w:rsidRPr="00E00809">
        <w:rPr>
          <w:rFonts w:ascii="Times New Roman" w:hAnsi="Times New Roman" w:cs="Times New Roman"/>
        </w:rPr>
        <w:t>opção</w:t>
      </w:r>
      <w:r w:rsidR="00A20593" w:rsidRPr="00E00809">
        <w:rPr>
          <w:rFonts w:ascii="Times New Roman" w:hAnsi="Times New Roman" w:cs="Times New Roman"/>
        </w:rPr>
        <w:t xml:space="preserve"> </w:t>
      </w:r>
      <w:r w:rsidR="00E00809" w:rsidRPr="00E00809">
        <w:rPr>
          <w:rFonts w:ascii="Times New Roman" w:hAnsi="Times New Roman" w:cs="Times New Roman"/>
        </w:rPr>
        <w:t>para a</w:t>
      </w:r>
      <w:r w:rsidR="00A20593" w:rsidRPr="00E00809">
        <w:rPr>
          <w:rFonts w:ascii="Times New Roman" w:hAnsi="Times New Roman" w:cs="Times New Roman"/>
        </w:rPr>
        <w:t xml:space="preserve"> </w:t>
      </w:r>
      <w:r w:rsidR="00E00809" w:rsidRPr="00E00809">
        <w:rPr>
          <w:rFonts w:ascii="Times New Roman" w:hAnsi="Times New Roman" w:cs="Times New Roman"/>
        </w:rPr>
        <w:t>prevenção</w:t>
      </w:r>
      <w:r w:rsidR="00A20593" w:rsidRPr="00E00809">
        <w:rPr>
          <w:rFonts w:ascii="Times New Roman" w:hAnsi="Times New Roman" w:cs="Times New Roman"/>
        </w:rPr>
        <w:t xml:space="preserve"> d</w:t>
      </w:r>
      <w:r w:rsidR="00E00809" w:rsidRPr="00E00809">
        <w:rPr>
          <w:rFonts w:ascii="Times New Roman" w:hAnsi="Times New Roman" w:cs="Times New Roman"/>
        </w:rPr>
        <w:t>a excessiva</w:t>
      </w:r>
      <w:r w:rsidR="00A20593" w:rsidRPr="00E00809">
        <w:rPr>
          <w:rFonts w:ascii="Times New Roman" w:hAnsi="Times New Roman" w:cs="Times New Roman"/>
        </w:rPr>
        <w:t xml:space="preserve"> produção d</w:t>
      </w:r>
      <w:r w:rsidR="00E00809" w:rsidRPr="00E00809">
        <w:rPr>
          <w:rFonts w:ascii="Times New Roman" w:hAnsi="Times New Roman" w:cs="Times New Roman"/>
        </w:rPr>
        <w:t>e</w:t>
      </w:r>
      <w:r w:rsidR="00A20593" w:rsidRPr="00E00809">
        <w:rPr>
          <w:rFonts w:ascii="Times New Roman" w:hAnsi="Times New Roman" w:cs="Times New Roman"/>
        </w:rPr>
        <w:t xml:space="preserve"> carne bovina</w:t>
      </w:r>
      <w:r w:rsidR="00E00809" w:rsidRPr="00E00809">
        <w:rPr>
          <w:rFonts w:ascii="Times New Roman" w:hAnsi="Times New Roman" w:cs="Times New Roman"/>
        </w:rPr>
        <w:t>, mantendo o abate e a criação em condições equilibradas</w:t>
      </w:r>
      <w:r w:rsidR="00A20593" w:rsidRPr="00E00809">
        <w:rPr>
          <w:rFonts w:ascii="Times New Roman" w:hAnsi="Times New Roman" w:cs="Times New Roman"/>
        </w:rPr>
        <w:t>.</w:t>
      </w:r>
    </w:p>
    <w:p w:rsidR="00B07F1E" w:rsidRDefault="000F070D" w:rsidP="00915C81">
      <w:pPr>
        <w:shd w:val="clear" w:color="auto" w:fill="FFFFFF"/>
        <w:rPr>
          <w:rFonts w:ascii="Times New Roman" w:eastAsia="Times New Roman" w:hAnsi="Times New Roman" w:cs="Times New Roman"/>
          <w:color w:val="FF0000"/>
          <w:lang w:eastAsia="pt-BR"/>
        </w:rPr>
      </w:pPr>
      <w:r w:rsidRPr="00587DAF">
        <w:rPr>
          <w:rFonts w:ascii="Times New Roman" w:eastAsia="Times New Roman" w:hAnsi="Times New Roman" w:cs="Times New Roman"/>
          <w:lang w:eastAsia="pt-BR"/>
        </w:rPr>
        <w:t xml:space="preserve">De acordo com Silva, Boaventura e </w:t>
      </w:r>
      <w:proofErr w:type="spellStart"/>
      <w:r w:rsidRPr="00587DAF">
        <w:rPr>
          <w:rFonts w:ascii="Times New Roman" w:eastAsia="Times New Roman" w:hAnsi="Times New Roman" w:cs="Times New Roman"/>
          <w:lang w:eastAsia="pt-BR"/>
        </w:rPr>
        <w:t>Fioravanti</w:t>
      </w:r>
      <w:proofErr w:type="spellEnd"/>
      <w:r w:rsidRPr="00587DAF">
        <w:rPr>
          <w:rFonts w:ascii="Times New Roman" w:eastAsia="Times New Roman" w:hAnsi="Times New Roman" w:cs="Times New Roman"/>
          <w:lang w:eastAsia="pt-BR"/>
        </w:rPr>
        <w:t xml:space="preserve"> (2012)</w:t>
      </w:r>
      <w:r w:rsidRPr="00587DAF">
        <w:rPr>
          <w:rFonts w:ascii="Times New Roman" w:eastAsia="Times New Roman" w:hAnsi="Times New Roman" w:cs="Times New Roman"/>
          <w:sz w:val="28"/>
          <w:lang w:eastAsia="pt-BR"/>
        </w:rPr>
        <w:t xml:space="preserve"> </w:t>
      </w:r>
      <w:r w:rsidR="00915C81" w:rsidRPr="00587DAF">
        <w:rPr>
          <w:rFonts w:ascii="Times New Roman" w:eastAsia="Times New Roman" w:hAnsi="Times New Roman" w:cs="Times New Roman"/>
          <w:lang w:eastAsia="pt-BR"/>
        </w:rPr>
        <w:t xml:space="preserve">A espécie bovina foi </w:t>
      </w:r>
      <w:r w:rsidRPr="00587DAF">
        <w:rPr>
          <w:rFonts w:ascii="Times New Roman" w:eastAsia="Times New Roman" w:hAnsi="Times New Roman" w:cs="Times New Roman"/>
          <w:lang w:eastAsia="pt-BR"/>
        </w:rPr>
        <w:t xml:space="preserve">apresentada ao continente Sul Americano, desde a antiguidade, estando presente </w:t>
      </w:r>
      <w:r w:rsidR="00915C81" w:rsidRPr="00587DAF">
        <w:rPr>
          <w:rFonts w:ascii="Times New Roman" w:eastAsia="Times New Roman" w:hAnsi="Times New Roman" w:cs="Times New Roman"/>
          <w:lang w:eastAsia="pt-BR"/>
        </w:rPr>
        <w:t>no</w:t>
      </w:r>
      <w:r w:rsidRPr="00587DAF">
        <w:rPr>
          <w:rFonts w:ascii="Times New Roman" w:eastAsia="Times New Roman" w:hAnsi="Times New Roman" w:cs="Times New Roman"/>
          <w:lang w:eastAsia="pt-BR"/>
        </w:rPr>
        <w:t>s</w:t>
      </w:r>
      <w:r w:rsidR="00915C81" w:rsidRPr="00587DAF">
        <w:rPr>
          <w:rFonts w:ascii="Times New Roman" w:eastAsia="Times New Roman" w:hAnsi="Times New Roman" w:cs="Times New Roman"/>
          <w:lang w:eastAsia="pt-BR"/>
        </w:rPr>
        <w:t xml:space="preserve"> ciclo</w:t>
      </w:r>
      <w:r w:rsidRPr="00587DAF">
        <w:rPr>
          <w:rFonts w:ascii="Times New Roman" w:eastAsia="Times New Roman" w:hAnsi="Times New Roman" w:cs="Times New Roman"/>
          <w:lang w:eastAsia="pt-BR"/>
        </w:rPr>
        <w:t>s</w:t>
      </w:r>
      <w:r w:rsidR="00915C81" w:rsidRPr="00587DAF">
        <w:rPr>
          <w:rFonts w:ascii="Times New Roman" w:eastAsia="Times New Roman" w:hAnsi="Times New Roman" w:cs="Times New Roman"/>
          <w:lang w:eastAsia="pt-BR"/>
        </w:rPr>
        <w:t xml:space="preserve"> das Grandes Navegações</w:t>
      </w:r>
      <w:r w:rsidRPr="00587DAF">
        <w:rPr>
          <w:rFonts w:ascii="Times New Roman" w:eastAsia="Times New Roman" w:hAnsi="Times New Roman" w:cs="Times New Roman"/>
          <w:lang w:eastAsia="pt-BR"/>
        </w:rPr>
        <w:t xml:space="preserve"> de </w:t>
      </w:r>
      <w:r w:rsidR="00627B11">
        <w:rPr>
          <w:rFonts w:ascii="Times New Roman" w:eastAsia="Times New Roman" w:hAnsi="Times New Roman" w:cs="Times New Roman"/>
          <w:lang w:eastAsia="pt-BR"/>
        </w:rPr>
        <w:t>Pedro Álvares Cabral</w:t>
      </w:r>
      <w:r w:rsidR="00915C81" w:rsidRPr="00587DAF">
        <w:rPr>
          <w:rFonts w:ascii="Times New Roman" w:eastAsia="Times New Roman" w:hAnsi="Times New Roman" w:cs="Times New Roman"/>
          <w:lang w:eastAsia="pt-BR"/>
        </w:rPr>
        <w:t>.</w:t>
      </w:r>
      <w:r w:rsidR="00915C81" w:rsidRPr="00915C81">
        <w:rPr>
          <w:rFonts w:ascii="Times New Roman" w:eastAsia="Times New Roman" w:hAnsi="Times New Roman" w:cs="Times New Roman"/>
          <w:color w:val="FF0000"/>
          <w:lang w:eastAsia="pt-BR"/>
        </w:rPr>
        <w:t xml:space="preserve"> </w:t>
      </w:r>
    </w:p>
    <w:p w:rsidR="00B07F1E" w:rsidRDefault="00B07F1E" w:rsidP="00B07F1E">
      <w:pPr>
        <w:shd w:val="clear" w:color="auto" w:fill="FFFFFF"/>
        <w:spacing w:line="240" w:lineRule="auto"/>
        <w:rPr>
          <w:rFonts w:ascii="Times New Roman" w:eastAsia="Times New Roman" w:hAnsi="Times New Roman" w:cs="Times New Roman"/>
          <w:color w:val="FF0000"/>
          <w:lang w:eastAsia="pt-BR"/>
        </w:rPr>
      </w:pPr>
    </w:p>
    <w:p w:rsidR="00915C81" w:rsidRDefault="00915C81" w:rsidP="00761538">
      <w:pPr>
        <w:shd w:val="clear" w:color="auto" w:fill="FFFFFF"/>
        <w:rPr>
          <w:rFonts w:ascii="Times New Roman" w:eastAsia="Times New Roman" w:hAnsi="Times New Roman" w:cs="Times New Roman"/>
          <w:color w:val="FF0000"/>
          <w:lang w:eastAsia="pt-BR"/>
        </w:rPr>
      </w:pPr>
      <w:r w:rsidRPr="0070351B">
        <w:rPr>
          <w:rFonts w:ascii="Times New Roman" w:eastAsia="Times New Roman" w:hAnsi="Times New Roman" w:cs="Times New Roman"/>
          <w:lang w:eastAsia="pt-BR"/>
        </w:rPr>
        <w:t>O gado vacum</w:t>
      </w:r>
      <w:r w:rsidRPr="00761538">
        <w:rPr>
          <w:rFonts w:ascii="Times New Roman" w:eastAsia="Times New Roman" w:hAnsi="Times New Roman" w:cs="Times New Roman"/>
          <w:lang w:eastAsia="pt-BR"/>
        </w:rPr>
        <w:t xml:space="preserve"> </w:t>
      </w:r>
      <w:r w:rsidR="00761538" w:rsidRPr="00761538">
        <w:rPr>
          <w:rFonts w:ascii="Times New Roman" w:eastAsia="Times New Roman" w:hAnsi="Times New Roman" w:cs="Times New Roman"/>
          <w:lang w:eastAsia="pt-BR"/>
        </w:rPr>
        <w:t>veio ao Brasil junto</w:t>
      </w:r>
      <w:r w:rsidRPr="00761538">
        <w:rPr>
          <w:rFonts w:ascii="Times New Roman" w:eastAsia="Times New Roman" w:hAnsi="Times New Roman" w:cs="Times New Roman"/>
          <w:lang w:eastAsia="pt-BR"/>
        </w:rPr>
        <w:t xml:space="preserve"> </w:t>
      </w:r>
      <w:r w:rsidR="00761538" w:rsidRPr="00761538">
        <w:rPr>
          <w:rFonts w:ascii="Times New Roman" w:eastAsia="Times New Roman" w:hAnsi="Times New Roman" w:cs="Times New Roman"/>
          <w:lang w:eastAsia="pt-BR"/>
        </w:rPr>
        <w:t>a</w:t>
      </w:r>
      <w:r w:rsidRPr="00761538">
        <w:rPr>
          <w:rFonts w:ascii="Times New Roman" w:eastAsia="Times New Roman" w:hAnsi="Times New Roman" w:cs="Times New Roman"/>
          <w:lang w:eastAsia="pt-BR"/>
        </w:rPr>
        <w:t>os colonizadores holandeses</w:t>
      </w:r>
      <w:r w:rsidR="00761538" w:rsidRPr="00761538">
        <w:rPr>
          <w:rFonts w:ascii="Times New Roman" w:eastAsia="Times New Roman" w:hAnsi="Times New Roman" w:cs="Times New Roman"/>
          <w:lang w:eastAsia="pt-BR"/>
        </w:rPr>
        <w:t xml:space="preserve"> e portugueses e</w:t>
      </w:r>
      <w:r w:rsidRPr="00761538">
        <w:rPr>
          <w:rFonts w:ascii="Times New Roman" w:eastAsia="Times New Roman" w:hAnsi="Times New Roman" w:cs="Times New Roman"/>
          <w:lang w:eastAsia="pt-BR"/>
        </w:rPr>
        <w:t xml:space="preserve">m </w:t>
      </w:r>
      <w:r w:rsidR="00761538" w:rsidRPr="00761538">
        <w:rPr>
          <w:rFonts w:ascii="Times New Roman" w:eastAsia="Times New Roman" w:hAnsi="Times New Roman" w:cs="Times New Roman"/>
          <w:lang w:eastAsia="pt-BR"/>
        </w:rPr>
        <w:t>suas expedições</w:t>
      </w:r>
      <w:r w:rsidRPr="00761538">
        <w:rPr>
          <w:rFonts w:ascii="Times New Roman" w:eastAsia="Times New Roman" w:hAnsi="Times New Roman" w:cs="Times New Roman"/>
          <w:lang w:eastAsia="pt-BR"/>
        </w:rPr>
        <w:t xml:space="preserve"> marítimas que partiram da Ilha de Cabo Verde</w:t>
      </w:r>
      <w:r w:rsidR="00761538" w:rsidRPr="00761538">
        <w:rPr>
          <w:rFonts w:ascii="Times New Roman" w:eastAsia="Times New Roman" w:hAnsi="Times New Roman" w:cs="Times New Roman"/>
          <w:lang w:eastAsia="pt-BR"/>
        </w:rPr>
        <w:t xml:space="preserve"> e da Península Ibérica (BERTRAN, 1994)</w:t>
      </w:r>
      <w:r w:rsidRPr="00761538">
        <w:rPr>
          <w:rFonts w:ascii="Times New Roman" w:eastAsia="Times New Roman" w:hAnsi="Times New Roman" w:cs="Times New Roman"/>
          <w:lang w:eastAsia="pt-BR"/>
        </w:rPr>
        <w:t>.</w:t>
      </w:r>
    </w:p>
    <w:p w:rsidR="00C55BBE" w:rsidRDefault="00C55BBE" w:rsidP="00761538">
      <w:pPr>
        <w:shd w:val="clear" w:color="auto" w:fill="FFFFFF"/>
        <w:spacing w:line="240" w:lineRule="auto"/>
        <w:rPr>
          <w:rFonts w:ascii="Times New Roman" w:eastAsia="Times New Roman" w:hAnsi="Times New Roman" w:cs="Times New Roman"/>
          <w:color w:val="FF0000"/>
          <w:lang w:eastAsia="pt-BR"/>
        </w:rPr>
      </w:pPr>
    </w:p>
    <w:p w:rsidR="00915C81" w:rsidRPr="00C55BBE" w:rsidRDefault="00915C81" w:rsidP="00C55BBE">
      <w:pPr>
        <w:shd w:val="clear" w:color="auto" w:fill="FFFFFF"/>
        <w:spacing w:line="240" w:lineRule="auto"/>
        <w:ind w:left="2268" w:firstLine="0"/>
        <w:rPr>
          <w:rFonts w:ascii="Times New Roman" w:eastAsia="Times New Roman" w:hAnsi="Times New Roman" w:cs="Times New Roman"/>
          <w:sz w:val="22"/>
          <w:lang w:eastAsia="pt-BR"/>
        </w:rPr>
      </w:pPr>
      <w:r w:rsidRPr="00C55BBE">
        <w:rPr>
          <w:rFonts w:ascii="Times New Roman" w:eastAsia="Times New Roman" w:hAnsi="Times New Roman" w:cs="Times New Roman"/>
          <w:sz w:val="22"/>
          <w:lang w:eastAsia="pt-BR"/>
        </w:rPr>
        <w:lastRenderedPageBreak/>
        <w:t>A maioria era gado europeu (</w:t>
      </w:r>
      <w:proofErr w:type="spellStart"/>
      <w:r w:rsidRPr="00C55BBE">
        <w:rPr>
          <w:rFonts w:ascii="Times New Roman" w:eastAsia="Times New Roman" w:hAnsi="Times New Roman" w:cs="Times New Roman"/>
          <w:sz w:val="22"/>
          <w:lang w:eastAsia="pt-BR"/>
        </w:rPr>
        <w:t>Bos</w:t>
      </w:r>
      <w:proofErr w:type="spellEnd"/>
      <w:r w:rsidRPr="00C55BBE">
        <w:rPr>
          <w:rFonts w:ascii="Times New Roman" w:eastAsia="Times New Roman" w:hAnsi="Times New Roman" w:cs="Times New Roman"/>
          <w:sz w:val="22"/>
          <w:lang w:eastAsia="pt-BR"/>
        </w:rPr>
        <w:t xml:space="preserve"> </w:t>
      </w:r>
      <w:proofErr w:type="spellStart"/>
      <w:r w:rsidRPr="00C55BBE">
        <w:rPr>
          <w:rFonts w:ascii="Times New Roman" w:eastAsia="Times New Roman" w:hAnsi="Times New Roman" w:cs="Times New Roman"/>
          <w:sz w:val="22"/>
          <w:lang w:eastAsia="pt-BR"/>
        </w:rPr>
        <w:t>taurus</w:t>
      </w:r>
      <w:proofErr w:type="spellEnd"/>
      <w:r w:rsidR="00C55BBE" w:rsidRPr="00C55BBE">
        <w:rPr>
          <w:rFonts w:ascii="Times New Roman" w:eastAsia="Times New Roman" w:hAnsi="Times New Roman" w:cs="Times New Roman"/>
          <w:sz w:val="22"/>
          <w:lang w:eastAsia="pt-BR"/>
        </w:rPr>
        <w:t>), embora já houvesse mestiços de gado zebu (</w:t>
      </w:r>
      <w:proofErr w:type="spellStart"/>
      <w:r w:rsidR="00C55BBE" w:rsidRPr="00C55BBE">
        <w:rPr>
          <w:rFonts w:ascii="Times New Roman" w:eastAsia="Times New Roman" w:hAnsi="Times New Roman" w:cs="Times New Roman"/>
          <w:i/>
          <w:sz w:val="22"/>
          <w:lang w:eastAsia="pt-BR"/>
        </w:rPr>
        <w:t>Bos</w:t>
      </w:r>
      <w:proofErr w:type="spellEnd"/>
      <w:r w:rsidR="00C55BBE" w:rsidRPr="00C55BBE">
        <w:rPr>
          <w:rFonts w:ascii="Times New Roman" w:eastAsia="Times New Roman" w:hAnsi="Times New Roman" w:cs="Times New Roman"/>
          <w:i/>
          <w:sz w:val="22"/>
          <w:lang w:eastAsia="pt-BR"/>
        </w:rPr>
        <w:t xml:space="preserve"> </w:t>
      </w:r>
      <w:proofErr w:type="spellStart"/>
      <w:r w:rsidRPr="00C55BBE">
        <w:rPr>
          <w:rFonts w:ascii="Times New Roman" w:eastAsia="Times New Roman" w:hAnsi="Times New Roman" w:cs="Times New Roman"/>
          <w:i/>
          <w:sz w:val="22"/>
          <w:lang w:eastAsia="pt-BR"/>
        </w:rPr>
        <w:t>indicus</w:t>
      </w:r>
      <w:proofErr w:type="spellEnd"/>
      <w:r w:rsidRPr="00C55BBE">
        <w:rPr>
          <w:rFonts w:ascii="Times New Roman" w:eastAsia="Times New Roman" w:hAnsi="Times New Roman" w:cs="Times New Roman"/>
          <w:sz w:val="22"/>
          <w:lang w:eastAsia="pt-BR"/>
        </w:rPr>
        <w:t>). Foi mais ao extremo Sul do Brasil que chegou o gado de origem espanhola. A lendária caravela de ‘Galga’ ficou registrada em diversos documentos históricos como</w:t>
      </w:r>
      <w:r w:rsidR="00C55BBE" w:rsidRPr="00C55BBE">
        <w:rPr>
          <w:rFonts w:ascii="Times New Roman" w:eastAsia="Times New Roman" w:hAnsi="Times New Roman" w:cs="Times New Roman"/>
          <w:sz w:val="22"/>
          <w:lang w:eastAsia="pt-BR"/>
        </w:rPr>
        <w:t xml:space="preserve"> sendo </w:t>
      </w:r>
      <w:r w:rsidRPr="00C55BBE">
        <w:rPr>
          <w:rFonts w:ascii="Times New Roman" w:eastAsia="Times New Roman" w:hAnsi="Times New Roman" w:cs="Times New Roman"/>
          <w:sz w:val="22"/>
          <w:lang w:eastAsia="pt-BR"/>
        </w:rPr>
        <w:t xml:space="preserve">a transportadora </w:t>
      </w:r>
      <w:r w:rsidRPr="00C55BBE">
        <w:rPr>
          <w:rFonts w:ascii="Times New Roman" w:eastAsia="Times New Roman" w:hAnsi="Times New Roman" w:cs="Times New Roman"/>
          <w:i/>
          <w:sz w:val="22"/>
          <w:lang w:eastAsia="pt-BR"/>
        </w:rPr>
        <w:t>mor</w:t>
      </w:r>
      <w:r w:rsidRPr="00C55BBE">
        <w:rPr>
          <w:rFonts w:ascii="Times New Roman" w:eastAsia="Times New Roman" w:hAnsi="Times New Roman" w:cs="Times New Roman"/>
          <w:sz w:val="22"/>
          <w:lang w:eastAsia="pt-BR"/>
        </w:rPr>
        <w:t xml:space="preserve"> de</w:t>
      </w:r>
      <w:r w:rsidR="00C55BBE" w:rsidRPr="00C55BBE">
        <w:rPr>
          <w:rFonts w:ascii="Times New Roman" w:eastAsia="Times New Roman" w:hAnsi="Times New Roman" w:cs="Times New Roman"/>
          <w:sz w:val="22"/>
          <w:lang w:eastAsia="pt-BR"/>
        </w:rPr>
        <w:t xml:space="preserve"> </w:t>
      </w:r>
      <w:r w:rsidRPr="00C55BBE">
        <w:rPr>
          <w:rFonts w:ascii="Times New Roman" w:eastAsia="Times New Roman" w:hAnsi="Times New Roman" w:cs="Times New Roman"/>
          <w:sz w:val="22"/>
          <w:lang w:eastAsia="pt-BR"/>
        </w:rPr>
        <w:t>gado bovino oriundo de Cabo Verde e Açores com destino a Salvador, capital da colônia naquela época</w:t>
      </w:r>
      <w:r w:rsidR="00C55BBE">
        <w:rPr>
          <w:rFonts w:ascii="Times New Roman" w:eastAsia="Times New Roman" w:hAnsi="Times New Roman" w:cs="Times New Roman"/>
          <w:sz w:val="22"/>
          <w:lang w:eastAsia="pt-BR"/>
        </w:rPr>
        <w:t xml:space="preserve"> (SILVA; BOAVENTURA; FIORAVANTI, 2012, p. 33)</w:t>
      </w:r>
      <w:r w:rsidRPr="00C55BBE">
        <w:rPr>
          <w:rFonts w:ascii="Times New Roman" w:eastAsia="Times New Roman" w:hAnsi="Times New Roman" w:cs="Times New Roman"/>
          <w:sz w:val="22"/>
          <w:lang w:eastAsia="pt-BR"/>
        </w:rPr>
        <w:t>.</w:t>
      </w:r>
    </w:p>
    <w:p w:rsidR="00C55BBE" w:rsidRPr="00915C81" w:rsidRDefault="00C55BBE" w:rsidP="00915C81">
      <w:pPr>
        <w:shd w:val="clear" w:color="auto" w:fill="FFFFFF"/>
        <w:rPr>
          <w:rFonts w:ascii="Times New Roman" w:eastAsia="Times New Roman" w:hAnsi="Times New Roman" w:cs="Times New Roman"/>
          <w:color w:val="FF0000"/>
          <w:lang w:eastAsia="pt-BR"/>
        </w:rPr>
      </w:pPr>
    </w:p>
    <w:p w:rsidR="00C55BBE" w:rsidRDefault="00AF402B" w:rsidP="00915C81">
      <w:pPr>
        <w:shd w:val="clear" w:color="auto" w:fill="FFFFFF"/>
        <w:rPr>
          <w:rFonts w:ascii="Times New Roman" w:eastAsia="Times New Roman" w:hAnsi="Times New Roman" w:cs="Times New Roman"/>
          <w:color w:val="FF0000"/>
          <w:lang w:eastAsia="pt-BR"/>
        </w:rPr>
      </w:pPr>
      <w:r w:rsidRPr="00EE2C2E">
        <w:rPr>
          <w:rFonts w:ascii="Times New Roman" w:eastAsia="Times New Roman" w:hAnsi="Times New Roman" w:cs="Times New Roman"/>
          <w:lang w:eastAsia="pt-BR"/>
        </w:rPr>
        <w:t>É possível afirmar, portanto</w:t>
      </w:r>
      <w:r w:rsidR="00627B11" w:rsidRPr="00EE2C2E">
        <w:rPr>
          <w:rFonts w:ascii="Times New Roman" w:eastAsia="Times New Roman" w:hAnsi="Times New Roman" w:cs="Times New Roman"/>
          <w:lang w:eastAsia="pt-BR"/>
        </w:rPr>
        <w:t xml:space="preserve"> que</w:t>
      </w:r>
      <w:r w:rsidRPr="00EE2C2E">
        <w:rPr>
          <w:rFonts w:ascii="Times New Roman" w:eastAsia="Times New Roman" w:hAnsi="Times New Roman" w:cs="Times New Roman"/>
          <w:lang w:eastAsia="pt-BR"/>
        </w:rPr>
        <w:t>, de acordo com a história</w:t>
      </w:r>
      <w:r w:rsidR="00627B11" w:rsidRPr="00EE2C2E">
        <w:rPr>
          <w:rFonts w:ascii="Times New Roman" w:eastAsia="Times New Roman" w:hAnsi="Times New Roman" w:cs="Times New Roman"/>
          <w:lang w:eastAsia="pt-BR"/>
        </w:rPr>
        <w:t>,</w:t>
      </w:r>
      <w:r w:rsidR="00915C81" w:rsidRPr="00EE2C2E">
        <w:rPr>
          <w:rFonts w:ascii="Times New Roman" w:eastAsia="Times New Roman" w:hAnsi="Times New Roman" w:cs="Times New Roman"/>
          <w:lang w:eastAsia="pt-BR"/>
        </w:rPr>
        <w:t xml:space="preserve"> </w:t>
      </w:r>
      <w:r w:rsidR="00C55BBE" w:rsidRPr="00EE2C2E">
        <w:rPr>
          <w:rFonts w:ascii="Times New Roman" w:eastAsia="Times New Roman" w:hAnsi="Times New Roman" w:cs="Times New Roman"/>
          <w:lang w:eastAsia="pt-BR"/>
        </w:rPr>
        <w:t xml:space="preserve">os portugueses </w:t>
      </w:r>
      <w:r w:rsidRPr="00EE2C2E">
        <w:rPr>
          <w:rFonts w:ascii="Times New Roman" w:eastAsia="Times New Roman" w:hAnsi="Times New Roman" w:cs="Times New Roman"/>
          <w:lang w:eastAsia="pt-BR"/>
        </w:rPr>
        <w:t>conduziram</w:t>
      </w:r>
      <w:r w:rsidR="00C55BBE" w:rsidRPr="00EE2C2E">
        <w:rPr>
          <w:rFonts w:ascii="Times New Roman" w:eastAsia="Times New Roman" w:hAnsi="Times New Roman" w:cs="Times New Roman"/>
          <w:lang w:eastAsia="pt-BR"/>
        </w:rPr>
        <w:t xml:space="preserve"> </w:t>
      </w:r>
      <w:r w:rsidRPr="00EE2C2E">
        <w:rPr>
          <w:rFonts w:ascii="Times New Roman" w:eastAsia="Times New Roman" w:hAnsi="Times New Roman" w:cs="Times New Roman"/>
          <w:lang w:eastAsia="pt-BR"/>
        </w:rPr>
        <w:t xml:space="preserve">os </w:t>
      </w:r>
      <w:r w:rsidR="00915C81" w:rsidRPr="00EE2C2E">
        <w:rPr>
          <w:rFonts w:ascii="Times New Roman" w:eastAsia="Times New Roman" w:hAnsi="Times New Roman" w:cs="Times New Roman"/>
          <w:lang w:eastAsia="pt-BR"/>
        </w:rPr>
        <w:t>animais para o Brasil</w:t>
      </w:r>
      <w:r w:rsidR="00627B11" w:rsidRPr="00EE2C2E">
        <w:rPr>
          <w:rFonts w:ascii="Times New Roman" w:eastAsia="Times New Roman" w:hAnsi="Times New Roman" w:cs="Times New Roman"/>
          <w:lang w:eastAsia="pt-BR"/>
        </w:rPr>
        <w:t xml:space="preserve"> logo</w:t>
      </w:r>
      <w:r w:rsidR="00915C81" w:rsidRPr="00EE2C2E">
        <w:rPr>
          <w:rFonts w:ascii="Times New Roman" w:eastAsia="Times New Roman" w:hAnsi="Times New Roman" w:cs="Times New Roman"/>
          <w:lang w:eastAsia="pt-BR"/>
        </w:rPr>
        <w:t xml:space="preserve"> após</w:t>
      </w:r>
      <w:r w:rsidR="00C55BBE" w:rsidRPr="00EE2C2E">
        <w:rPr>
          <w:rFonts w:ascii="Times New Roman" w:eastAsia="Times New Roman" w:hAnsi="Times New Roman" w:cs="Times New Roman"/>
          <w:lang w:eastAsia="pt-BR"/>
        </w:rPr>
        <w:t xml:space="preserve"> a sua descoberta por Pedro </w:t>
      </w:r>
      <w:r w:rsidR="00915C81" w:rsidRPr="00EE2C2E">
        <w:rPr>
          <w:rFonts w:ascii="Times New Roman" w:eastAsia="Times New Roman" w:hAnsi="Times New Roman" w:cs="Times New Roman"/>
          <w:lang w:eastAsia="pt-BR"/>
        </w:rPr>
        <w:t xml:space="preserve">Álvares Cabral. </w:t>
      </w:r>
      <w:r w:rsidR="009D4BDB" w:rsidRPr="00EE2C2E">
        <w:rPr>
          <w:rFonts w:ascii="Times New Roman" w:eastAsia="Times New Roman" w:hAnsi="Times New Roman" w:cs="Times New Roman"/>
          <w:lang w:eastAsia="pt-BR"/>
        </w:rPr>
        <w:t>“</w:t>
      </w:r>
      <w:r w:rsidR="00915C81" w:rsidRPr="00EE2C2E">
        <w:rPr>
          <w:rFonts w:ascii="Times New Roman" w:eastAsia="Times New Roman" w:hAnsi="Times New Roman" w:cs="Times New Roman"/>
          <w:lang w:eastAsia="pt-BR"/>
        </w:rPr>
        <w:t>Os primeiros</w:t>
      </w:r>
      <w:r w:rsidR="00915C81" w:rsidRPr="00CE3DFC">
        <w:rPr>
          <w:rFonts w:ascii="Times New Roman" w:eastAsia="Times New Roman" w:hAnsi="Times New Roman" w:cs="Times New Roman"/>
          <w:lang w:eastAsia="pt-BR"/>
        </w:rPr>
        <w:t xml:space="preserve"> bovinos chegaram ao nosso país, juntamente com outros anim</w:t>
      </w:r>
      <w:r w:rsidR="009D4BDB" w:rsidRPr="00CE3DFC">
        <w:rPr>
          <w:rFonts w:ascii="Times New Roman" w:eastAsia="Times New Roman" w:hAnsi="Times New Roman" w:cs="Times New Roman"/>
          <w:lang w:eastAsia="pt-BR"/>
        </w:rPr>
        <w:t xml:space="preserve">ais domésticos, apenas em 1533 </w:t>
      </w:r>
      <w:r w:rsidR="00915C81" w:rsidRPr="00CE3DFC">
        <w:rPr>
          <w:rFonts w:ascii="Times New Roman" w:eastAsia="Times New Roman" w:hAnsi="Times New Roman" w:cs="Times New Roman"/>
          <w:lang w:eastAsia="pt-BR"/>
        </w:rPr>
        <w:t>que resultou na fundação da primeira grande abundância de bovinos no litoral brasileiro e em t</w:t>
      </w:r>
      <w:r w:rsidR="00C55BBE" w:rsidRPr="00CE3DFC">
        <w:rPr>
          <w:rFonts w:ascii="Times New Roman" w:eastAsia="Times New Roman" w:hAnsi="Times New Roman" w:cs="Times New Roman"/>
          <w:lang w:eastAsia="pt-BR"/>
        </w:rPr>
        <w:t>odas as Capitânias Portuguesas</w:t>
      </w:r>
      <w:r w:rsidR="009D4BDB" w:rsidRPr="00CE3DFC">
        <w:rPr>
          <w:rFonts w:ascii="Times New Roman" w:eastAsia="Times New Roman" w:hAnsi="Times New Roman" w:cs="Times New Roman"/>
          <w:lang w:eastAsia="pt-BR"/>
        </w:rPr>
        <w:t>” (</w:t>
      </w:r>
      <w:r w:rsidR="00CE3DFC" w:rsidRPr="00CE3DFC">
        <w:rPr>
          <w:rFonts w:ascii="Times New Roman" w:eastAsia="Times New Roman" w:hAnsi="Times New Roman" w:cs="Times New Roman"/>
          <w:lang w:eastAsia="pt-BR"/>
        </w:rPr>
        <w:t>GERMANO, 2011</w:t>
      </w:r>
      <w:r w:rsidR="009D4BDB" w:rsidRPr="00CE3DFC">
        <w:rPr>
          <w:rFonts w:ascii="Times New Roman" w:eastAsia="Times New Roman" w:hAnsi="Times New Roman" w:cs="Times New Roman"/>
          <w:lang w:eastAsia="pt-BR"/>
        </w:rPr>
        <w:t>), durante as Expedições de Martin Alfonso de Souza</w:t>
      </w:r>
      <w:r w:rsidR="00C55BBE" w:rsidRPr="00CE3DFC">
        <w:rPr>
          <w:rFonts w:ascii="Times New Roman" w:eastAsia="Times New Roman" w:hAnsi="Times New Roman" w:cs="Times New Roman"/>
          <w:lang w:eastAsia="pt-BR"/>
        </w:rPr>
        <w:t>.</w:t>
      </w:r>
    </w:p>
    <w:p w:rsidR="00C55BBE" w:rsidRDefault="00C55BBE" w:rsidP="00C55BBE">
      <w:pPr>
        <w:shd w:val="clear" w:color="auto" w:fill="FFFFFF"/>
        <w:spacing w:line="240" w:lineRule="auto"/>
        <w:rPr>
          <w:rFonts w:ascii="Times New Roman" w:eastAsia="Times New Roman" w:hAnsi="Times New Roman" w:cs="Times New Roman"/>
          <w:color w:val="FF0000"/>
          <w:lang w:eastAsia="pt-BR"/>
        </w:rPr>
      </w:pPr>
    </w:p>
    <w:p w:rsidR="00C55BBE" w:rsidRPr="00C55BBE" w:rsidRDefault="00915C81" w:rsidP="00C55BBE">
      <w:pPr>
        <w:shd w:val="clear" w:color="auto" w:fill="FFFFFF"/>
        <w:spacing w:line="240" w:lineRule="auto"/>
        <w:ind w:left="2268" w:firstLine="0"/>
        <w:rPr>
          <w:rFonts w:ascii="Times New Roman" w:eastAsia="Times New Roman" w:hAnsi="Times New Roman" w:cs="Times New Roman"/>
          <w:sz w:val="22"/>
          <w:szCs w:val="22"/>
          <w:lang w:eastAsia="pt-BR"/>
        </w:rPr>
      </w:pPr>
      <w:r w:rsidRPr="00C55BBE">
        <w:rPr>
          <w:rFonts w:ascii="Times New Roman" w:eastAsia="Times New Roman" w:hAnsi="Times New Roman" w:cs="Times New Roman"/>
          <w:sz w:val="22"/>
          <w:lang w:eastAsia="pt-BR"/>
        </w:rPr>
        <w:t>De</w:t>
      </w:r>
      <w:r w:rsidR="00C55BBE" w:rsidRPr="00C55BBE">
        <w:rPr>
          <w:rFonts w:ascii="Times New Roman" w:eastAsia="Times New Roman" w:hAnsi="Times New Roman" w:cs="Times New Roman"/>
          <w:sz w:val="22"/>
          <w:lang w:eastAsia="pt-BR"/>
        </w:rPr>
        <w:t xml:space="preserve"> </w:t>
      </w:r>
      <w:r w:rsidRPr="00C55BBE">
        <w:rPr>
          <w:rFonts w:ascii="Times New Roman" w:eastAsia="Times New Roman" w:hAnsi="Times New Roman" w:cs="Times New Roman"/>
          <w:sz w:val="22"/>
          <w:lang w:eastAsia="pt-BR"/>
        </w:rPr>
        <w:t>forma análoga aos conquistadores espanhóis, os portugueses</w:t>
      </w:r>
      <w:r w:rsidR="00C55BBE" w:rsidRPr="00C55BBE">
        <w:rPr>
          <w:rFonts w:ascii="Times New Roman" w:eastAsia="Times New Roman" w:hAnsi="Times New Roman" w:cs="Times New Roman"/>
          <w:sz w:val="22"/>
          <w:lang w:eastAsia="pt-BR"/>
        </w:rPr>
        <w:t xml:space="preserve"> </w:t>
      </w:r>
      <w:r w:rsidRPr="00C55BBE">
        <w:rPr>
          <w:rFonts w:ascii="Times New Roman" w:eastAsia="Times New Roman" w:hAnsi="Times New Roman" w:cs="Times New Roman"/>
          <w:sz w:val="22"/>
          <w:lang w:eastAsia="pt-BR"/>
        </w:rPr>
        <w:t>partiam majoritariamente do Sul de Portugal, do Cabo de São Vicente no Algarve, e efetuavam paradas para abastecimento nas Ilhas Atlânticas sob seu domínio, especialmente Madeira e Cabo Verde.</w:t>
      </w:r>
      <w:r w:rsidR="00C55BBE" w:rsidRPr="00C55BBE">
        <w:rPr>
          <w:rFonts w:ascii="Times New Roman" w:eastAsia="Times New Roman" w:hAnsi="Times New Roman" w:cs="Times New Roman"/>
          <w:sz w:val="22"/>
          <w:lang w:eastAsia="pt-BR"/>
        </w:rPr>
        <w:t xml:space="preserve"> </w:t>
      </w:r>
      <w:r w:rsidRPr="00C55BBE">
        <w:rPr>
          <w:rFonts w:ascii="Times New Roman" w:eastAsia="Times New Roman" w:hAnsi="Times New Roman" w:cs="Times New Roman"/>
          <w:sz w:val="22"/>
          <w:lang w:eastAsia="pt-BR"/>
        </w:rPr>
        <w:t xml:space="preserve">Na metade do século XVI, a corte real incentivava a exportação de gado para o Brasil, com destaque para a região do recôncavo </w:t>
      </w:r>
      <w:r w:rsidRPr="00C55BBE">
        <w:rPr>
          <w:rFonts w:ascii="Times New Roman" w:eastAsia="Times New Roman" w:hAnsi="Times New Roman" w:cs="Times New Roman"/>
          <w:sz w:val="22"/>
          <w:szCs w:val="22"/>
          <w:lang w:eastAsia="pt-BR"/>
        </w:rPr>
        <w:t>baiano, que disseminava gado pa</w:t>
      </w:r>
      <w:r w:rsidR="00C55BBE" w:rsidRPr="00C55BBE">
        <w:rPr>
          <w:rFonts w:ascii="Times New Roman" w:eastAsia="Times New Roman" w:hAnsi="Times New Roman" w:cs="Times New Roman"/>
          <w:sz w:val="22"/>
          <w:szCs w:val="22"/>
          <w:lang w:eastAsia="pt-BR"/>
        </w:rPr>
        <w:t>ra o Vale do Rio São Francisco.</w:t>
      </w:r>
    </w:p>
    <w:p w:rsidR="00C55BBE" w:rsidRDefault="00C55BBE" w:rsidP="00915C81">
      <w:pPr>
        <w:shd w:val="clear" w:color="auto" w:fill="FFFFFF"/>
        <w:rPr>
          <w:rFonts w:ascii="Times New Roman" w:eastAsia="Times New Roman" w:hAnsi="Times New Roman" w:cs="Times New Roman"/>
          <w:color w:val="FF0000"/>
          <w:lang w:eastAsia="pt-BR"/>
        </w:rPr>
      </w:pPr>
    </w:p>
    <w:p w:rsidR="00C55BBE" w:rsidRDefault="0086447E" w:rsidP="00A120A1">
      <w:pPr>
        <w:shd w:val="clear" w:color="auto" w:fill="FFFFFF"/>
        <w:rPr>
          <w:rFonts w:ascii="Times New Roman" w:eastAsia="Times New Roman" w:hAnsi="Times New Roman" w:cs="Times New Roman"/>
          <w:color w:val="FF0000"/>
          <w:lang w:eastAsia="pt-BR"/>
        </w:rPr>
      </w:pPr>
      <w:r w:rsidRPr="0086447E">
        <w:rPr>
          <w:rFonts w:ascii="Times New Roman" w:eastAsia="Times New Roman" w:hAnsi="Times New Roman" w:cs="Times New Roman"/>
          <w:lang w:eastAsia="pt-BR"/>
        </w:rPr>
        <w:t>Partindo do porto de</w:t>
      </w:r>
      <w:r w:rsidR="00915C81" w:rsidRPr="0086447E">
        <w:rPr>
          <w:rFonts w:ascii="Times New Roman" w:eastAsia="Times New Roman" w:hAnsi="Times New Roman" w:cs="Times New Roman"/>
          <w:lang w:eastAsia="pt-BR"/>
        </w:rPr>
        <w:t xml:space="preserve"> Salvador</w:t>
      </w:r>
      <w:r w:rsidRPr="0086447E">
        <w:rPr>
          <w:rFonts w:ascii="Times New Roman" w:eastAsia="Times New Roman" w:hAnsi="Times New Roman" w:cs="Times New Roman"/>
          <w:lang w:eastAsia="pt-BR"/>
        </w:rPr>
        <w:t>,</w:t>
      </w:r>
      <w:r w:rsidR="00915C81" w:rsidRPr="0086447E">
        <w:rPr>
          <w:rFonts w:ascii="Times New Roman" w:eastAsia="Times New Roman" w:hAnsi="Times New Roman" w:cs="Times New Roman"/>
          <w:lang w:eastAsia="pt-BR"/>
        </w:rPr>
        <w:t xml:space="preserve"> </w:t>
      </w:r>
      <w:r w:rsidRPr="0086447E">
        <w:rPr>
          <w:rFonts w:ascii="Times New Roman" w:eastAsia="Times New Roman" w:hAnsi="Times New Roman" w:cs="Times New Roman"/>
          <w:lang w:eastAsia="pt-BR"/>
        </w:rPr>
        <w:t>diversos rebanhos foram enviados</w:t>
      </w:r>
      <w:r w:rsidR="00915C81" w:rsidRPr="0086447E">
        <w:rPr>
          <w:rFonts w:ascii="Times New Roman" w:eastAsia="Times New Roman" w:hAnsi="Times New Roman" w:cs="Times New Roman"/>
          <w:lang w:eastAsia="pt-BR"/>
        </w:rPr>
        <w:t xml:space="preserve"> </w:t>
      </w:r>
      <w:r w:rsidRPr="0086447E">
        <w:rPr>
          <w:rFonts w:ascii="Times New Roman" w:eastAsia="Times New Roman" w:hAnsi="Times New Roman" w:cs="Times New Roman"/>
          <w:lang w:eastAsia="pt-BR"/>
        </w:rPr>
        <w:t>para a</w:t>
      </w:r>
      <w:r w:rsidR="00915C81" w:rsidRPr="0086447E">
        <w:rPr>
          <w:rFonts w:ascii="Times New Roman" w:eastAsia="Times New Roman" w:hAnsi="Times New Roman" w:cs="Times New Roman"/>
          <w:lang w:eastAsia="pt-BR"/>
        </w:rPr>
        <w:t xml:space="preserve"> região d</w:t>
      </w:r>
      <w:r w:rsidRPr="0086447E">
        <w:rPr>
          <w:rFonts w:ascii="Times New Roman" w:eastAsia="Times New Roman" w:hAnsi="Times New Roman" w:cs="Times New Roman"/>
          <w:lang w:eastAsia="pt-BR"/>
        </w:rPr>
        <w:t>o</w:t>
      </w:r>
      <w:r w:rsidR="00915C81" w:rsidRPr="0086447E">
        <w:rPr>
          <w:rFonts w:ascii="Times New Roman" w:eastAsia="Times New Roman" w:hAnsi="Times New Roman" w:cs="Times New Roman"/>
          <w:lang w:eastAsia="pt-BR"/>
        </w:rPr>
        <w:t xml:space="preserve"> Pernambuco e, </w:t>
      </w:r>
      <w:r w:rsidRPr="0086447E">
        <w:rPr>
          <w:rFonts w:ascii="Times New Roman" w:eastAsia="Times New Roman" w:hAnsi="Times New Roman" w:cs="Times New Roman"/>
          <w:lang w:eastAsia="pt-BR"/>
        </w:rPr>
        <w:t>a partir dali</w:t>
      </w:r>
      <w:r w:rsidR="00915C81" w:rsidRPr="0086447E">
        <w:rPr>
          <w:rFonts w:ascii="Times New Roman" w:eastAsia="Times New Roman" w:hAnsi="Times New Roman" w:cs="Times New Roman"/>
          <w:lang w:eastAsia="pt-BR"/>
        </w:rPr>
        <w:t xml:space="preserve">, </w:t>
      </w:r>
      <w:r w:rsidRPr="0086447E">
        <w:rPr>
          <w:rFonts w:ascii="Times New Roman" w:eastAsia="Times New Roman" w:hAnsi="Times New Roman" w:cs="Times New Roman"/>
          <w:lang w:eastAsia="pt-BR"/>
        </w:rPr>
        <w:t xml:space="preserve">distribuídos </w:t>
      </w:r>
      <w:r w:rsidR="00915C81" w:rsidRPr="0086447E">
        <w:rPr>
          <w:rFonts w:ascii="Times New Roman" w:eastAsia="Times New Roman" w:hAnsi="Times New Roman" w:cs="Times New Roman"/>
          <w:lang w:eastAsia="pt-BR"/>
        </w:rPr>
        <w:t>para as regiões do Piauí</w:t>
      </w:r>
      <w:r w:rsidRPr="0086447E">
        <w:rPr>
          <w:rFonts w:ascii="Times New Roman" w:eastAsia="Times New Roman" w:hAnsi="Times New Roman" w:cs="Times New Roman"/>
          <w:lang w:eastAsia="pt-BR"/>
        </w:rPr>
        <w:t xml:space="preserve"> e Maranhão</w:t>
      </w:r>
      <w:r w:rsidR="00915C81" w:rsidRPr="0086447E">
        <w:rPr>
          <w:rFonts w:ascii="Times New Roman" w:eastAsia="Times New Roman" w:hAnsi="Times New Roman" w:cs="Times New Roman"/>
          <w:lang w:eastAsia="pt-BR"/>
        </w:rPr>
        <w:t xml:space="preserve">. </w:t>
      </w:r>
      <w:r w:rsidR="00A120A1" w:rsidRPr="0086447E">
        <w:rPr>
          <w:rFonts w:ascii="Times New Roman" w:eastAsia="Times New Roman" w:hAnsi="Times New Roman" w:cs="Times New Roman"/>
          <w:lang w:eastAsia="pt-BR"/>
        </w:rPr>
        <w:t>Com o decorrer do tempo, bem como, co</w:t>
      </w:r>
      <w:r w:rsidR="00915C81" w:rsidRPr="0086447E">
        <w:rPr>
          <w:rFonts w:ascii="Times New Roman" w:eastAsia="Times New Roman" w:hAnsi="Times New Roman" w:cs="Times New Roman"/>
          <w:lang w:eastAsia="pt-BR"/>
        </w:rPr>
        <w:t xml:space="preserve">m </w:t>
      </w:r>
      <w:r w:rsidR="00A120A1" w:rsidRPr="0086447E">
        <w:rPr>
          <w:rFonts w:ascii="Times New Roman" w:eastAsia="Times New Roman" w:hAnsi="Times New Roman" w:cs="Times New Roman"/>
          <w:lang w:eastAsia="pt-BR"/>
        </w:rPr>
        <w:t>a</w:t>
      </w:r>
      <w:r w:rsidR="00915C81" w:rsidRPr="0086447E">
        <w:rPr>
          <w:rFonts w:ascii="Times New Roman" w:eastAsia="Times New Roman" w:hAnsi="Times New Roman" w:cs="Times New Roman"/>
          <w:lang w:eastAsia="pt-BR"/>
        </w:rPr>
        <w:t xml:space="preserve"> </w:t>
      </w:r>
      <w:r w:rsidR="00A120A1" w:rsidRPr="0086447E">
        <w:rPr>
          <w:rFonts w:ascii="Times New Roman" w:eastAsia="Times New Roman" w:hAnsi="Times New Roman" w:cs="Times New Roman"/>
          <w:lang w:eastAsia="pt-BR"/>
        </w:rPr>
        <w:t>evolução</w:t>
      </w:r>
      <w:r w:rsidR="00915C81" w:rsidRPr="0086447E">
        <w:rPr>
          <w:rFonts w:ascii="Times New Roman" w:eastAsia="Times New Roman" w:hAnsi="Times New Roman" w:cs="Times New Roman"/>
          <w:lang w:eastAsia="pt-BR"/>
        </w:rPr>
        <w:t xml:space="preserve"> da economia na região litorânea, </w:t>
      </w:r>
      <w:r w:rsidR="00A120A1" w:rsidRPr="0086447E">
        <w:rPr>
          <w:rFonts w:ascii="Times New Roman" w:eastAsia="Times New Roman" w:hAnsi="Times New Roman" w:cs="Times New Roman"/>
          <w:lang w:eastAsia="pt-BR"/>
        </w:rPr>
        <w:t>“</w:t>
      </w:r>
      <w:r w:rsidR="00915C81" w:rsidRPr="0086447E">
        <w:rPr>
          <w:rFonts w:ascii="Times New Roman" w:eastAsia="Times New Roman" w:hAnsi="Times New Roman" w:cs="Times New Roman"/>
          <w:lang w:eastAsia="pt-BR"/>
        </w:rPr>
        <w:t>a criação de gado foi se estendendo ao interior do território e o aumento populacional das capitanias hereditárias foi</w:t>
      </w:r>
      <w:r w:rsidR="00915C81" w:rsidRPr="00A120A1">
        <w:rPr>
          <w:rFonts w:ascii="Times New Roman" w:eastAsia="Times New Roman" w:hAnsi="Times New Roman" w:cs="Times New Roman"/>
          <w:lang w:eastAsia="pt-BR"/>
        </w:rPr>
        <w:t xml:space="preserve"> acompanhado pela crescente introdução e prop</w:t>
      </w:r>
      <w:r w:rsidR="00C55BBE" w:rsidRPr="00A120A1">
        <w:rPr>
          <w:rFonts w:ascii="Times New Roman" w:eastAsia="Times New Roman" w:hAnsi="Times New Roman" w:cs="Times New Roman"/>
          <w:lang w:eastAsia="pt-BR"/>
        </w:rPr>
        <w:t>agação de animais domésticos</w:t>
      </w:r>
      <w:r w:rsidR="00A120A1" w:rsidRPr="00A120A1">
        <w:rPr>
          <w:rFonts w:ascii="Times New Roman" w:eastAsia="Times New Roman" w:hAnsi="Times New Roman" w:cs="Times New Roman"/>
          <w:lang w:eastAsia="pt-BR"/>
        </w:rPr>
        <w:t>” (CRUZ, 2010, p. 32)</w:t>
      </w:r>
      <w:r w:rsidR="00C55BBE" w:rsidRPr="00A120A1">
        <w:rPr>
          <w:rFonts w:ascii="Times New Roman" w:eastAsia="Times New Roman" w:hAnsi="Times New Roman" w:cs="Times New Roman"/>
          <w:lang w:eastAsia="pt-BR"/>
        </w:rPr>
        <w:t>.</w:t>
      </w:r>
    </w:p>
    <w:p w:rsidR="00915C81" w:rsidRDefault="00915C81" w:rsidP="00E652E4">
      <w:pPr>
        <w:pStyle w:val="NormalWeb"/>
        <w:spacing w:before="0" w:beforeAutospacing="0" w:after="0" w:afterAutospacing="0" w:line="360" w:lineRule="auto"/>
        <w:ind w:firstLine="709"/>
        <w:jc w:val="both"/>
      </w:pPr>
      <w:r w:rsidRPr="005F1E3A">
        <w:t xml:space="preserve">A cultura pecuária foi sendo </w:t>
      </w:r>
      <w:r w:rsidR="005F1E3A" w:rsidRPr="005F1E3A">
        <w:t>penetrada</w:t>
      </w:r>
      <w:r w:rsidRPr="005F1E3A">
        <w:t xml:space="preserve"> na cultura local</w:t>
      </w:r>
      <w:r w:rsidR="005F1E3A" w:rsidRPr="005F1E3A">
        <w:t xml:space="preserve"> da sociedade</w:t>
      </w:r>
      <w:r w:rsidRPr="005F1E3A">
        <w:t xml:space="preserve">, com relatos de curtumes </w:t>
      </w:r>
      <w:r w:rsidR="005F1E3A" w:rsidRPr="005F1E3A">
        <w:t>em meados dos anos de</w:t>
      </w:r>
      <w:r w:rsidRPr="005F1E3A">
        <w:t xml:space="preserve"> 1600. </w:t>
      </w:r>
      <w:r w:rsidR="00E652E4" w:rsidRPr="005F1E3A">
        <w:t>“</w:t>
      </w:r>
      <w:r w:rsidRPr="005F1E3A">
        <w:t>Registros documentais dão a entender que algumas</w:t>
      </w:r>
      <w:r w:rsidRPr="00E652E4">
        <w:t xml:space="preserve"> vestimentas usadas pelos militares portugueses se assemelhavam com as </w:t>
      </w:r>
      <w:r w:rsidR="00C55BBE" w:rsidRPr="00E652E4">
        <w:t xml:space="preserve">roupas </w:t>
      </w:r>
      <w:r w:rsidRPr="00E652E4">
        <w:t>de couro bovino, usadas pelos cangaceiros nordestinos da atualidade</w:t>
      </w:r>
      <w:r w:rsidR="00E652E4" w:rsidRPr="00E652E4">
        <w:t xml:space="preserve">” (CARVALHO JÚNIOR, 2002, </w:t>
      </w:r>
      <w:r w:rsidR="00E652E4" w:rsidRPr="00176338">
        <w:t>p. 35)</w:t>
      </w:r>
      <w:r w:rsidRPr="00176338">
        <w:t>. Além de gado</w:t>
      </w:r>
      <w:r w:rsidR="00176338" w:rsidRPr="00176338">
        <w:t xml:space="preserve"> direcionado para a alimentação</w:t>
      </w:r>
      <w:r w:rsidRPr="00176338">
        <w:t xml:space="preserve">, </w:t>
      </w:r>
      <w:r w:rsidR="00176338" w:rsidRPr="00176338">
        <w:t xml:space="preserve">alguns </w:t>
      </w:r>
      <w:r w:rsidRPr="00176338">
        <w:t xml:space="preserve">especialistas da Europa </w:t>
      </w:r>
      <w:r w:rsidR="00176338" w:rsidRPr="00176338">
        <w:t>embarcaram para o Brasil, no intuito de confeccionar</w:t>
      </w:r>
      <w:r w:rsidRPr="00176338">
        <w:t xml:space="preserve"> e u</w:t>
      </w:r>
      <w:r w:rsidR="00176338" w:rsidRPr="00176338">
        <w:t>tilizar</w:t>
      </w:r>
      <w:r w:rsidRPr="00176338">
        <w:t xml:space="preserve"> os “carros de boi”</w:t>
      </w:r>
      <w:r w:rsidR="003F42A0" w:rsidRPr="00176338">
        <w:t xml:space="preserve"> (Ver figura 6)</w:t>
      </w:r>
      <w:r w:rsidRPr="00176338">
        <w:t xml:space="preserve">, </w:t>
      </w:r>
      <w:r w:rsidR="00176338" w:rsidRPr="00176338">
        <w:t>“</w:t>
      </w:r>
      <w:r w:rsidRPr="00176338">
        <w:t>que foram fundamentais para o transporte das pessoas, mercadorias e para a edificação de cidades</w:t>
      </w:r>
      <w:r w:rsidR="00176338" w:rsidRPr="00176338">
        <w:t>” (Idem, 2002, p. 35)</w:t>
      </w:r>
      <w:r w:rsidRPr="00176338">
        <w:t>.</w:t>
      </w:r>
    </w:p>
    <w:p w:rsidR="00AE717D" w:rsidRDefault="00AE717D" w:rsidP="00E652E4">
      <w:pPr>
        <w:pStyle w:val="NormalWeb"/>
        <w:spacing w:before="0" w:beforeAutospacing="0" w:after="0" w:afterAutospacing="0" w:line="360" w:lineRule="auto"/>
        <w:ind w:firstLine="709"/>
        <w:jc w:val="both"/>
      </w:pPr>
    </w:p>
    <w:p w:rsidR="00AE717D" w:rsidRDefault="00AE717D" w:rsidP="00E652E4">
      <w:pPr>
        <w:pStyle w:val="NormalWeb"/>
        <w:spacing w:before="0" w:beforeAutospacing="0" w:after="0" w:afterAutospacing="0" w:line="360" w:lineRule="auto"/>
        <w:ind w:firstLine="709"/>
        <w:jc w:val="both"/>
      </w:pPr>
    </w:p>
    <w:p w:rsidR="00410F7F" w:rsidRDefault="00410F7F" w:rsidP="003F42A0">
      <w:pPr>
        <w:spacing w:line="240" w:lineRule="auto"/>
        <w:ind w:firstLine="0"/>
        <w:jc w:val="center"/>
        <w:rPr>
          <w:rFonts w:ascii="Times New Roman" w:hAnsi="Times New Roman" w:cs="Times New Roman"/>
          <w:b/>
          <w:sz w:val="22"/>
        </w:rPr>
      </w:pPr>
    </w:p>
    <w:p w:rsidR="003F42A0" w:rsidRPr="00B07F1E" w:rsidRDefault="003F42A0" w:rsidP="003F42A0">
      <w:pPr>
        <w:spacing w:line="240" w:lineRule="auto"/>
        <w:ind w:firstLine="0"/>
        <w:jc w:val="center"/>
        <w:rPr>
          <w:rFonts w:ascii="Times New Roman" w:hAnsi="Times New Roman" w:cs="Times New Roman"/>
          <w:sz w:val="22"/>
        </w:rPr>
      </w:pPr>
      <w:r w:rsidRPr="00891B17">
        <w:rPr>
          <w:rFonts w:ascii="Times New Roman" w:hAnsi="Times New Roman" w:cs="Times New Roman"/>
          <w:b/>
          <w:sz w:val="22"/>
        </w:rPr>
        <w:lastRenderedPageBreak/>
        <w:t xml:space="preserve">Figura </w:t>
      </w:r>
      <w:r w:rsidR="00410F7F">
        <w:rPr>
          <w:rFonts w:ascii="Times New Roman" w:hAnsi="Times New Roman" w:cs="Times New Roman"/>
          <w:b/>
          <w:sz w:val="22"/>
        </w:rPr>
        <w:t>5</w:t>
      </w:r>
      <w:r w:rsidRPr="00891B17">
        <w:rPr>
          <w:rFonts w:ascii="Times New Roman" w:hAnsi="Times New Roman" w:cs="Times New Roman"/>
          <w:sz w:val="22"/>
        </w:rPr>
        <w:t xml:space="preserve">: </w:t>
      </w:r>
      <w:r>
        <w:rPr>
          <w:rFonts w:ascii="Times New Roman" w:hAnsi="Times New Roman" w:cs="Times New Roman"/>
          <w:sz w:val="22"/>
        </w:rPr>
        <w:t>Carros de Boi para transporte de pessoas e mercadorias</w:t>
      </w:r>
    </w:p>
    <w:p w:rsidR="003F42A0" w:rsidRDefault="003F42A0" w:rsidP="003F42A0">
      <w:pPr>
        <w:pStyle w:val="NormalWeb"/>
        <w:spacing w:before="0" w:beforeAutospacing="0" w:after="0" w:afterAutospacing="0"/>
        <w:jc w:val="center"/>
        <w:rPr>
          <w:color w:val="FF0000"/>
        </w:rPr>
      </w:pPr>
      <w:r>
        <w:rPr>
          <w:noProof/>
        </w:rPr>
        <w:drawing>
          <wp:inline distT="0" distB="0" distL="0" distR="0">
            <wp:extent cx="3846048" cy="1931158"/>
            <wp:effectExtent l="19050" t="0" r="2052" b="0"/>
            <wp:docPr id="7" name="Imagem 7" descr="UNIVERSIDADE FEDERAL DE GOIÁS INSTITUTO DE ESTUDOS SÓCIOAMBIENTA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DADE FEDERAL DE GOIÁS INSTITUTO DE ESTUDOS SÓCIOAMBIENTAIS ..."/>
                    <pic:cNvPicPr>
                      <a:picLocks noChangeAspect="1" noChangeArrowheads="1"/>
                    </pic:cNvPicPr>
                  </pic:nvPicPr>
                  <pic:blipFill>
                    <a:blip r:embed="rId19" cstate="print"/>
                    <a:srcRect/>
                    <a:stretch>
                      <a:fillRect/>
                    </a:stretch>
                  </pic:blipFill>
                  <pic:spPr bwMode="auto">
                    <a:xfrm>
                      <a:off x="0" y="0"/>
                      <a:ext cx="3845586" cy="1930926"/>
                    </a:xfrm>
                    <a:prstGeom prst="rect">
                      <a:avLst/>
                    </a:prstGeom>
                    <a:noFill/>
                    <a:ln w="9525">
                      <a:noFill/>
                      <a:miter lim="800000"/>
                      <a:headEnd/>
                      <a:tailEnd/>
                    </a:ln>
                  </pic:spPr>
                </pic:pic>
              </a:graphicData>
            </a:graphic>
          </wp:inline>
        </w:drawing>
      </w:r>
    </w:p>
    <w:p w:rsidR="003F42A0" w:rsidRPr="00B07F1E" w:rsidRDefault="003F42A0" w:rsidP="003F42A0">
      <w:pPr>
        <w:spacing w:line="240" w:lineRule="auto"/>
        <w:ind w:firstLine="0"/>
        <w:jc w:val="center"/>
        <w:rPr>
          <w:rFonts w:ascii="Times New Roman" w:hAnsi="Times New Roman" w:cs="Times New Roman"/>
          <w:sz w:val="22"/>
        </w:rPr>
      </w:pPr>
      <w:r>
        <w:rPr>
          <w:rFonts w:ascii="Times New Roman" w:hAnsi="Times New Roman" w:cs="Times New Roman"/>
          <w:b/>
          <w:sz w:val="22"/>
        </w:rPr>
        <w:t>Fonte</w:t>
      </w:r>
      <w:r w:rsidRPr="00891B17">
        <w:rPr>
          <w:rFonts w:ascii="Times New Roman" w:hAnsi="Times New Roman" w:cs="Times New Roman"/>
          <w:sz w:val="22"/>
        </w:rPr>
        <w:t xml:space="preserve">: </w:t>
      </w:r>
      <w:r>
        <w:rPr>
          <w:rFonts w:ascii="Times New Roman" w:hAnsi="Times New Roman" w:cs="Times New Roman"/>
          <w:sz w:val="22"/>
          <w:szCs w:val="22"/>
        </w:rPr>
        <w:t>CHAVEIRO, 2013, p. 154</w:t>
      </w:r>
      <w:r>
        <w:rPr>
          <w:rFonts w:ascii="Times New Roman" w:hAnsi="Times New Roman" w:cs="Times New Roman"/>
          <w:sz w:val="22"/>
        </w:rPr>
        <w:t>.</w:t>
      </w:r>
    </w:p>
    <w:p w:rsidR="003F42A0" w:rsidRDefault="003F42A0" w:rsidP="00176338">
      <w:pPr>
        <w:pStyle w:val="NormalWeb"/>
        <w:spacing w:before="0" w:beforeAutospacing="0" w:after="0" w:afterAutospacing="0"/>
        <w:jc w:val="center"/>
        <w:rPr>
          <w:color w:val="FF0000"/>
        </w:rPr>
      </w:pPr>
    </w:p>
    <w:p w:rsidR="0083410B" w:rsidRDefault="00C54E7D" w:rsidP="0083410B">
      <w:pPr>
        <w:rPr>
          <w:rFonts w:ascii="Times New Roman" w:hAnsi="Times New Roman" w:cs="Times New Roman"/>
        </w:rPr>
      </w:pPr>
      <w:r w:rsidRPr="00FB4D8A">
        <w:rPr>
          <w:rFonts w:ascii="Times New Roman" w:hAnsi="Times New Roman" w:cs="Times New Roman"/>
        </w:rPr>
        <w:t>De acordo com Silva (</w:t>
      </w:r>
      <w:r w:rsidR="00635059">
        <w:rPr>
          <w:rFonts w:ascii="Times New Roman" w:hAnsi="Times New Roman" w:cs="Times New Roman"/>
        </w:rPr>
        <w:t>1997</w:t>
      </w:r>
      <w:r w:rsidRPr="00FB4D8A">
        <w:rPr>
          <w:rFonts w:ascii="Times New Roman" w:hAnsi="Times New Roman" w:cs="Times New Roman"/>
        </w:rPr>
        <w:t>) a</w:t>
      </w:r>
      <w:r w:rsidR="0083410B" w:rsidRPr="00FB4D8A">
        <w:rPr>
          <w:rFonts w:ascii="Times New Roman" w:hAnsi="Times New Roman" w:cs="Times New Roman"/>
        </w:rPr>
        <w:t xml:space="preserve"> microbiota da carne </w:t>
      </w:r>
      <w:r w:rsidRPr="00FB4D8A">
        <w:rPr>
          <w:rFonts w:ascii="Times New Roman" w:hAnsi="Times New Roman" w:cs="Times New Roman"/>
        </w:rPr>
        <w:t xml:space="preserve">pode variar de acordo com </w:t>
      </w:r>
      <w:r w:rsidR="0083410B" w:rsidRPr="00FB4D8A">
        <w:rPr>
          <w:rFonts w:ascii="Times New Roman" w:hAnsi="Times New Roman" w:cs="Times New Roman"/>
        </w:rPr>
        <w:t xml:space="preserve">as condições </w:t>
      </w:r>
      <w:r w:rsidRPr="00FB4D8A">
        <w:rPr>
          <w:rFonts w:ascii="Times New Roman" w:hAnsi="Times New Roman" w:cs="Times New Roman"/>
        </w:rPr>
        <w:t>em que</w:t>
      </w:r>
      <w:r w:rsidR="0083410B" w:rsidRPr="00FB4D8A">
        <w:rPr>
          <w:rFonts w:ascii="Times New Roman" w:hAnsi="Times New Roman" w:cs="Times New Roman"/>
        </w:rPr>
        <w:t xml:space="preserve"> os animais </w:t>
      </w:r>
      <w:r w:rsidRPr="00FB4D8A">
        <w:rPr>
          <w:rFonts w:ascii="Times New Roman" w:hAnsi="Times New Roman" w:cs="Times New Roman"/>
        </w:rPr>
        <w:t>são criados, abatidos e processados</w:t>
      </w:r>
      <w:r w:rsidR="0083410B" w:rsidRPr="00FB4D8A">
        <w:rPr>
          <w:rFonts w:ascii="Times New Roman" w:hAnsi="Times New Roman" w:cs="Times New Roman"/>
        </w:rPr>
        <w:t xml:space="preserve">. </w:t>
      </w:r>
      <w:r w:rsidR="00FB4D8A" w:rsidRPr="00FB4D8A">
        <w:rPr>
          <w:rFonts w:ascii="Times New Roman" w:hAnsi="Times New Roman" w:cs="Times New Roman"/>
        </w:rPr>
        <w:t>Para ele, a</w:t>
      </w:r>
      <w:r w:rsidR="0083410B" w:rsidRPr="00FB4D8A">
        <w:rPr>
          <w:rFonts w:ascii="Times New Roman" w:hAnsi="Times New Roman" w:cs="Times New Roman"/>
        </w:rPr>
        <w:t xml:space="preserve">s </w:t>
      </w:r>
      <w:r w:rsidR="00FB4D8A" w:rsidRPr="00FB4D8A">
        <w:rPr>
          <w:rFonts w:ascii="Times New Roman" w:hAnsi="Times New Roman" w:cs="Times New Roman"/>
        </w:rPr>
        <w:t>categorias</w:t>
      </w:r>
      <w:r w:rsidR="0083410B" w:rsidRPr="00FB4D8A">
        <w:rPr>
          <w:rFonts w:ascii="Times New Roman" w:hAnsi="Times New Roman" w:cs="Times New Roman"/>
        </w:rPr>
        <w:t xml:space="preserve"> para </w:t>
      </w:r>
      <w:r w:rsidR="00FB4D8A" w:rsidRPr="00FB4D8A">
        <w:rPr>
          <w:rFonts w:ascii="Times New Roman" w:hAnsi="Times New Roman" w:cs="Times New Roman"/>
        </w:rPr>
        <w:t>o “</w:t>
      </w:r>
      <w:r w:rsidR="0083410B" w:rsidRPr="00FB4D8A">
        <w:rPr>
          <w:rFonts w:ascii="Times New Roman" w:hAnsi="Times New Roman" w:cs="Times New Roman"/>
        </w:rPr>
        <w:t>desenvolvimento dos micro-organismos podem ser bastante complexas, sendo o crescimento influenciado por pH, umidade, atividade de água, temperatura de estocagem e outros fatores intrínsecos e extrínsecos ao alimento</w:t>
      </w:r>
      <w:r w:rsidR="00FB4D8A" w:rsidRPr="00FB4D8A">
        <w:rPr>
          <w:rFonts w:ascii="Times New Roman" w:hAnsi="Times New Roman" w:cs="Times New Roman"/>
        </w:rPr>
        <w:t>” (Idem, p. 20)</w:t>
      </w:r>
      <w:r w:rsidR="0083410B" w:rsidRPr="00FB4D8A">
        <w:rPr>
          <w:rFonts w:ascii="Times New Roman" w:hAnsi="Times New Roman" w:cs="Times New Roman"/>
        </w:rPr>
        <w:t>.</w:t>
      </w:r>
    </w:p>
    <w:p w:rsidR="00B070AB" w:rsidRDefault="00B070AB" w:rsidP="00904616">
      <w:pPr>
        <w:pStyle w:val="NormalWeb"/>
        <w:numPr>
          <w:ilvl w:val="1"/>
          <w:numId w:val="3"/>
        </w:numPr>
        <w:rPr>
          <w:color w:val="000000"/>
        </w:rPr>
      </w:pPr>
      <w:r w:rsidRPr="00AA0DBC">
        <w:rPr>
          <w:color w:val="000000"/>
        </w:rPr>
        <w:t>ASPECTOS GERAIS</w:t>
      </w:r>
    </w:p>
    <w:p w:rsidR="00F276F3" w:rsidRDefault="00843668" w:rsidP="00843668">
      <w:pPr>
        <w:pStyle w:val="NormalWeb"/>
        <w:spacing w:before="0" w:beforeAutospacing="0" w:after="0" w:afterAutospacing="0" w:line="360" w:lineRule="auto"/>
        <w:ind w:firstLine="709"/>
        <w:jc w:val="both"/>
        <w:rPr>
          <w:color w:val="FF0000"/>
        </w:rPr>
      </w:pPr>
      <w:r w:rsidRPr="009029EC">
        <w:t>Os produtos</w:t>
      </w:r>
      <w:r w:rsidR="009029EC" w:rsidRPr="009029EC">
        <w:t xml:space="preserve"> alimentícios de </w:t>
      </w:r>
      <w:r w:rsidRPr="009029EC">
        <w:t>origem animal, especial</w:t>
      </w:r>
      <w:r w:rsidR="009029EC" w:rsidRPr="009029EC">
        <w:t>mente</w:t>
      </w:r>
      <w:r w:rsidRPr="009029EC">
        <w:t xml:space="preserve"> a carne bovina, </w:t>
      </w:r>
      <w:r w:rsidR="009029EC" w:rsidRPr="009029EC">
        <w:t xml:space="preserve">são vistos com bastante frequência </w:t>
      </w:r>
      <w:r w:rsidRPr="009029EC">
        <w:t xml:space="preserve">nos hábitos alimentares de </w:t>
      </w:r>
      <w:r w:rsidR="009029EC" w:rsidRPr="009029EC">
        <w:t>vasta</w:t>
      </w:r>
      <w:r w:rsidRPr="009029EC">
        <w:t xml:space="preserve"> grande parcela da população. </w:t>
      </w:r>
      <w:r w:rsidR="009029EC" w:rsidRPr="009029EC">
        <w:t>Seu consumo se deve pelo fato dessa</w:t>
      </w:r>
      <w:r w:rsidRPr="009029EC">
        <w:t xml:space="preserve"> carne </w:t>
      </w:r>
      <w:r w:rsidR="009029EC" w:rsidRPr="009029EC">
        <w:t xml:space="preserve">ser “uma </w:t>
      </w:r>
      <w:r w:rsidRPr="009029EC">
        <w:t>fonte de proteína de alta qualidade, de aminoácidos, de vitaminas do complexo B e de alguns minerais, especialmente fe</w:t>
      </w:r>
      <w:r w:rsidR="00F276F3" w:rsidRPr="009029EC">
        <w:t>rro</w:t>
      </w:r>
      <w:r w:rsidR="009029EC" w:rsidRPr="009029EC">
        <w:t>”</w:t>
      </w:r>
      <w:r w:rsidR="00F276F3">
        <w:rPr>
          <w:color w:val="FF0000"/>
        </w:rPr>
        <w:t xml:space="preserve"> </w:t>
      </w:r>
      <w:r w:rsidR="00F276F3" w:rsidRPr="00517A8E">
        <w:t>(</w:t>
      </w:r>
      <w:r w:rsidR="00517A8E" w:rsidRPr="00517A8E">
        <w:t>CARVALHO JÚNIOR</w:t>
      </w:r>
      <w:r w:rsidR="00F276F3" w:rsidRPr="00517A8E">
        <w:t>, 200</w:t>
      </w:r>
      <w:r w:rsidR="00517A8E" w:rsidRPr="00517A8E">
        <w:t>2</w:t>
      </w:r>
      <w:r w:rsidR="009029EC">
        <w:t>, p. 35</w:t>
      </w:r>
      <w:r w:rsidR="00F276F3" w:rsidRPr="00517A8E">
        <w:t>).</w:t>
      </w:r>
    </w:p>
    <w:p w:rsidR="00F276F3" w:rsidRPr="00917B4E" w:rsidRDefault="00F276F3" w:rsidP="00F276F3">
      <w:pPr>
        <w:pStyle w:val="NormalWeb"/>
        <w:spacing w:before="0" w:beforeAutospacing="0" w:after="0" w:afterAutospacing="0"/>
        <w:ind w:firstLine="709"/>
        <w:jc w:val="both"/>
      </w:pPr>
    </w:p>
    <w:p w:rsidR="00843668" w:rsidRPr="00917B4E" w:rsidRDefault="00843668" w:rsidP="00F276F3">
      <w:pPr>
        <w:pStyle w:val="NormalWeb"/>
        <w:spacing w:before="0" w:beforeAutospacing="0" w:after="0" w:afterAutospacing="0"/>
        <w:ind w:left="2268"/>
        <w:jc w:val="both"/>
        <w:rPr>
          <w:sz w:val="22"/>
        </w:rPr>
      </w:pPr>
      <w:r w:rsidRPr="00917B4E">
        <w:rPr>
          <w:sz w:val="22"/>
        </w:rPr>
        <w:t>Para que esse produto mantenha tais qualidades nutricionais, faz-se necessária a adoção de medidas higiênico-sanitárias na manipulação, no armazenamento e na comercialização, para aumentar o prazo de vida comercial da carne, a preservação do valor nutricional e, principalmente, evitar que se torne veículo de enfermidades (SIGARINI et al., 200</w:t>
      </w:r>
      <w:r w:rsidR="00E05A90" w:rsidRPr="00917B4E">
        <w:rPr>
          <w:sz w:val="22"/>
        </w:rPr>
        <w:t>4</w:t>
      </w:r>
      <w:r w:rsidR="00E1614C" w:rsidRPr="00917B4E">
        <w:rPr>
          <w:sz w:val="22"/>
        </w:rPr>
        <w:t xml:space="preserve">, p. </w:t>
      </w:r>
      <w:r w:rsidR="00917B4E">
        <w:rPr>
          <w:sz w:val="22"/>
        </w:rPr>
        <w:t>72</w:t>
      </w:r>
      <w:r w:rsidRPr="00917B4E">
        <w:rPr>
          <w:sz w:val="22"/>
        </w:rPr>
        <w:t>).</w:t>
      </w:r>
    </w:p>
    <w:p w:rsidR="00F276F3" w:rsidRPr="00F276F3" w:rsidRDefault="00F276F3" w:rsidP="00F276F3">
      <w:pPr>
        <w:pStyle w:val="NormalWeb"/>
        <w:spacing w:before="0" w:beforeAutospacing="0" w:after="0" w:afterAutospacing="0" w:line="360" w:lineRule="auto"/>
        <w:ind w:left="2268"/>
        <w:jc w:val="both"/>
        <w:rPr>
          <w:color w:val="FF0000"/>
          <w:sz w:val="22"/>
        </w:rPr>
      </w:pPr>
    </w:p>
    <w:p w:rsidR="00843668" w:rsidRPr="0040598C" w:rsidRDefault="00843668" w:rsidP="00843668">
      <w:pPr>
        <w:pStyle w:val="NormalWeb"/>
        <w:spacing w:before="0" w:beforeAutospacing="0" w:after="0" w:afterAutospacing="0" w:line="360" w:lineRule="auto"/>
        <w:ind w:firstLine="709"/>
        <w:jc w:val="both"/>
      </w:pPr>
      <w:r w:rsidRPr="00D25C9F">
        <w:t xml:space="preserve">A carne bovina </w:t>
      </w:r>
      <w:r w:rsidR="00D25C9F" w:rsidRPr="00D25C9F">
        <w:t>tem</w:t>
      </w:r>
      <w:r w:rsidRPr="00D25C9F">
        <w:t xml:space="preserve"> </w:t>
      </w:r>
      <w:r w:rsidR="00D25C9F" w:rsidRPr="00D25C9F">
        <w:t xml:space="preserve">em sua </w:t>
      </w:r>
      <w:r w:rsidRPr="00D25C9F">
        <w:t>composição</w:t>
      </w:r>
      <w:r w:rsidR="00D25C9F" w:rsidRPr="00D25C9F">
        <w:t xml:space="preserve"> uma formula rica em nutrientes com uma </w:t>
      </w:r>
      <w:r w:rsidRPr="00D25C9F">
        <w:t xml:space="preserve">elevada atividade de água, </w:t>
      </w:r>
      <w:r w:rsidR="00D25C9F" w:rsidRPr="00D25C9F">
        <w:t xml:space="preserve">fazendo </w:t>
      </w:r>
      <w:r w:rsidRPr="00D25C9F">
        <w:t xml:space="preserve">com que seja suscetível à </w:t>
      </w:r>
      <w:r w:rsidR="00D25C9F" w:rsidRPr="00D25C9F">
        <w:t>degradação</w:t>
      </w:r>
      <w:r w:rsidRPr="00D25C9F">
        <w:t xml:space="preserve"> mi</w:t>
      </w:r>
      <w:r w:rsidR="00F276F3" w:rsidRPr="00D25C9F">
        <w:t>crobiana (OLIVEIRA et al., 2008</w:t>
      </w:r>
      <w:r w:rsidRPr="00D25C9F">
        <w:t xml:space="preserve">). </w:t>
      </w:r>
      <w:r w:rsidR="00595D7C" w:rsidRPr="00D25C9F">
        <w:t>“</w:t>
      </w:r>
      <w:r w:rsidRPr="00D25C9F">
        <w:t>Visando a reduzir dos danos provocados pela contaminação</w:t>
      </w:r>
      <w:r w:rsidRPr="00861BE1">
        <w:t xml:space="preserve"> microbiológica, tem aumentado a preocupação com as formas de processamento da carne e têm sido desenvolvidas tecnologias para conservar o produto por um período de tempo maior</w:t>
      </w:r>
      <w:r w:rsidR="00595D7C" w:rsidRPr="00861BE1">
        <w:t xml:space="preserve">” </w:t>
      </w:r>
      <w:r w:rsidR="00595D7C" w:rsidRPr="0040598C">
        <w:t>(SENGALIA, et al., 1998</w:t>
      </w:r>
      <w:r w:rsidR="00861BE1" w:rsidRPr="0040598C">
        <w:t>, p. 35</w:t>
      </w:r>
      <w:r w:rsidR="00595D7C" w:rsidRPr="0040598C">
        <w:t>)</w:t>
      </w:r>
      <w:r w:rsidRPr="0040598C">
        <w:t xml:space="preserve">. </w:t>
      </w:r>
      <w:r w:rsidR="0040598C" w:rsidRPr="0040598C">
        <w:t>Neste sentido, o</w:t>
      </w:r>
      <w:r w:rsidRPr="0040598C">
        <w:t xml:space="preserve"> objetivo </w:t>
      </w:r>
      <w:r w:rsidR="0040598C" w:rsidRPr="0040598C">
        <w:t xml:space="preserve">desses novos artifícios </w:t>
      </w:r>
      <w:r w:rsidRPr="0040598C">
        <w:t xml:space="preserve">é </w:t>
      </w:r>
      <w:r w:rsidR="0040598C" w:rsidRPr="0040598C">
        <w:t>obter</w:t>
      </w:r>
      <w:r w:rsidRPr="0040598C">
        <w:t xml:space="preserve"> </w:t>
      </w:r>
      <w:r w:rsidR="0040598C" w:rsidRPr="0040598C">
        <w:t xml:space="preserve">um </w:t>
      </w:r>
      <w:r w:rsidRPr="0040598C">
        <w:t>aument</w:t>
      </w:r>
      <w:r w:rsidR="0040598C" w:rsidRPr="0040598C">
        <w:t>o</w:t>
      </w:r>
      <w:r w:rsidRPr="0040598C">
        <w:t xml:space="preserve"> </w:t>
      </w:r>
      <w:r w:rsidR="0040598C" w:rsidRPr="0040598C">
        <w:t>no tempo de</w:t>
      </w:r>
      <w:r w:rsidRPr="0040598C">
        <w:t xml:space="preserve"> vida útil do produto garanti</w:t>
      </w:r>
      <w:r w:rsidR="0040598C" w:rsidRPr="0040598C">
        <w:t xml:space="preserve">ndo assim, uma maior </w:t>
      </w:r>
      <w:r w:rsidRPr="0040598C">
        <w:t>segurança para a saúde do consumidor</w:t>
      </w:r>
      <w:r w:rsidR="0040598C" w:rsidRPr="0040598C">
        <w:t xml:space="preserve"> final</w:t>
      </w:r>
      <w:r w:rsidRPr="0040598C">
        <w:t>.</w:t>
      </w:r>
    </w:p>
    <w:p w:rsidR="00F276F3" w:rsidRPr="00843668" w:rsidRDefault="00F276F3" w:rsidP="00F276F3">
      <w:pPr>
        <w:pStyle w:val="NormalWeb"/>
        <w:spacing w:before="0" w:beforeAutospacing="0" w:after="0" w:afterAutospacing="0"/>
        <w:ind w:firstLine="709"/>
        <w:jc w:val="both"/>
        <w:rPr>
          <w:color w:val="FF0000"/>
        </w:rPr>
      </w:pPr>
    </w:p>
    <w:p w:rsidR="00F276F3" w:rsidRPr="00E15A4E" w:rsidRDefault="00843668" w:rsidP="00F276F3">
      <w:pPr>
        <w:pStyle w:val="NormalWeb"/>
        <w:spacing w:before="0" w:beforeAutospacing="0" w:after="0" w:afterAutospacing="0"/>
        <w:ind w:left="2268"/>
        <w:jc w:val="both"/>
        <w:rPr>
          <w:sz w:val="22"/>
        </w:rPr>
      </w:pPr>
      <w:r w:rsidRPr="00E15A4E">
        <w:rPr>
          <w:sz w:val="22"/>
        </w:rPr>
        <w:t xml:space="preserve">A segurança da carne tem se tornado uma preocupação para a sociedade nos últimos anos. Dentre as questões que exigem maior segurança, incluem-se a necessidade de controle de microrganismos patogênicos e a contaminação cruzada de alimentos e da água com patógenos entéricos </w:t>
      </w:r>
      <w:r w:rsidR="00F276F3" w:rsidRPr="00E15A4E">
        <w:rPr>
          <w:sz w:val="22"/>
        </w:rPr>
        <w:t>de origem animal (SOFOS, 2008</w:t>
      </w:r>
      <w:r w:rsidR="004029B1" w:rsidRPr="00E15A4E">
        <w:rPr>
          <w:sz w:val="22"/>
        </w:rPr>
        <w:t>, p. 5</w:t>
      </w:r>
      <w:r w:rsidR="00F276F3" w:rsidRPr="00E15A4E">
        <w:rPr>
          <w:sz w:val="22"/>
        </w:rPr>
        <w:t>).</w:t>
      </w:r>
    </w:p>
    <w:p w:rsidR="00F276F3" w:rsidRPr="00F276F3" w:rsidRDefault="00F276F3" w:rsidP="00F276F3">
      <w:pPr>
        <w:pStyle w:val="NormalWeb"/>
        <w:spacing w:before="0" w:beforeAutospacing="0" w:after="0" w:afterAutospacing="0" w:line="360" w:lineRule="auto"/>
        <w:ind w:left="2268"/>
        <w:jc w:val="both"/>
        <w:rPr>
          <w:color w:val="FF0000"/>
          <w:sz w:val="22"/>
        </w:rPr>
      </w:pPr>
    </w:p>
    <w:p w:rsidR="00305E8B" w:rsidRDefault="005321AC" w:rsidP="00843668">
      <w:pPr>
        <w:pStyle w:val="NormalWeb"/>
        <w:spacing w:before="0" w:beforeAutospacing="0" w:after="0" w:afterAutospacing="0" w:line="360" w:lineRule="auto"/>
        <w:ind w:firstLine="709"/>
        <w:jc w:val="both"/>
      </w:pPr>
      <w:r w:rsidRPr="005321AC">
        <w:t>“</w:t>
      </w:r>
      <w:r w:rsidR="00843668" w:rsidRPr="005321AC">
        <w:t>A qualidade microbiológica da carne depende também do estado fisiológico do animal no momento do abate, a contaminação durante o abate e o processamento, a temperatura e outras condições de armazenamento e distribuição</w:t>
      </w:r>
      <w:r w:rsidRPr="005321AC">
        <w:t>”</w:t>
      </w:r>
      <w:r w:rsidR="00843668" w:rsidRPr="005321AC">
        <w:t xml:space="preserve"> (</w:t>
      </w:r>
      <w:r w:rsidRPr="005321AC">
        <w:t>OLIVEIRA,</w:t>
      </w:r>
      <w:r w:rsidR="00843668" w:rsidRPr="005321AC">
        <w:t xml:space="preserve"> et al., 2008</w:t>
      </w:r>
      <w:r w:rsidRPr="005321AC">
        <w:t>, p. 68</w:t>
      </w:r>
      <w:r w:rsidR="00843668" w:rsidRPr="005321AC">
        <w:t xml:space="preserve">). </w:t>
      </w:r>
      <w:r w:rsidR="00F276F3" w:rsidRPr="005321AC">
        <w:t>Desta maneira</w:t>
      </w:r>
      <w:r w:rsidR="00843668" w:rsidRPr="005321AC">
        <w:t xml:space="preserve">, </w:t>
      </w:r>
      <w:r w:rsidR="00F276F3" w:rsidRPr="005321AC">
        <w:t>“</w:t>
      </w:r>
      <w:r w:rsidR="00843668" w:rsidRPr="005321AC">
        <w:t>a promoção de boas práticas de higiene e dos princípios de Análise de</w:t>
      </w:r>
      <w:r w:rsidR="00843668" w:rsidRPr="00FC1866">
        <w:t xml:space="preserve"> Perigo e Pont</w:t>
      </w:r>
      <w:r w:rsidR="00F276F3" w:rsidRPr="00FC1866">
        <w:t>o Crítico de Controle – APPCC é</w:t>
      </w:r>
      <w:r w:rsidR="00843668" w:rsidRPr="00FC1866">
        <w:t xml:space="preserve"> importante componente para garantir a </w:t>
      </w:r>
      <w:r w:rsidR="00843668" w:rsidRPr="00365785">
        <w:t>segurança alimentar</w:t>
      </w:r>
      <w:r w:rsidR="00F276F3" w:rsidRPr="00365785">
        <w:t>”</w:t>
      </w:r>
      <w:r w:rsidR="00843668" w:rsidRPr="00365785">
        <w:t xml:space="preserve"> (SARTER</w:t>
      </w:r>
      <w:r w:rsidR="0039388A" w:rsidRPr="00365785">
        <w:t>; SARTER; PATRICK</w:t>
      </w:r>
      <w:r w:rsidR="00843668" w:rsidRPr="00365785">
        <w:t>, 2010</w:t>
      </w:r>
      <w:r w:rsidR="00FC1866" w:rsidRPr="00365785">
        <w:t>, p. 255</w:t>
      </w:r>
      <w:r w:rsidR="00843668" w:rsidRPr="00365785">
        <w:t>).</w:t>
      </w:r>
      <w:r w:rsidR="00F276F3" w:rsidRPr="00365785">
        <w:t xml:space="preserve"> </w:t>
      </w:r>
    </w:p>
    <w:p w:rsidR="0097442E" w:rsidRDefault="0097442E" w:rsidP="0097442E">
      <w:pPr>
        <w:pStyle w:val="NormalWeb"/>
        <w:spacing w:before="0" w:beforeAutospacing="0" w:after="0" w:afterAutospacing="0"/>
        <w:ind w:firstLine="709"/>
        <w:jc w:val="both"/>
      </w:pPr>
    </w:p>
    <w:p w:rsidR="0097442E" w:rsidRDefault="0097442E" w:rsidP="0097442E">
      <w:pPr>
        <w:pStyle w:val="NormalWeb"/>
        <w:spacing w:before="0" w:beforeAutospacing="0" w:after="0" w:afterAutospacing="0"/>
        <w:ind w:left="2268"/>
        <w:jc w:val="both"/>
        <w:rPr>
          <w:sz w:val="22"/>
        </w:rPr>
      </w:pPr>
      <w:r w:rsidRPr="0097442E">
        <w:rPr>
          <w:sz w:val="22"/>
        </w:rPr>
        <w:t>O interesse pelo aspecto nutricional e a demanda por produtos de melhor qualidade, por parte do consumidor aumentam de acordo com a renda, o grau de informação e a idade. Os fatores que influem na formação das preferências pelos atributos alimentares são de natureza variada</w:t>
      </w:r>
      <w:r>
        <w:rPr>
          <w:sz w:val="22"/>
        </w:rPr>
        <w:t xml:space="preserve"> </w:t>
      </w:r>
      <w:r w:rsidRPr="006A783B">
        <w:rPr>
          <w:sz w:val="22"/>
        </w:rPr>
        <w:t>(</w:t>
      </w:r>
      <w:r>
        <w:rPr>
          <w:sz w:val="22"/>
        </w:rPr>
        <w:t>CRUZ, 2010, p. 35</w:t>
      </w:r>
      <w:r w:rsidRPr="006A783B">
        <w:rPr>
          <w:sz w:val="22"/>
        </w:rPr>
        <w:t>).</w:t>
      </w:r>
      <w:r w:rsidRPr="0097442E">
        <w:rPr>
          <w:sz w:val="22"/>
        </w:rPr>
        <w:t xml:space="preserve"> </w:t>
      </w:r>
    </w:p>
    <w:p w:rsidR="00A120A1" w:rsidRPr="0097442E" w:rsidRDefault="00A120A1" w:rsidP="00A120A1">
      <w:pPr>
        <w:pStyle w:val="NormalWeb"/>
        <w:spacing w:before="0" w:beforeAutospacing="0" w:after="0" w:afterAutospacing="0" w:line="360" w:lineRule="auto"/>
        <w:ind w:left="2268"/>
        <w:jc w:val="both"/>
        <w:rPr>
          <w:sz w:val="22"/>
        </w:rPr>
      </w:pPr>
    </w:p>
    <w:p w:rsidR="00305E8B" w:rsidRPr="001E49EE" w:rsidRDefault="001E49EE" w:rsidP="00843668">
      <w:pPr>
        <w:pStyle w:val="NormalWeb"/>
        <w:spacing w:before="0" w:beforeAutospacing="0" w:after="0" w:afterAutospacing="0" w:line="360" w:lineRule="auto"/>
        <w:ind w:firstLine="709"/>
        <w:jc w:val="both"/>
      </w:pPr>
      <w:r w:rsidRPr="001E49EE">
        <w:t>Apesar de ser o produto cárneo que apresenta mais riscos para a saúde do consumidor, a</w:t>
      </w:r>
      <w:r w:rsidR="00305E8B" w:rsidRPr="001E49EE">
        <w:t xml:space="preserve"> carne de sol é um dos </w:t>
      </w:r>
      <w:r w:rsidRPr="001E49EE">
        <w:t xml:space="preserve">alimentos </w:t>
      </w:r>
      <w:r w:rsidR="00305E8B" w:rsidRPr="001E49EE">
        <w:t xml:space="preserve">mais antigos </w:t>
      </w:r>
      <w:r w:rsidRPr="001E49EE">
        <w:t xml:space="preserve">fabricados no Brasil, fazendo com que a </w:t>
      </w:r>
      <w:r w:rsidR="00305E8B" w:rsidRPr="001E49EE">
        <w:t xml:space="preserve">carne bovina salgada </w:t>
      </w:r>
      <w:r w:rsidRPr="001E49EE">
        <w:t>seja</w:t>
      </w:r>
      <w:r w:rsidR="00820C46">
        <w:t xml:space="preserve"> um dos produtos cárneos</w:t>
      </w:r>
      <w:r w:rsidRPr="001E49EE">
        <w:t xml:space="preserve"> </w:t>
      </w:r>
      <w:r w:rsidR="00305E8B" w:rsidRPr="001E49EE">
        <w:t>mais consumid</w:t>
      </w:r>
      <w:r w:rsidR="00820C46">
        <w:t>os</w:t>
      </w:r>
      <w:r w:rsidR="00305E8B" w:rsidRPr="001E49EE">
        <w:t xml:space="preserve"> no país</w:t>
      </w:r>
      <w:r w:rsidRPr="001E49EE">
        <w:t>.</w:t>
      </w:r>
      <w:r w:rsidR="00305E8B" w:rsidRPr="001E49EE">
        <w:t xml:space="preserve"> (CARVALHO JÚNIOR, 2002).</w:t>
      </w:r>
    </w:p>
    <w:p w:rsidR="00F276F3" w:rsidRPr="00365785" w:rsidRDefault="00843668" w:rsidP="00843668">
      <w:pPr>
        <w:pStyle w:val="NormalWeb"/>
        <w:spacing w:before="0" w:beforeAutospacing="0" w:after="0" w:afterAutospacing="0" w:line="360" w:lineRule="auto"/>
        <w:ind w:firstLine="709"/>
        <w:jc w:val="both"/>
      </w:pPr>
      <w:r w:rsidRPr="00365785">
        <w:t>Um</w:t>
      </w:r>
      <w:r w:rsidR="00365785" w:rsidRPr="00365785">
        <w:t>a</w:t>
      </w:r>
      <w:r w:rsidRPr="00365785">
        <w:t xml:space="preserve"> </w:t>
      </w:r>
      <w:r w:rsidR="00365785" w:rsidRPr="00365785">
        <w:t>prática</w:t>
      </w:r>
      <w:r w:rsidRPr="00365785">
        <w:t xml:space="preserve"> alternativ</w:t>
      </w:r>
      <w:r w:rsidR="00365785" w:rsidRPr="00365785">
        <w:t>a</w:t>
      </w:r>
      <w:r w:rsidRPr="00365785">
        <w:t xml:space="preserve"> </w:t>
      </w:r>
      <w:r w:rsidR="00365785" w:rsidRPr="00365785">
        <w:t xml:space="preserve">para a </w:t>
      </w:r>
      <w:r w:rsidRPr="00365785">
        <w:t xml:space="preserve">preservação da carne bovina é </w:t>
      </w:r>
      <w:r w:rsidR="00365785" w:rsidRPr="00365785">
        <w:t>a</w:t>
      </w:r>
      <w:r w:rsidRPr="00365785">
        <w:t xml:space="preserve"> </w:t>
      </w:r>
      <w:r w:rsidR="00365785" w:rsidRPr="00365785">
        <w:t>preparação</w:t>
      </w:r>
      <w:r w:rsidRPr="00365785">
        <w:t xml:space="preserve"> da carne de sol que </w:t>
      </w:r>
      <w:r w:rsidR="00365785" w:rsidRPr="00365785">
        <w:t>faz uso da secagem e</w:t>
      </w:r>
      <w:r w:rsidRPr="00365785">
        <w:t xml:space="preserve"> salga </w:t>
      </w:r>
      <w:r w:rsidR="00365785" w:rsidRPr="00365785">
        <w:t xml:space="preserve">do produto, garantindo maior tempo de </w:t>
      </w:r>
      <w:r w:rsidR="00F276F3" w:rsidRPr="00365785">
        <w:t>conservação</w:t>
      </w:r>
      <w:r w:rsidR="00365785" w:rsidRPr="00365785">
        <w:t xml:space="preserve"> do mesmo</w:t>
      </w:r>
      <w:r w:rsidR="00F276F3" w:rsidRPr="00365785">
        <w:t>.</w:t>
      </w:r>
    </w:p>
    <w:p w:rsidR="00F276F3" w:rsidRDefault="00F276F3" w:rsidP="00D25C9F">
      <w:pPr>
        <w:pStyle w:val="NormalWeb"/>
        <w:spacing w:before="0" w:beforeAutospacing="0" w:after="0" w:afterAutospacing="0"/>
        <w:ind w:firstLine="709"/>
        <w:jc w:val="both"/>
        <w:rPr>
          <w:color w:val="FF0000"/>
        </w:rPr>
      </w:pPr>
    </w:p>
    <w:p w:rsidR="00F276F3" w:rsidRPr="00F276F3" w:rsidRDefault="00843668" w:rsidP="00F276F3">
      <w:pPr>
        <w:pStyle w:val="NormalWeb"/>
        <w:spacing w:before="0" w:beforeAutospacing="0" w:after="0" w:afterAutospacing="0"/>
        <w:ind w:left="2268"/>
        <w:jc w:val="both"/>
        <w:rPr>
          <w:color w:val="FF0000"/>
          <w:sz w:val="22"/>
        </w:rPr>
      </w:pPr>
      <w:r w:rsidRPr="006A783B">
        <w:rPr>
          <w:sz w:val="22"/>
        </w:rPr>
        <w:t>A carne de sol ocupa um lugar de destaque na culinária norte-mineira, sendo os seus principais atrativos: as características organolépticas, a diversificação de pratos tradicionais que utilizam a carne de sol no seu preparo, o aumento no número de restaurantes que comercializam pratos regionais e a mudança de hábitos dos consumidores, que estão dando preferência a alime</w:t>
      </w:r>
      <w:r w:rsidR="00F276F3" w:rsidRPr="006A783B">
        <w:rPr>
          <w:sz w:val="22"/>
        </w:rPr>
        <w:t>ntos que têm um preparo rápido</w:t>
      </w:r>
      <w:r w:rsidR="006A783B" w:rsidRPr="006A783B">
        <w:rPr>
          <w:sz w:val="22"/>
        </w:rPr>
        <w:t xml:space="preserve"> (</w:t>
      </w:r>
      <w:r w:rsidR="0097442E">
        <w:rPr>
          <w:sz w:val="22"/>
        </w:rPr>
        <w:t>CRUZ, 2010, p. 33</w:t>
      </w:r>
      <w:r w:rsidR="006A783B" w:rsidRPr="006A783B">
        <w:rPr>
          <w:sz w:val="22"/>
        </w:rPr>
        <w:t>).</w:t>
      </w:r>
    </w:p>
    <w:p w:rsidR="00F276F3" w:rsidRPr="00C923DD" w:rsidRDefault="00F276F3" w:rsidP="00EF04E0">
      <w:pPr>
        <w:pStyle w:val="NormalWeb"/>
        <w:spacing w:before="0" w:beforeAutospacing="0" w:after="0" w:afterAutospacing="0" w:line="360" w:lineRule="auto"/>
        <w:ind w:firstLine="709"/>
        <w:jc w:val="both"/>
      </w:pPr>
    </w:p>
    <w:p w:rsidR="00843668" w:rsidRPr="00C923DD" w:rsidRDefault="00843668" w:rsidP="00843668">
      <w:pPr>
        <w:pStyle w:val="NormalWeb"/>
        <w:spacing w:before="0" w:beforeAutospacing="0" w:after="0" w:afterAutospacing="0" w:line="360" w:lineRule="auto"/>
        <w:ind w:firstLine="709"/>
        <w:jc w:val="both"/>
      </w:pPr>
      <w:r w:rsidRPr="00C923DD">
        <w:t xml:space="preserve">Outro </w:t>
      </w:r>
      <w:r w:rsidR="00C923DD" w:rsidRPr="00C923DD">
        <w:t>fator</w:t>
      </w:r>
      <w:r w:rsidRPr="00C923DD">
        <w:t xml:space="preserve"> </w:t>
      </w:r>
      <w:r w:rsidR="00C923DD" w:rsidRPr="00C923DD">
        <w:t>que aumentam consideravelmente a</w:t>
      </w:r>
      <w:r w:rsidRPr="00C923DD">
        <w:t xml:space="preserve"> apreciação da carne de sol </w:t>
      </w:r>
      <w:r w:rsidR="00C923DD" w:rsidRPr="00C923DD">
        <w:t>é que</w:t>
      </w:r>
      <w:r w:rsidRPr="00C923DD">
        <w:t xml:space="preserve"> </w:t>
      </w:r>
      <w:r w:rsidR="00C923DD" w:rsidRPr="00C923DD">
        <w:t>n</w:t>
      </w:r>
      <w:r w:rsidRPr="00C923DD">
        <w:t xml:space="preserve">a </w:t>
      </w:r>
      <w:r w:rsidR="00C923DD" w:rsidRPr="00C923DD">
        <w:t>sua produção são utilizados apenas ingredientes naturais para a conservação, sendo eles,</w:t>
      </w:r>
      <w:r w:rsidRPr="00C923DD">
        <w:t xml:space="preserve"> a secagem (sereno,</w:t>
      </w:r>
      <w:r w:rsidR="00C923DD" w:rsidRPr="00C923DD">
        <w:t xml:space="preserve"> sol</w:t>
      </w:r>
      <w:r w:rsidRPr="00C923DD">
        <w:t xml:space="preserve"> etc.)</w:t>
      </w:r>
      <w:r w:rsidR="00C923DD" w:rsidRPr="00C923DD">
        <w:t xml:space="preserve"> e o sal comum</w:t>
      </w:r>
      <w:r w:rsidRPr="00C923DD">
        <w:t xml:space="preserve">, que </w:t>
      </w:r>
      <w:r w:rsidR="00C923DD" w:rsidRPr="00C923DD">
        <w:t>corroboram com a</w:t>
      </w:r>
      <w:r w:rsidRPr="00C923DD">
        <w:t xml:space="preserve"> aceitação do produto final</w:t>
      </w:r>
      <w:r w:rsidR="006A783B" w:rsidRPr="00C923DD">
        <w:t xml:space="preserve"> (GODOI, 2008)</w:t>
      </w:r>
      <w:r w:rsidRPr="00C923DD">
        <w:t>.</w:t>
      </w:r>
    </w:p>
    <w:p w:rsidR="0065687D" w:rsidRPr="006A783B" w:rsidRDefault="0065687D" w:rsidP="0065687D">
      <w:pPr>
        <w:pStyle w:val="NormalWeb"/>
        <w:spacing w:before="0" w:beforeAutospacing="0" w:after="0" w:afterAutospacing="0"/>
        <w:ind w:firstLine="709"/>
        <w:jc w:val="both"/>
      </w:pPr>
    </w:p>
    <w:p w:rsidR="0065687D" w:rsidRPr="006A783B" w:rsidRDefault="0065687D" w:rsidP="0065687D">
      <w:pPr>
        <w:pStyle w:val="NormalWeb"/>
        <w:spacing w:before="0" w:beforeAutospacing="0" w:after="0" w:afterAutospacing="0"/>
        <w:ind w:left="2268"/>
        <w:jc w:val="both"/>
        <w:rPr>
          <w:sz w:val="22"/>
        </w:rPr>
      </w:pPr>
      <w:r w:rsidRPr="006A783B">
        <w:rPr>
          <w:sz w:val="22"/>
        </w:rPr>
        <w:t xml:space="preserve">Os consumidores estão interessados em muitos aspectos relacionados à alimentação de qualidade, tais como: gosto, frescor, aparência, valor nutricional e segurança alimentar. No entanto estudos em diversos países têm </w:t>
      </w:r>
      <w:r w:rsidRPr="006A783B">
        <w:rPr>
          <w:sz w:val="22"/>
        </w:rPr>
        <w:lastRenderedPageBreak/>
        <w:t>demonstrado que os consumidores estão cada vez mais interessados na segurança dos alimentos do que nas características sensoriais e visuais do produto</w:t>
      </w:r>
      <w:r w:rsidR="006A783B" w:rsidRPr="006A783B">
        <w:rPr>
          <w:sz w:val="22"/>
        </w:rPr>
        <w:t xml:space="preserve"> (</w:t>
      </w:r>
      <w:r w:rsidR="006A783B">
        <w:rPr>
          <w:sz w:val="22"/>
        </w:rPr>
        <w:t xml:space="preserve">CRUZ, 2010, p. </w:t>
      </w:r>
      <w:r w:rsidR="0097442E">
        <w:rPr>
          <w:sz w:val="22"/>
        </w:rPr>
        <w:t>33</w:t>
      </w:r>
      <w:r w:rsidR="006A783B" w:rsidRPr="006A783B">
        <w:rPr>
          <w:sz w:val="22"/>
        </w:rPr>
        <w:t>)</w:t>
      </w:r>
      <w:r w:rsidRPr="006A783B">
        <w:rPr>
          <w:sz w:val="22"/>
        </w:rPr>
        <w:t>.</w:t>
      </w:r>
    </w:p>
    <w:p w:rsidR="0065687D" w:rsidRPr="00D24A21" w:rsidRDefault="0065687D" w:rsidP="004918A2">
      <w:pPr>
        <w:pStyle w:val="NormalWeb"/>
        <w:spacing w:before="0" w:beforeAutospacing="0" w:after="0" w:afterAutospacing="0" w:line="360" w:lineRule="auto"/>
        <w:ind w:left="2268"/>
        <w:jc w:val="both"/>
        <w:rPr>
          <w:sz w:val="22"/>
        </w:rPr>
      </w:pPr>
    </w:p>
    <w:p w:rsidR="007254F5" w:rsidRPr="00843668" w:rsidRDefault="00D24A21" w:rsidP="00072A1D">
      <w:pPr>
        <w:pStyle w:val="NormalWeb"/>
        <w:spacing w:before="0" w:beforeAutospacing="0" w:after="0" w:afterAutospacing="0" w:line="360" w:lineRule="auto"/>
        <w:ind w:firstLine="709"/>
        <w:jc w:val="both"/>
        <w:rPr>
          <w:color w:val="FF0000"/>
        </w:rPr>
      </w:pPr>
      <w:r w:rsidRPr="00D24A21">
        <w:t>A</w:t>
      </w:r>
      <w:r w:rsidR="0065687D" w:rsidRPr="00D24A21">
        <w:t xml:space="preserve">s </w:t>
      </w:r>
      <w:r w:rsidRPr="00D24A21">
        <w:t>características</w:t>
      </w:r>
      <w:r w:rsidR="0065687D" w:rsidRPr="00D24A21">
        <w:t xml:space="preserve"> de qualidade </w:t>
      </w:r>
      <w:r w:rsidRPr="00D24A21">
        <w:t xml:space="preserve">alimentícia </w:t>
      </w:r>
      <w:r w:rsidR="0065687D" w:rsidRPr="00D24A21">
        <w:t>estão ligad</w:t>
      </w:r>
      <w:r w:rsidRPr="00D24A21">
        <w:t>a</w:t>
      </w:r>
      <w:r w:rsidR="0065687D" w:rsidRPr="00D24A21">
        <w:t xml:space="preserve">s </w:t>
      </w:r>
      <w:r w:rsidRPr="00D24A21">
        <w:t xml:space="preserve">aos resíduos de agrotóxicos, ao </w:t>
      </w:r>
      <w:r w:rsidR="008A3B20" w:rsidRPr="00D24A21">
        <w:t xml:space="preserve">regulamento </w:t>
      </w:r>
      <w:r w:rsidRPr="00D24A21">
        <w:t>d</w:t>
      </w:r>
      <w:r w:rsidR="008A3B20" w:rsidRPr="00D24A21">
        <w:t xml:space="preserve">os aditivos alimentares e à contaminação ambiental, bem como </w:t>
      </w:r>
      <w:r w:rsidRPr="00D24A21">
        <w:t>sua</w:t>
      </w:r>
      <w:r w:rsidR="008A3B20" w:rsidRPr="00D24A21">
        <w:t xml:space="preserve"> </w:t>
      </w:r>
      <w:r w:rsidR="0065687D" w:rsidRPr="00D24A21">
        <w:t>n</w:t>
      </w:r>
      <w:r w:rsidR="008A3B20" w:rsidRPr="00D24A21">
        <w:t xml:space="preserve">utrição e </w:t>
      </w:r>
      <w:r w:rsidRPr="00D24A21">
        <w:t>seu</w:t>
      </w:r>
      <w:r w:rsidR="008A3B20" w:rsidRPr="00D24A21">
        <w:t>s padrões de higiene</w:t>
      </w:r>
      <w:r w:rsidR="0065687D" w:rsidRPr="00D24A21">
        <w:t xml:space="preserve">. </w:t>
      </w:r>
      <w:r w:rsidR="00085EDD" w:rsidRPr="00D24A21">
        <w:t>“</w:t>
      </w:r>
      <w:r w:rsidR="0065687D" w:rsidRPr="00D24A21">
        <w:t xml:space="preserve">As questões de </w:t>
      </w:r>
      <w:r w:rsidR="00072A1D">
        <w:t>produção agro</w:t>
      </w:r>
      <w:r w:rsidR="00085EDD" w:rsidRPr="00D24A21">
        <w:t xml:space="preserve">ecológicas </w:t>
      </w:r>
      <w:r w:rsidR="0065687D" w:rsidRPr="00D24A21">
        <w:t>e princípios de bem-</w:t>
      </w:r>
      <w:r w:rsidR="0065687D" w:rsidRPr="00085EDD">
        <w:t>estar animal estão incluídos nas discussões entre os consumidores de diversos países sobre o conceito de qualidade alimentar</w:t>
      </w:r>
      <w:r w:rsidR="00085EDD" w:rsidRPr="00085EDD">
        <w:t>”</w:t>
      </w:r>
      <w:r w:rsidR="0065687D" w:rsidRPr="0065687D">
        <w:rPr>
          <w:color w:val="FF0000"/>
        </w:rPr>
        <w:t xml:space="preserve"> </w:t>
      </w:r>
      <w:r w:rsidR="0065687D" w:rsidRPr="00085EDD">
        <w:t>(WANDEL; BUGGE, 1997</w:t>
      </w:r>
      <w:r w:rsidR="00085EDD">
        <w:t>, p. 21</w:t>
      </w:r>
      <w:r w:rsidR="0065687D" w:rsidRPr="00085EDD">
        <w:t>).</w:t>
      </w:r>
      <w:r w:rsidR="00085EDD">
        <w:t xml:space="preserve"> </w:t>
      </w:r>
    </w:p>
    <w:p w:rsidR="00843668" w:rsidRDefault="00843668" w:rsidP="00843668">
      <w:pPr>
        <w:pStyle w:val="NormalWeb"/>
        <w:spacing w:before="0" w:beforeAutospacing="0" w:after="0" w:afterAutospacing="0"/>
        <w:ind w:firstLine="709"/>
        <w:jc w:val="both"/>
        <w:rPr>
          <w:color w:val="000000"/>
        </w:rPr>
      </w:pPr>
    </w:p>
    <w:p w:rsidR="00B070AB" w:rsidRDefault="00B070AB" w:rsidP="00843668">
      <w:pPr>
        <w:pStyle w:val="NormalWeb"/>
        <w:numPr>
          <w:ilvl w:val="1"/>
          <w:numId w:val="3"/>
        </w:numPr>
        <w:spacing w:before="0" w:beforeAutospacing="0" w:after="0" w:afterAutospacing="0"/>
        <w:rPr>
          <w:color w:val="000000"/>
        </w:rPr>
      </w:pPr>
      <w:r w:rsidRPr="00AA0DBC">
        <w:rPr>
          <w:color w:val="000000"/>
        </w:rPr>
        <w:t>HISTÓRICO</w:t>
      </w:r>
    </w:p>
    <w:p w:rsidR="00843668" w:rsidRDefault="00843668" w:rsidP="00843668">
      <w:pPr>
        <w:pStyle w:val="NormalWeb"/>
        <w:spacing w:before="0" w:beforeAutospacing="0" w:after="0" w:afterAutospacing="0"/>
        <w:ind w:left="360"/>
        <w:rPr>
          <w:color w:val="000000"/>
        </w:rPr>
      </w:pPr>
    </w:p>
    <w:p w:rsidR="00107D4D" w:rsidRPr="006033F8" w:rsidRDefault="006033F8" w:rsidP="0083410B">
      <w:pPr>
        <w:pStyle w:val="NormalWeb"/>
        <w:spacing w:before="0" w:beforeAutospacing="0" w:after="0" w:afterAutospacing="0" w:line="360" w:lineRule="auto"/>
        <w:ind w:firstLine="709"/>
        <w:jc w:val="both"/>
        <w:rPr>
          <w:rFonts w:eastAsiaTheme="minorHAnsi"/>
          <w:lang w:eastAsia="en-US"/>
        </w:rPr>
      </w:pPr>
      <w:r w:rsidRPr="006033F8">
        <w:rPr>
          <w:rFonts w:eastAsiaTheme="minorHAnsi"/>
          <w:lang w:eastAsia="en-US"/>
        </w:rPr>
        <w:t xml:space="preserve">O método de patrimonialização de conhecimentos e técnicas culinárias sobressai </w:t>
      </w:r>
      <w:r w:rsidR="0083410B" w:rsidRPr="006033F8">
        <w:rPr>
          <w:rFonts w:eastAsiaTheme="minorHAnsi"/>
          <w:lang w:eastAsia="en-US"/>
        </w:rPr>
        <w:t xml:space="preserve">pela existência de </w:t>
      </w:r>
      <w:r w:rsidRPr="006033F8">
        <w:rPr>
          <w:rFonts w:eastAsiaTheme="minorHAnsi"/>
          <w:lang w:eastAsia="en-US"/>
        </w:rPr>
        <w:t>determinados</w:t>
      </w:r>
      <w:r w:rsidR="0083410B" w:rsidRPr="006033F8">
        <w:rPr>
          <w:rFonts w:eastAsiaTheme="minorHAnsi"/>
          <w:lang w:eastAsia="en-US"/>
        </w:rPr>
        <w:t xml:space="preserve"> tipos de </w:t>
      </w:r>
      <w:r w:rsidRPr="006033F8">
        <w:rPr>
          <w:rFonts w:eastAsiaTheme="minorHAnsi"/>
          <w:lang w:eastAsia="en-US"/>
        </w:rPr>
        <w:t>fabricação</w:t>
      </w:r>
      <w:r w:rsidR="0083410B" w:rsidRPr="006033F8">
        <w:rPr>
          <w:rFonts w:eastAsiaTheme="minorHAnsi"/>
          <w:lang w:eastAsia="en-US"/>
        </w:rPr>
        <w:t xml:space="preserve"> que </w:t>
      </w:r>
      <w:r w:rsidRPr="006033F8">
        <w:rPr>
          <w:rFonts w:eastAsiaTheme="minorHAnsi"/>
          <w:lang w:eastAsia="en-US"/>
        </w:rPr>
        <w:t>agregam</w:t>
      </w:r>
      <w:r w:rsidR="0083410B" w:rsidRPr="006033F8">
        <w:rPr>
          <w:rFonts w:eastAsiaTheme="minorHAnsi"/>
          <w:lang w:eastAsia="en-US"/>
        </w:rPr>
        <w:t xml:space="preserve"> </w:t>
      </w:r>
      <w:r w:rsidRPr="006033F8">
        <w:rPr>
          <w:rFonts w:eastAsiaTheme="minorHAnsi"/>
          <w:lang w:eastAsia="en-US"/>
        </w:rPr>
        <w:t>transversalmente</w:t>
      </w:r>
      <w:r w:rsidR="0083410B" w:rsidRPr="006033F8">
        <w:rPr>
          <w:rFonts w:eastAsiaTheme="minorHAnsi"/>
          <w:lang w:eastAsia="en-US"/>
        </w:rPr>
        <w:t xml:space="preserve"> </w:t>
      </w:r>
      <w:r w:rsidRPr="006033F8">
        <w:rPr>
          <w:rFonts w:eastAsiaTheme="minorHAnsi"/>
          <w:lang w:eastAsia="en-US"/>
        </w:rPr>
        <w:t xml:space="preserve">a sua pertinência </w:t>
      </w:r>
      <w:r w:rsidR="00107D4D" w:rsidRPr="006033F8">
        <w:rPr>
          <w:rFonts w:eastAsiaTheme="minorHAnsi"/>
          <w:lang w:eastAsia="en-US"/>
        </w:rPr>
        <w:t>a produtos</w:t>
      </w:r>
      <w:r w:rsidR="00A86767" w:rsidRPr="006033F8">
        <w:rPr>
          <w:rFonts w:eastAsiaTheme="minorHAnsi"/>
          <w:lang w:eastAsia="en-US"/>
        </w:rPr>
        <w:t xml:space="preserve"> </w:t>
      </w:r>
      <w:r w:rsidRPr="006033F8">
        <w:rPr>
          <w:rFonts w:eastAsiaTheme="minorHAnsi"/>
          <w:lang w:eastAsia="en-US"/>
        </w:rPr>
        <w:t xml:space="preserve">originalmente fabricados por estes locais </w:t>
      </w:r>
      <w:r w:rsidR="00836FAF" w:rsidRPr="006033F8">
        <w:t>(LOSSIO; PEREIRA,</w:t>
      </w:r>
      <w:r w:rsidR="00A86767" w:rsidRPr="006033F8">
        <w:t xml:space="preserve"> 2007).</w:t>
      </w:r>
    </w:p>
    <w:p w:rsidR="00107D4D" w:rsidRPr="006033F8" w:rsidRDefault="00107D4D" w:rsidP="00107D4D">
      <w:pPr>
        <w:pStyle w:val="NormalWeb"/>
        <w:spacing w:before="0" w:beforeAutospacing="0" w:after="0" w:afterAutospacing="0"/>
        <w:ind w:firstLine="709"/>
        <w:jc w:val="both"/>
        <w:rPr>
          <w:rFonts w:eastAsiaTheme="minorHAnsi"/>
          <w:lang w:eastAsia="en-US"/>
        </w:rPr>
      </w:pPr>
    </w:p>
    <w:p w:rsidR="0083410B" w:rsidRPr="00107D4D" w:rsidRDefault="0083410B" w:rsidP="00107D4D">
      <w:pPr>
        <w:pStyle w:val="NormalWeb"/>
        <w:spacing w:before="0" w:beforeAutospacing="0" w:after="0" w:afterAutospacing="0"/>
        <w:ind w:left="2268"/>
        <w:jc w:val="both"/>
        <w:rPr>
          <w:rFonts w:eastAsiaTheme="minorHAnsi"/>
          <w:sz w:val="22"/>
          <w:lang w:eastAsia="en-US"/>
        </w:rPr>
      </w:pPr>
      <w:r w:rsidRPr="006033F8">
        <w:rPr>
          <w:rFonts w:eastAsiaTheme="minorHAnsi"/>
          <w:sz w:val="22"/>
          <w:lang w:eastAsia="en-US"/>
        </w:rPr>
        <w:t>A cidade de Picuí/PB, por exemplo, tem o seu nome diretamente ligado à</w:t>
      </w:r>
      <w:r w:rsidRPr="00107D4D">
        <w:rPr>
          <w:rFonts w:eastAsiaTheme="minorHAnsi"/>
          <w:sz w:val="22"/>
          <w:lang w:eastAsia="en-US"/>
        </w:rPr>
        <w:t xml:space="preserve"> carne de sol. Localizada no interior da Paraíba, a 246 km da capital João Pessoa, é um município de pequeno porte, que se destacou nacionalmente como a </w:t>
      </w:r>
      <w:r w:rsidR="00107D4D" w:rsidRPr="00107D4D">
        <w:rPr>
          <w:rFonts w:eastAsiaTheme="minorHAnsi"/>
          <w:sz w:val="22"/>
          <w:lang w:eastAsia="en-US"/>
        </w:rPr>
        <w:t xml:space="preserve">terra da carne de sol </w:t>
      </w:r>
      <w:r w:rsidR="00C40AD7" w:rsidRPr="00107D4D">
        <w:rPr>
          <w:rFonts w:eastAsiaTheme="minorHAnsi"/>
          <w:sz w:val="22"/>
          <w:lang w:eastAsia="en-US"/>
        </w:rPr>
        <w:t>(</w:t>
      </w:r>
      <w:r w:rsidR="00EC0CA4">
        <w:rPr>
          <w:rFonts w:eastAsiaTheme="minorHAnsi"/>
          <w:sz w:val="22"/>
          <w:lang w:eastAsia="en-US"/>
        </w:rPr>
        <w:t>BEZERRA</w:t>
      </w:r>
      <w:r w:rsidR="00C40AD7" w:rsidRPr="00107D4D">
        <w:rPr>
          <w:rFonts w:eastAsiaTheme="minorHAnsi"/>
          <w:sz w:val="22"/>
          <w:lang w:eastAsia="en-US"/>
        </w:rPr>
        <w:t>. 201</w:t>
      </w:r>
      <w:r w:rsidR="00EC0CA4">
        <w:rPr>
          <w:rFonts w:eastAsiaTheme="minorHAnsi"/>
          <w:sz w:val="22"/>
          <w:lang w:eastAsia="en-US"/>
        </w:rPr>
        <w:t>5</w:t>
      </w:r>
      <w:r w:rsidR="00C40AD7" w:rsidRPr="00107D4D">
        <w:rPr>
          <w:rFonts w:eastAsiaTheme="minorHAnsi"/>
          <w:sz w:val="22"/>
          <w:lang w:eastAsia="en-US"/>
        </w:rPr>
        <w:t xml:space="preserve">, p. </w:t>
      </w:r>
      <w:r w:rsidR="00EC0CA4">
        <w:rPr>
          <w:rFonts w:eastAsiaTheme="minorHAnsi"/>
          <w:sz w:val="22"/>
          <w:lang w:eastAsia="en-US"/>
        </w:rPr>
        <w:t>11</w:t>
      </w:r>
      <w:r w:rsidR="00C40AD7" w:rsidRPr="00107D4D">
        <w:rPr>
          <w:rFonts w:eastAsiaTheme="minorHAnsi"/>
          <w:sz w:val="22"/>
          <w:lang w:eastAsia="en-US"/>
        </w:rPr>
        <w:t>)</w:t>
      </w:r>
      <w:r w:rsidRPr="00107D4D">
        <w:rPr>
          <w:rFonts w:eastAsiaTheme="minorHAnsi"/>
          <w:sz w:val="22"/>
          <w:lang w:eastAsia="en-US"/>
        </w:rPr>
        <w:t>.</w:t>
      </w:r>
    </w:p>
    <w:p w:rsidR="00107D4D" w:rsidRPr="00107D4D" w:rsidRDefault="00107D4D" w:rsidP="00107D4D">
      <w:pPr>
        <w:pStyle w:val="NormalWeb"/>
        <w:spacing w:before="0" w:beforeAutospacing="0" w:after="0" w:afterAutospacing="0" w:line="360" w:lineRule="auto"/>
        <w:ind w:firstLine="709"/>
        <w:jc w:val="both"/>
        <w:rPr>
          <w:rFonts w:eastAsiaTheme="minorHAnsi"/>
          <w:color w:val="FF0000"/>
          <w:sz w:val="22"/>
          <w:lang w:eastAsia="en-US"/>
        </w:rPr>
      </w:pPr>
    </w:p>
    <w:p w:rsidR="00991E5D" w:rsidRPr="00023CF1" w:rsidRDefault="00C316E7" w:rsidP="0083410B">
      <w:pPr>
        <w:pStyle w:val="NormalWeb"/>
        <w:spacing w:before="0" w:beforeAutospacing="0" w:after="0" w:afterAutospacing="0" w:line="360" w:lineRule="auto"/>
        <w:ind w:firstLine="709"/>
        <w:jc w:val="both"/>
        <w:rPr>
          <w:rFonts w:eastAsiaTheme="minorHAnsi"/>
          <w:lang w:eastAsia="en-US"/>
        </w:rPr>
      </w:pPr>
      <w:r w:rsidRPr="00023CF1">
        <w:rPr>
          <w:rFonts w:eastAsiaTheme="minorHAnsi"/>
          <w:lang w:eastAsia="en-US"/>
        </w:rPr>
        <w:t xml:space="preserve">A carne </w:t>
      </w:r>
      <w:r w:rsidR="0083410B" w:rsidRPr="00023CF1">
        <w:rPr>
          <w:rFonts w:eastAsiaTheme="minorHAnsi"/>
          <w:lang w:eastAsia="en-US"/>
        </w:rPr>
        <w:t>de</w:t>
      </w:r>
      <w:r w:rsidRPr="00023CF1">
        <w:rPr>
          <w:rFonts w:eastAsiaTheme="minorHAnsi"/>
          <w:lang w:eastAsia="en-US"/>
        </w:rPr>
        <w:t xml:space="preserve"> </w:t>
      </w:r>
      <w:r w:rsidR="0083410B" w:rsidRPr="00023CF1">
        <w:rPr>
          <w:rFonts w:eastAsiaTheme="minorHAnsi"/>
          <w:lang w:eastAsia="en-US"/>
        </w:rPr>
        <w:t xml:space="preserve">sol é um produto </w:t>
      </w:r>
      <w:r w:rsidRPr="00023CF1">
        <w:rPr>
          <w:rFonts w:eastAsiaTheme="minorHAnsi"/>
          <w:lang w:eastAsia="en-US"/>
        </w:rPr>
        <w:t>tradicional</w:t>
      </w:r>
      <w:r w:rsidR="0083410B" w:rsidRPr="00023CF1">
        <w:rPr>
          <w:rFonts w:eastAsiaTheme="minorHAnsi"/>
          <w:lang w:eastAsia="en-US"/>
        </w:rPr>
        <w:t xml:space="preserve"> e de </w:t>
      </w:r>
      <w:r w:rsidRPr="00023CF1">
        <w:rPr>
          <w:rFonts w:eastAsiaTheme="minorHAnsi"/>
          <w:lang w:eastAsia="en-US"/>
        </w:rPr>
        <w:t>extenso</w:t>
      </w:r>
      <w:r w:rsidR="0083410B" w:rsidRPr="00023CF1">
        <w:rPr>
          <w:rFonts w:eastAsiaTheme="minorHAnsi"/>
          <w:lang w:eastAsia="en-US"/>
        </w:rPr>
        <w:t xml:space="preserve"> consumo </w:t>
      </w:r>
      <w:r w:rsidRPr="00023CF1">
        <w:rPr>
          <w:rFonts w:eastAsiaTheme="minorHAnsi"/>
          <w:lang w:eastAsia="en-US"/>
        </w:rPr>
        <w:t>tanto na</w:t>
      </w:r>
      <w:r w:rsidR="0083410B" w:rsidRPr="00023CF1">
        <w:rPr>
          <w:rFonts w:eastAsiaTheme="minorHAnsi"/>
          <w:lang w:eastAsia="en-US"/>
        </w:rPr>
        <w:t xml:space="preserve"> </w:t>
      </w:r>
      <w:r w:rsidRPr="00023CF1">
        <w:rPr>
          <w:rFonts w:eastAsiaTheme="minorHAnsi"/>
          <w:lang w:eastAsia="en-US"/>
        </w:rPr>
        <w:t>região</w:t>
      </w:r>
      <w:r w:rsidR="0083410B" w:rsidRPr="00023CF1">
        <w:rPr>
          <w:rFonts w:eastAsiaTheme="minorHAnsi"/>
          <w:lang w:eastAsia="en-US"/>
        </w:rPr>
        <w:t xml:space="preserve"> Norte</w:t>
      </w:r>
      <w:r w:rsidRPr="00023CF1">
        <w:rPr>
          <w:rFonts w:eastAsiaTheme="minorHAnsi"/>
          <w:lang w:eastAsia="en-US"/>
        </w:rPr>
        <w:t xml:space="preserve">, quanto na região </w:t>
      </w:r>
      <w:r w:rsidR="0083410B" w:rsidRPr="00023CF1">
        <w:rPr>
          <w:rFonts w:eastAsiaTheme="minorHAnsi"/>
          <w:lang w:eastAsia="en-US"/>
        </w:rPr>
        <w:t xml:space="preserve">Nordeste do </w:t>
      </w:r>
      <w:r w:rsidRPr="00023CF1">
        <w:rPr>
          <w:rFonts w:eastAsiaTheme="minorHAnsi"/>
          <w:lang w:eastAsia="en-US"/>
        </w:rPr>
        <w:t>Brasil</w:t>
      </w:r>
      <w:r w:rsidR="0083410B" w:rsidRPr="00023CF1">
        <w:rPr>
          <w:rFonts w:eastAsiaTheme="minorHAnsi"/>
          <w:lang w:eastAsia="en-US"/>
        </w:rPr>
        <w:t xml:space="preserve">, sendo </w:t>
      </w:r>
      <w:r w:rsidR="00023CF1" w:rsidRPr="00023CF1">
        <w:rPr>
          <w:rFonts w:eastAsiaTheme="minorHAnsi"/>
          <w:lang w:eastAsia="en-US"/>
        </w:rPr>
        <w:t>avaliado</w:t>
      </w:r>
      <w:r w:rsidR="0083410B" w:rsidRPr="00023CF1">
        <w:rPr>
          <w:rFonts w:eastAsiaTheme="minorHAnsi"/>
          <w:lang w:eastAsia="en-US"/>
        </w:rPr>
        <w:t xml:space="preserve"> </w:t>
      </w:r>
      <w:r w:rsidR="00023CF1" w:rsidRPr="00023CF1">
        <w:rPr>
          <w:rFonts w:eastAsiaTheme="minorHAnsi"/>
          <w:lang w:eastAsia="en-US"/>
        </w:rPr>
        <w:t>como um alimento proteico e de</w:t>
      </w:r>
      <w:r w:rsidR="0083410B" w:rsidRPr="00023CF1">
        <w:rPr>
          <w:rFonts w:eastAsiaTheme="minorHAnsi"/>
          <w:lang w:eastAsia="en-US"/>
        </w:rPr>
        <w:t xml:space="preserve"> alto teor calórico</w:t>
      </w:r>
      <w:r w:rsidR="00023CF1" w:rsidRPr="00023CF1">
        <w:rPr>
          <w:rFonts w:eastAsiaTheme="minorHAnsi"/>
          <w:lang w:eastAsia="en-US"/>
        </w:rPr>
        <w:t>, além de ter uma vasta</w:t>
      </w:r>
      <w:r w:rsidR="0083410B" w:rsidRPr="00023CF1">
        <w:rPr>
          <w:rFonts w:eastAsiaTheme="minorHAnsi"/>
          <w:lang w:eastAsia="en-US"/>
        </w:rPr>
        <w:t xml:space="preserve"> aceitação pela </w:t>
      </w:r>
      <w:r w:rsidR="00023CF1" w:rsidRPr="00023CF1">
        <w:rPr>
          <w:rFonts w:eastAsiaTheme="minorHAnsi"/>
          <w:lang w:eastAsia="en-US"/>
        </w:rPr>
        <w:t>maior parte</w:t>
      </w:r>
      <w:r w:rsidR="0083410B" w:rsidRPr="00023CF1">
        <w:rPr>
          <w:rFonts w:eastAsiaTheme="minorHAnsi"/>
          <w:lang w:eastAsia="en-US"/>
        </w:rPr>
        <w:t xml:space="preserve"> dos consumidores </w:t>
      </w:r>
      <w:r w:rsidR="00023CF1" w:rsidRPr="00023CF1">
        <w:rPr>
          <w:rFonts w:eastAsiaTheme="minorHAnsi"/>
          <w:lang w:eastAsia="en-US"/>
        </w:rPr>
        <w:t xml:space="preserve">por causa das </w:t>
      </w:r>
      <w:r w:rsidR="0083410B" w:rsidRPr="00023CF1">
        <w:rPr>
          <w:rFonts w:eastAsiaTheme="minorHAnsi"/>
          <w:lang w:eastAsia="en-US"/>
        </w:rPr>
        <w:t>suas peculiar</w:t>
      </w:r>
      <w:r w:rsidR="00023CF1" w:rsidRPr="00023CF1">
        <w:rPr>
          <w:rFonts w:eastAsiaTheme="minorHAnsi"/>
          <w:lang w:eastAsia="en-US"/>
        </w:rPr>
        <w:t>idad</w:t>
      </w:r>
      <w:r w:rsidR="0083410B" w:rsidRPr="00023CF1">
        <w:rPr>
          <w:rFonts w:eastAsiaTheme="minorHAnsi"/>
          <w:lang w:eastAsia="en-US"/>
        </w:rPr>
        <w:t>es</w:t>
      </w:r>
      <w:r w:rsidR="00023CF1" w:rsidRPr="00023CF1">
        <w:rPr>
          <w:rFonts w:eastAsiaTheme="minorHAnsi"/>
          <w:lang w:eastAsia="en-US"/>
        </w:rPr>
        <w:t xml:space="preserve"> sensoriais</w:t>
      </w:r>
      <w:r w:rsidR="0083410B" w:rsidRPr="00023CF1">
        <w:rPr>
          <w:rFonts w:eastAsiaTheme="minorHAnsi"/>
          <w:lang w:eastAsia="en-US"/>
        </w:rPr>
        <w:t xml:space="preserve"> (N</w:t>
      </w:r>
      <w:r w:rsidR="00405611" w:rsidRPr="00023CF1">
        <w:rPr>
          <w:rFonts w:eastAsiaTheme="minorHAnsi"/>
          <w:lang w:eastAsia="en-US"/>
        </w:rPr>
        <w:t>O</w:t>
      </w:r>
      <w:r w:rsidR="0083410B" w:rsidRPr="00023CF1">
        <w:rPr>
          <w:rFonts w:eastAsiaTheme="minorHAnsi"/>
          <w:lang w:eastAsia="en-US"/>
        </w:rPr>
        <w:t>BREGA; SCHINEIDER, 1983).</w:t>
      </w:r>
    </w:p>
    <w:p w:rsidR="00991E5D" w:rsidRPr="00023CF1" w:rsidRDefault="00991E5D" w:rsidP="00991E5D">
      <w:pPr>
        <w:pStyle w:val="NormalWeb"/>
        <w:spacing w:before="0" w:beforeAutospacing="0" w:after="0" w:afterAutospacing="0"/>
        <w:ind w:firstLine="709"/>
        <w:jc w:val="both"/>
        <w:rPr>
          <w:rFonts w:eastAsiaTheme="minorHAnsi"/>
          <w:lang w:eastAsia="en-US"/>
        </w:rPr>
      </w:pPr>
    </w:p>
    <w:p w:rsidR="00AD07CF" w:rsidRPr="00991E5D" w:rsidRDefault="0083410B" w:rsidP="00991E5D">
      <w:pPr>
        <w:pStyle w:val="NormalWeb"/>
        <w:spacing w:before="0" w:beforeAutospacing="0" w:after="0" w:afterAutospacing="0"/>
        <w:ind w:left="2268"/>
        <w:jc w:val="both"/>
        <w:rPr>
          <w:rFonts w:eastAsiaTheme="minorHAnsi"/>
          <w:sz w:val="22"/>
          <w:lang w:eastAsia="en-US"/>
        </w:rPr>
      </w:pPr>
      <w:r w:rsidRPr="00023CF1">
        <w:rPr>
          <w:rFonts w:eastAsiaTheme="minorHAnsi"/>
          <w:sz w:val="22"/>
          <w:lang w:eastAsia="en-US"/>
        </w:rPr>
        <w:t>Surgiu como uma alternativa para preservar o excedente de produção da</w:t>
      </w:r>
      <w:r w:rsidRPr="00991E5D">
        <w:rPr>
          <w:rFonts w:eastAsiaTheme="minorHAnsi"/>
          <w:sz w:val="22"/>
          <w:lang w:eastAsia="en-US"/>
        </w:rPr>
        <w:t xml:space="preserve"> carne bovina, face às dificuldades encontradas para a sua conservação, uma vez que as condições climáticas e a disponibilidade de sal marinho no Nordeste brasileiro são bastante favoráveis a essa p</w:t>
      </w:r>
      <w:r w:rsidR="00AD07CF" w:rsidRPr="00991E5D">
        <w:rPr>
          <w:rFonts w:eastAsiaTheme="minorHAnsi"/>
          <w:sz w:val="22"/>
          <w:lang w:eastAsia="en-US"/>
        </w:rPr>
        <w:t>rática (AZEVEDO; MORAIS, 2005</w:t>
      </w:r>
      <w:r w:rsidR="00991E5D">
        <w:rPr>
          <w:rFonts w:eastAsiaTheme="minorHAnsi"/>
          <w:sz w:val="22"/>
          <w:lang w:eastAsia="en-US"/>
        </w:rPr>
        <w:t>, p. 41</w:t>
      </w:r>
      <w:r w:rsidR="00AD07CF" w:rsidRPr="00991E5D">
        <w:rPr>
          <w:rFonts w:eastAsiaTheme="minorHAnsi"/>
          <w:sz w:val="22"/>
          <w:lang w:eastAsia="en-US"/>
        </w:rPr>
        <w:t>).</w:t>
      </w:r>
    </w:p>
    <w:p w:rsidR="00991E5D" w:rsidRPr="00991E5D" w:rsidRDefault="00991E5D" w:rsidP="00991E5D">
      <w:pPr>
        <w:pStyle w:val="NormalWeb"/>
        <w:spacing w:before="0" w:beforeAutospacing="0" w:after="0" w:afterAutospacing="0" w:line="360" w:lineRule="auto"/>
        <w:ind w:left="2268"/>
        <w:jc w:val="both"/>
        <w:rPr>
          <w:rFonts w:eastAsiaTheme="minorHAnsi"/>
          <w:color w:val="FF0000"/>
          <w:sz w:val="22"/>
          <w:lang w:eastAsia="en-US"/>
        </w:rPr>
      </w:pPr>
    </w:p>
    <w:p w:rsidR="00EC0CA4" w:rsidRPr="0091374E" w:rsidRDefault="0091374E" w:rsidP="0083410B">
      <w:pPr>
        <w:pStyle w:val="NormalWeb"/>
        <w:spacing w:before="0" w:beforeAutospacing="0" w:after="0" w:afterAutospacing="0" w:line="360" w:lineRule="auto"/>
        <w:ind w:firstLine="709"/>
        <w:jc w:val="both"/>
        <w:rPr>
          <w:rFonts w:eastAsiaTheme="minorHAnsi"/>
          <w:lang w:eastAsia="en-US"/>
        </w:rPr>
      </w:pPr>
      <w:r w:rsidRPr="0091374E">
        <w:rPr>
          <w:rFonts w:eastAsiaTheme="minorHAnsi"/>
          <w:lang w:eastAsia="en-US"/>
        </w:rPr>
        <w:t>O</w:t>
      </w:r>
      <w:r w:rsidR="0083410B" w:rsidRPr="0091374E">
        <w:rPr>
          <w:rFonts w:eastAsiaTheme="minorHAnsi"/>
          <w:lang w:eastAsia="en-US"/>
        </w:rPr>
        <w:t xml:space="preserve"> </w:t>
      </w:r>
      <w:r w:rsidRPr="0091374E">
        <w:rPr>
          <w:rFonts w:eastAsiaTheme="minorHAnsi"/>
          <w:lang w:eastAsia="en-US"/>
        </w:rPr>
        <w:t>emprego</w:t>
      </w:r>
      <w:r w:rsidR="0083410B" w:rsidRPr="0091374E">
        <w:rPr>
          <w:rFonts w:eastAsiaTheme="minorHAnsi"/>
          <w:lang w:eastAsia="en-US"/>
        </w:rPr>
        <w:t xml:space="preserve"> dest</w:t>
      </w:r>
      <w:r w:rsidRPr="0091374E">
        <w:rPr>
          <w:rFonts w:eastAsiaTheme="minorHAnsi"/>
          <w:lang w:eastAsia="en-US"/>
        </w:rPr>
        <w:t>e</w:t>
      </w:r>
      <w:r w:rsidR="0083410B" w:rsidRPr="0091374E">
        <w:rPr>
          <w:rFonts w:eastAsiaTheme="minorHAnsi"/>
          <w:lang w:eastAsia="en-US"/>
        </w:rPr>
        <w:t xml:space="preserve"> </w:t>
      </w:r>
      <w:r w:rsidRPr="0091374E">
        <w:rPr>
          <w:rFonts w:eastAsiaTheme="minorHAnsi"/>
          <w:lang w:eastAsia="en-US"/>
        </w:rPr>
        <w:t>método</w:t>
      </w:r>
      <w:r w:rsidR="0083410B" w:rsidRPr="0091374E">
        <w:rPr>
          <w:rFonts w:eastAsiaTheme="minorHAnsi"/>
          <w:lang w:eastAsia="en-US"/>
        </w:rPr>
        <w:t xml:space="preserve"> popularizo</w:t>
      </w:r>
      <w:r w:rsidRPr="0091374E">
        <w:rPr>
          <w:rFonts w:eastAsiaTheme="minorHAnsi"/>
          <w:lang w:eastAsia="en-US"/>
        </w:rPr>
        <w:t>u</w:t>
      </w:r>
      <w:r w:rsidR="0083410B" w:rsidRPr="0091374E">
        <w:rPr>
          <w:rFonts w:eastAsiaTheme="minorHAnsi"/>
          <w:lang w:eastAsia="en-US"/>
        </w:rPr>
        <w:t xml:space="preserve"> a carne de sol que</w:t>
      </w:r>
      <w:r w:rsidRPr="0091374E">
        <w:rPr>
          <w:rFonts w:eastAsiaTheme="minorHAnsi"/>
          <w:lang w:eastAsia="en-US"/>
        </w:rPr>
        <w:t>,</w:t>
      </w:r>
      <w:r w:rsidR="0083410B" w:rsidRPr="0091374E">
        <w:rPr>
          <w:rFonts w:eastAsiaTheme="minorHAnsi"/>
          <w:lang w:eastAsia="en-US"/>
        </w:rPr>
        <w:t xml:space="preserve"> em </w:t>
      </w:r>
      <w:r w:rsidRPr="0091374E">
        <w:rPr>
          <w:rFonts w:eastAsiaTheme="minorHAnsi"/>
          <w:lang w:eastAsia="en-US"/>
        </w:rPr>
        <w:t>diversas situações continuam</w:t>
      </w:r>
      <w:r w:rsidR="0083410B" w:rsidRPr="0091374E">
        <w:rPr>
          <w:rFonts w:eastAsiaTheme="minorHAnsi"/>
          <w:lang w:eastAsia="en-US"/>
        </w:rPr>
        <w:t xml:space="preserve"> sendo </w:t>
      </w:r>
      <w:r w:rsidRPr="0091374E">
        <w:rPr>
          <w:rFonts w:eastAsiaTheme="minorHAnsi"/>
          <w:lang w:eastAsia="en-US"/>
        </w:rPr>
        <w:t>fabricadas</w:t>
      </w:r>
      <w:r w:rsidR="0083410B" w:rsidRPr="0091374E">
        <w:rPr>
          <w:rFonts w:eastAsiaTheme="minorHAnsi"/>
          <w:lang w:eastAsia="en-US"/>
        </w:rPr>
        <w:t xml:space="preserve"> em condições higiênico-sanitárias insatisfatórias (LIRA; SHIMOLOMAKI,</w:t>
      </w:r>
      <w:r w:rsidR="00EC0CA4" w:rsidRPr="0091374E">
        <w:rPr>
          <w:rFonts w:eastAsiaTheme="minorHAnsi"/>
          <w:lang w:eastAsia="en-US"/>
        </w:rPr>
        <w:t xml:space="preserve"> 1998).</w:t>
      </w:r>
    </w:p>
    <w:p w:rsidR="00EC0CA4" w:rsidRDefault="00EC0CA4" w:rsidP="00EC0CA4">
      <w:pPr>
        <w:pStyle w:val="NormalWeb"/>
        <w:spacing w:before="0" w:beforeAutospacing="0" w:after="0" w:afterAutospacing="0"/>
        <w:ind w:firstLine="709"/>
        <w:jc w:val="both"/>
        <w:rPr>
          <w:rFonts w:eastAsiaTheme="minorHAnsi"/>
          <w:color w:val="FF0000"/>
          <w:lang w:eastAsia="en-US"/>
        </w:rPr>
      </w:pPr>
    </w:p>
    <w:p w:rsidR="00AD07CF" w:rsidRDefault="0083410B" w:rsidP="00EC0CA4">
      <w:pPr>
        <w:pStyle w:val="NormalWeb"/>
        <w:spacing w:before="0" w:beforeAutospacing="0" w:after="0" w:afterAutospacing="0"/>
        <w:ind w:left="2268"/>
        <w:jc w:val="both"/>
        <w:rPr>
          <w:rFonts w:eastAsiaTheme="minorHAnsi"/>
          <w:sz w:val="22"/>
          <w:lang w:eastAsia="en-US"/>
        </w:rPr>
      </w:pPr>
      <w:r w:rsidRPr="00EC0CA4">
        <w:rPr>
          <w:rFonts w:eastAsiaTheme="minorHAnsi"/>
          <w:sz w:val="22"/>
          <w:lang w:eastAsia="en-US"/>
        </w:rPr>
        <w:t>Por tratar-se de um produto sem registro no Ministério da Agricultura, mantém-se desprovido de uma regulamentação técnica que lhe confira definições de critérios e padrões físico-químicos ou microbiológicos ou que lhe atribua um memorial descritivo para a sua elaboração. A sua confecção, portanto, pauta-se, sobretudo em conceitos ou normas típicas regionais</w:t>
      </w:r>
      <w:r w:rsidR="00EC0CA4">
        <w:rPr>
          <w:rFonts w:eastAsiaTheme="minorHAnsi"/>
          <w:sz w:val="22"/>
          <w:lang w:eastAsia="en-US"/>
        </w:rPr>
        <w:t xml:space="preserve"> </w:t>
      </w:r>
      <w:r w:rsidR="00EC0CA4" w:rsidRPr="00107D4D">
        <w:rPr>
          <w:rFonts w:eastAsiaTheme="minorHAnsi"/>
          <w:sz w:val="22"/>
          <w:lang w:eastAsia="en-US"/>
        </w:rPr>
        <w:t>(</w:t>
      </w:r>
      <w:r w:rsidR="00EC0CA4">
        <w:rPr>
          <w:rFonts w:eastAsiaTheme="minorHAnsi"/>
          <w:sz w:val="22"/>
          <w:lang w:eastAsia="en-US"/>
        </w:rPr>
        <w:t>BEZERRA</w:t>
      </w:r>
      <w:r w:rsidR="00EC0CA4" w:rsidRPr="00107D4D">
        <w:rPr>
          <w:rFonts w:eastAsiaTheme="minorHAnsi"/>
          <w:sz w:val="22"/>
          <w:lang w:eastAsia="en-US"/>
        </w:rPr>
        <w:t>. 201</w:t>
      </w:r>
      <w:r w:rsidR="00EC0CA4">
        <w:rPr>
          <w:rFonts w:eastAsiaTheme="minorHAnsi"/>
          <w:sz w:val="22"/>
          <w:lang w:eastAsia="en-US"/>
        </w:rPr>
        <w:t>5</w:t>
      </w:r>
      <w:r w:rsidR="00EC0CA4" w:rsidRPr="00107D4D">
        <w:rPr>
          <w:rFonts w:eastAsiaTheme="minorHAnsi"/>
          <w:sz w:val="22"/>
          <w:lang w:eastAsia="en-US"/>
        </w:rPr>
        <w:t xml:space="preserve">, p. </w:t>
      </w:r>
      <w:r w:rsidR="00EC0CA4">
        <w:rPr>
          <w:rFonts w:eastAsiaTheme="minorHAnsi"/>
          <w:sz w:val="22"/>
          <w:lang w:eastAsia="en-US"/>
        </w:rPr>
        <w:t>14</w:t>
      </w:r>
      <w:r w:rsidR="00EC0CA4" w:rsidRPr="00107D4D">
        <w:rPr>
          <w:rFonts w:eastAsiaTheme="minorHAnsi"/>
          <w:sz w:val="22"/>
          <w:lang w:eastAsia="en-US"/>
        </w:rPr>
        <w:t>).</w:t>
      </w:r>
    </w:p>
    <w:p w:rsidR="00EC0CA4" w:rsidRPr="00EC0CA4" w:rsidRDefault="00EC0CA4" w:rsidP="00EC0CA4">
      <w:pPr>
        <w:pStyle w:val="NormalWeb"/>
        <w:spacing w:before="0" w:beforeAutospacing="0" w:after="0" w:afterAutospacing="0" w:line="360" w:lineRule="auto"/>
        <w:ind w:left="2268"/>
        <w:jc w:val="both"/>
        <w:rPr>
          <w:rFonts w:eastAsiaTheme="minorHAnsi"/>
          <w:sz w:val="22"/>
          <w:lang w:eastAsia="en-US"/>
        </w:rPr>
      </w:pPr>
    </w:p>
    <w:p w:rsidR="00D76D6A" w:rsidRDefault="000A0C6F" w:rsidP="00A369FD">
      <w:pPr>
        <w:pStyle w:val="NormalWeb"/>
        <w:spacing w:before="0" w:beforeAutospacing="0" w:after="0" w:afterAutospacing="0" w:line="360" w:lineRule="auto"/>
        <w:ind w:firstLine="709"/>
        <w:jc w:val="both"/>
        <w:rPr>
          <w:rFonts w:eastAsiaTheme="minorHAnsi"/>
          <w:lang w:eastAsia="en-US"/>
        </w:rPr>
      </w:pPr>
      <w:r w:rsidRPr="00294567">
        <w:rPr>
          <w:rFonts w:eastAsiaTheme="minorHAnsi"/>
          <w:lang w:eastAsia="en-US"/>
        </w:rPr>
        <w:lastRenderedPageBreak/>
        <w:t>A cidade de Picuí, localizada no Seridó paraibano,</w:t>
      </w:r>
      <w:r w:rsidR="0083410B" w:rsidRPr="00294567">
        <w:rPr>
          <w:rFonts w:eastAsiaTheme="minorHAnsi"/>
          <w:lang w:eastAsia="en-US"/>
        </w:rPr>
        <w:t xml:space="preserve"> conta anualmente com </w:t>
      </w:r>
      <w:r w:rsidR="003A25AA" w:rsidRPr="00294567">
        <w:rPr>
          <w:rFonts w:eastAsiaTheme="minorHAnsi"/>
          <w:lang w:eastAsia="en-US"/>
        </w:rPr>
        <w:t>o F</w:t>
      </w:r>
      <w:r w:rsidR="0083410B" w:rsidRPr="00294567">
        <w:rPr>
          <w:rFonts w:eastAsiaTheme="minorHAnsi"/>
          <w:lang w:eastAsia="en-US"/>
        </w:rPr>
        <w:t xml:space="preserve">estival da </w:t>
      </w:r>
      <w:r w:rsidR="00294567" w:rsidRPr="00293A2B">
        <w:rPr>
          <w:rFonts w:eastAsiaTheme="minorHAnsi"/>
          <w:lang w:eastAsia="en-US"/>
        </w:rPr>
        <w:t>C</w:t>
      </w:r>
      <w:r w:rsidR="0083410B" w:rsidRPr="00293A2B">
        <w:rPr>
          <w:rFonts w:eastAsiaTheme="minorHAnsi"/>
          <w:lang w:eastAsia="en-US"/>
        </w:rPr>
        <w:t xml:space="preserve">arne de </w:t>
      </w:r>
      <w:r w:rsidR="00294567" w:rsidRPr="00293A2B">
        <w:rPr>
          <w:rFonts w:eastAsiaTheme="minorHAnsi"/>
          <w:lang w:eastAsia="en-US"/>
        </w:rPr>
        <w:t>S</w:t>
      </w:r>
      <w:r w:rsidR="0083410B" w:rsidRPr="00293A2B">
        <w:rPr>
          <w:rFonts w:eastAsiaTheme="minorHAnsi"/>
          <w:lang w:eastAsia="en-US"/>
        </w:rPr>
        <w:t xml:space="preserve">ol que </w:t>
      </w:r>
      <w:r w:rsidR="00294567" w:rsidRPr="00293A2B">
        <w:rPr>
          <w:rFonts w:eastAsiaTheme="minorHAnsi"/>
          <w:lang w:eastAsia="en-US"/>
        </w:rPr>
        <w:t>ressalva</w:t>
      </w:r>
      <w:r w:rsidR="0083410B" w:rsidRPr="00293A2B">
        <w:rPr>
          <w:rFonts w:eastAsiaTheme="minorHAnsi"/>
          <w:lang w:eastAsia="en-US"/>
        </w:rPr>
        <w:t xml:space="preserve"> a vocação regional</w:t>
      </w:r>
      <w:r w:rsidR="00294567" w:rsidRPr="00293A2B">
        <w:rPr>
          <w:rFonts w:eastAsiaTheme="minorHAnsi"/>
          <w:lang w:eastAsia="en-US"/>
        </w:rPr>
        <w:t xml:space="preserve"> do produto</w:t>
      </w:r>
      <w:r w:rsidR="0083410B" w:rsidRPr="00293A2B">
        <w:rPr>
          <w:rFonts w:eastAsiaTheme="minorHAnsi"/>
          <w:lang w:eastAsia="en-US"/>
        </w:rPr>
        <w:t xml:space="preserve">, valorizando </w:t>
      </w:r>
      <w:r w:rsidR="00294567" w:rsidRPr="00293A2B">
        <w:rPr>
          <w:rFonts w:eastAsiaTheme="minorHAnsi"/>
          <w:lang w:eastAsia="en-US"/>
        </w:rPr>
        <w:t>sua</w:t>
      </w:r>
      <w:r w:rsidR="0083410B" w:rsidRPr="00293A2B">
        <w:rPr>
          <w:rFonts w:eastAsiaTheme="minorHAnsi"/>
          <w:lang w:eastAsia="en-US"/>
        </w:rPr>
        <w:t xml:space="preserve"> “</w:t>
      </w:r>
      <w:r w:rsidR="00294567" w:rsidRPr="00293A2B">
        <w:rPr>
          <w:rFonts w:eastAsiaTheme="minorHAnsi"/>
          <w:lang w:eastAsia="en-US"/>
        </w:rPr>
        <w:t xml:space="preserve">herança </w:t>
      </w:r>
      <w:r w:rsidR="0083410B" w:rsidRPr="00293A2B">
        <w:rPr>
          <w:rFonts w:eastAsiaTheme="minorHAnsi"/>
          <w:lang w:eastAsia="en-US"/>
        </w:rPr>
        <w:t xml:space="preserve">alimentar”. </w:t>
      </w:r>
    </w:p>
    <w:p w:rsidR="0083410B" w:rsidRPr="005650F6" w:rsidRDefault="00293A2B" w:rsidP="0083410B">
      <w:pPr>
        <w:pStyle w:val="NormalWeb"/>
        <w:spacing w:before="0" w:beforeAutospacing="0" w:after="0" w:afterAutospacing="0" w:line="360" w:lineRule="auto"/>
        <w:ind w:firstLine="709"/>
        <w:jc w:val="both"/>
      </w:pPr>
      <w:r w:rsidRPr="00293A2B">
        <w:rPr>
          <w:rFonts w:eastAsiaTheme="minorHAnsi"/>
          <w:lang w:eastAsia="en-US"/>
        </w:rPr>
        <w:t>A carne está presente em</w:t>
      </w:r>
      <w:r w:rsidR="0083410B" w:rsidRPr="00293A2B">
        <w:rPr>
          <w:rFonts w:eastAsiaTheme="minorHAnsi"/>
          <w:lang w:eastAsia="en-US"/>
        </w:rPr>
        <w:t xml:space="preserve"> </w:t>
      </w:r>
      <w:r w:rsidRPr="00293A2B">
        <w:rPr>
          <w:rFonts w:eastAsiaTheme="minorHAnsi"/>
          <w:lang w:eastAsia="en-US"/>
        </w:rPr>
        <w:t>vários</w:t>
      </w:r>
      <w:r w:rsidR="0083410B" w:rsidRPr="00293A2B">
        <w:rPr>
          <w:rFonts w:eastAsiaTheme="minorHAnsi"/>
          <w:lang w:eastAsia="en-US"/>
        </w:rPr>
        <w:t xml:space="preserve"> restaurantes</w:t>
      </w:r>
      <w:r w:rsidRPr="00293A2B">
        <w:rPr>
          <w:rFonts w:eastAsiaTheme="minorHAnsi"/>
          <w:lang w:eastAsia="en-US"/>
        </w:rPr>
        <w:t>,</w:t>
      </w:r>
      <w:r w:rsidR="0083410B" w:rsidRPr="00293A2B">
        <w:rPr>
          <w:rFonts w:eastAsiaTheme="minorHAnsi"/>
          <w:lang w:eastAsia="en-US"/>
        </w:rPr>
        <w:t xml:space="preserve"> espalhados</w:t>
      </w:r>
      <w:r w:rsidRPr="00293A2B">
        <w:rPr>
          <w:rFonts w:eastAsiaTheme="minorHAnsi"/>
          <w:lang w:eastAsia="en-US"/>
        </w:rPr>
        <w:t xml:space="preserve"> por todas as regiões brasileiras. N</w:t>
      </w:r>
      <w:r w:rsidR="0083410B" w:rsidRPr="00293A2B">
        <w:rPr>
          <w:rFonts w:eastAsiaTheme="minorHAnsi"/>
          <w:lang w:eastAsia="en-US"/>
        </w:rPr>
        <w:t>a região Nordeste</w:t>
      </w:r>
      <w:r w:rsidRPr="00293A2B">
        <w:rPr>
          <w:rFonts w:eastAsiaTheme="minorHAnsi"/>
          <w:lang w:eastAsia="en-US"/>
        </w:rPr>
        <w:t xml:space="preserve"> é o alimento base dos cardápios não apenas em restaurantes, mas também em lanchonetes, bares, e supermercados</w:t>
      </w:r>
      <w:r w:rsidR="0083410B" w:rsidRPr="00293A2B">
        <w:rPr>
          <w:rFonts w:eastAsiaTheme="minorHAnsi"/>
          <w:lang w:eastAsia="en-US"/>
        </w:rPr>
        <w:t>, carrega</w:t>
      </w:r>
      <w:r w:rsidRPr="00293A2B">
        <w:rPr>
          <w:rFonts w:eastAsiaTheme="minorHAnsi"/>
          <w:lang w:eastAsia="en-US"/>
        </w:rPr>
        <w:t>ndo</w:t>
      </w:r>
      <w:r w:rsidR="0083410B" w:rsidRPr="00293A2B">
        <w:rPr>
          <w:rFonts w:eastAsiaTheme="minorHAnsi"/>
          <w:lang w:eastAsia="en-US"/>
        </w:rPr>
        <w:t xml:space="preserve"> consigo o nome </w:t>
      </w:r>
      <w:r w:rsidRPr="00293A2B">
        <w:rPr>
          <w:rFonts w:eastAsiaTheme="minorHAnsi"/>
          <w:lang w:eastAsia="en-US"/>
        </w:rPr>
        <w:t>‘Carne de Sol’, gerando empregos e renda aos</w:t>
      </w:r>
      <w:r w:rsidR="0083410B" w:rsidRPr="00293A2B">
        <w:rPr>
          <w:rFonts w:eastAsiaTheme="minorHAnsi"/>
          <w:lang w:eastAsia="en-US"/>
        </w:rPr>
        <w:t xml:space="preserve"> oriundos da cidade, </w:t>
      </w:r>
      <w:r w:rsidRPr="00293A2B">
        <w:rPr>
          <w:rFonts w:eastAsiaTheme="minorHAnsi"/>
          <w:lang w:eastAsia="en-US"/>
        </w:rPr>
        <w:t>“</w:t>
      </w:r>
      <w:r w:rsidR="0083410B" w:rsidRPr="00293A2B">
        <w:rPr>
          <w:rFonts w:eastAsiaTheme="minorHAnsi"/>
          <w:lang w:eastAsia="en-US"/>
        </w:rPr>
        <w:t>tornando-se, portanto, um</w:t>
      </w:r>
      <w:r w:rsidR="0083410B" w:rsidRPr="00704F4F">
        <w:rPr>
          <w:rFonts w:eastAsiaTheme="minorHAnsi"/>
          <w:lang w:eastAsia="en-US"/>
        </w:rPr>
        <w:t xml:space="preserve"> componente importante para o fortalecimento da economia </w:t>
      </w:r>
      <w:r w:rsidR="0083410B" w:rsidRPr="005650F6">
        <w:rPr>
          <w:rFonts w:eastAsiaTheme="minorHAnsi"/>
          <w:lang w:eastAsia="en-US"/>
        </w:rPr>
        <w:t>local</w:t>
      </w:r>
      <w:r w:rsidR="00704F4F" w:rsidRPr="005650F6">
        <w:rPr>
          <w:rFonts w:eastAsiaTheme="minorHAnsi"/>
          <w:lang w:eastAsia="en-US"/>
        </w:rPr>
        <w:t xml:space="preserve">” </w:t>
      </w:r>
      <w:r w:rsidR="00704F4F" w:rsidRPr="005650F6">
        <w:t>(LOSSIO; PEREIRA, 2007, p. 25)</w:t>
      </w:r>
      <w:r w:rsidR="0083410B" w:rsidRPr="005650F6">
        <w:rPr>
          <w:rFonts w:eastAsiaTheme="minorHAnsi"/>
          <w:lang w:eastAsia="en-US"/>
        </w:rPr>
        <w:t xml:space="preserve">. </w:t>
      </w:r>
      <w:r w:rsidR="005650F6" w:rsidRPr="005650F6">
        <w:rPr>
          <w:rFonts w:eastAsiaTheme="minorHAnsi"/>
          <w:lang w:eastAsia="en-US"/>
        </w:rPr>
        <w:t xml:space="preserve">É valido ressaltar que, </w:t>
      </w:r>
      <w:r w:rsidR="0083410B" w:rsidRPr="005650F6">
        <w:rPr>
          <w:rFonts w:eastAsiaTheme="minorHAnsi"/>
          <w:lang w:eastAsia="en-US"/>
        </w:rPr>
        <w:t xml:space="preserve">a cultura nativa </w:t>
      </w:r>
      <w:r w:rsidR="005650F6" w:rsidRPr="005650F6">
        <w:rPr>
          <w:rFonts w:eastAsiaTheme="minorHAnsi"/>
          <w:lang w:eastAsia="en-US"/>
        </w:rPr>
        <w:t>avigora</w:t>
      </w:r>
      <w:r w:rsidR="0083410B" w:rsidRPr="005650F6">
        <w:rPr>
          <w:rFonts w:eastAsiaTheme="minorHAnsi"/>
          <w:lang w:eastAsia="en-US"/>
        </w:rPr>
        <w:t xml:space="preserve"> a valorização</w:t>
      </w:r>
      <w:r w:rsidR="005650F6" w:rsidRPr="005650F6">
        <w:rPr>
          <w:rFonts w:eastAsiaTheme="minorHAnsi"/>
          <w:lang w:eastAsia="en-US"/>
        </w:rPr>
        <w:t xml:space="preserve"> do produto</w:t>
      </w:r>
      <w:r w:rsidR="0083410B" w:rsidRPr="005650F6">
        <w:rPr>
          <w:rFonts w:eastAsiaTheme="minorHAnsi"/>
          <w:lang w:eastAsia="en-US"/>
        </w:rPr>
        <w:t xml:space="preserve">, </w:t>
      </w:r>
      <w:r w:rsidR="005650F6" w:rsidRPr="005650F6">
        <w:rPr>
          <w:rFonts w:eastAsiaTheme="minorHAnsi"/>
          <w:lang w:eastAsia="en-US"/>
        </w:rPr>
        <w:t xml:space="preserve">além de impulsionar </w:t>
      </w:r>
      <w:r w:rsidR="005650F6" w:rsidRPr="005650F6">
        <w:t>o desenvolvimento da região</w:t>
      </w:r>
      <w:r w:rsidR="0083410B" w:rsidRPr="005650F6">
        <w:t>.</w:t>
      </w:r>
    </w:p>
    <w:p w:rsidR="00AD07CF" w:rsidRPr="0083410B" w:rsidRDefault="00AD07CF" w:rsidP="00276BFE">
      <w:pPr>
        <w:pStyle w:val="NormalWeb"/>
        <w:spacing w:before="0" w:beforeAutospacing="0" w:after="0" w:afterAutospacing="0"/>
        <w:ind w:firstLine="709"/>
        <w:jc w:val="both"/>
        <w:rPr>
          <w:color w:val="000000"/>
        </w:rPr>
      </w:pPr>
    </w:p>
    <w:p w:rsidR="00B070AB" w:rsidRDefault="00B070AB" w:rsidP="0083410B">
      <w:pPr>
        <w:pStyle w:val="NormalWeb"/>
        <w:spacing w:before="0" w:beforeAutospacing="0" w:after="0" w:afterAutospacing="0"/>
        <w:rPr>
          <w:color w:val="000000"/>
        </w:rPr>
      </w:pPr>
      <w:r w:rsidRPr="00AA0DBC">
        <w:rPr>
          <w:color w:val="000000"/>
        </w:rPr>
        <w:t>2.3 CARNE DE SOL NO MUNDO, NO BRASIL E EM PICUÍ</w:t>
      </w:r>
    </w:p>
    <w:p w:rsidR="00AD07CF" w:rsidRDefault="00AD07CF" w:rsidP="0083410B">
      <w:pPr>
        <w:pStyle w:val="NormalWeb"/>
        <w:spacing w:before="0" w:beforeAutospacing="0" w:after="0" w:afterAutospacing="0"/>
        <w:rPr>
          <w:color w:val="000000"/>
        </w:rPr>
      </w:pPr>
    </w:p>
    <w:p w:rsidR="00AD07CF" w:rsidRPr="002D7C09" w:rsidRDefault="00E43CA1" w:rsidP="00AD07CF">
      <w:pPr>
        <w:pStyle w:val="NormalWeb"/>
        <w:spacing w:before="0" w:beforeAutospacing="0" w:after="0" w:afterAutospacing="0" w:line="360" w:lineRule="auto"/>
        <w:ind w:firstLine="709"/>
        <w:jc w:val="both"/>
        <w:rPr>
          <w:rFonts w:eastAsiaTheme="minorHAnsi"/>
          <w:lang w:eastAsia="en-US"/>
        </w:rPr>
      </w:pPr>
      <w:r w:rsidRPr="002D7C09">
        <w:rPr>
          <w:rFonts w:eastAsiaTheme="minorHAnsi"/>
          <w:lang w:eastAsia="en-US"/>
        </w:rPr>
        <w:t>O processo alimentício está sempre atrelado aos fatores</w:t>
      </w:r>
      <w:r w:rsidR="00AD07CF" w:rsidRPr="002D7C09">
        <w:rPr>
          <w:rFonts w:eastAsiaTheme="minorHAnsi"/>
          <w:lang w:eastAsia="en-US"/>
        </w:rPr>
        <w:t xml:space="preserve"> históri</w:t>
      </w:r>
      <w:r w:rsidRPr="002D7C09">
        <w:rPr>
          <w:rFonts w:eastAsiaTheme="minorHAnsi"/>
          <w:lang w:eastAsia="en-US"/>
        </w:rPr>
        <w:t xml:space="preserve">cos </w:t>
      </w:r>
      <w:r w:rsidR="00AD07CF" w:rsidRPr="002D7C09">
        <w:rPr>
          <w:rFonts w:eastAsiaTheme="minorHAnsi"/>
          <w:lang w:eastAsia="en-US"/>
        </w:rPr>
        <w:t xml:space="preserve">dos </w:t>
      </w:r>
      <w:r w:rsidRPr="002D7C09">
        <w:rPr>
          <w:rFonts w:eastAsiaTheme="minorHAnsi"/>
          <w:lang w:eastAsia="en-US"/>
        </w:rPr>
        <w:t xml:space="preserve">mais </w:t>
      </w:r>
      <w:r w:rsidR="00AD07CF" w:rsidRPr="002D7C09">
        <w:rPr>
          <w:rFonts w:eastAsiaTheme="minorHAnsi"/>
          <w:lang w:eastAsia="en-US"/>
        </w:rPr>
        <w:t>diferentes povos</w:t>
      </w:r>
      <w:r w:rsidRPr="002D7C09">
        <w:rPr>
          <w:rFonts w:eastAsiaTheme="minorHAnsi"/>
          <w:lang w:eastAsia="en-US"/>
        </w:rPr>
        <w:t xml:space="preserve"> e culturas espalhadas ao redor do mundo</w:t>
      </w:r>
      <w:r w:rsidR="00AD07CF" w:rsidRPr="002D7C09">
        <w:rPr>
          <w:rFonts w:eastAsiaTheme="minorHAnsi"/>
          <w:lang w:eastAsia="en-US"/>
        </w:rPr>
        <w:t xml:space="preserve">. </w:t>
      </w:r>
      <w:r w:rsidR="002D7C09" w:rsidRPr="002D7C09">
        <w:rPr>
          <w:rFonts w:eastAsiaTheme="minorHAnsi"/>
          <w:lang w:eastAsia="en-US"/>
        </w:rPr>
        <w:t>Deste modo</w:t>
      </w:r>
      <w:r w:rsidR="00AD07CF" w:rsidRPr="002D7C09">
        <w:rPr>
          <w:rFonts w:eastAsiaTheme="minorHAnsi"/>
          <w:lang w:eastAsia="en-US"/>
        </w:rPr>
        <w:t>,</w:t>
      </w:r>
      <w:r w:rsidR="002D7C09" w:rsidRPr="002D7C09">
        <w:rPr>
          <w:rFonts w:eastAsiaTheme="minorHAnsi"/>
          <w:lang w:eastAsia="en-US"/>
        </w:rPr>
        <w:t xml:space="preserve"> recordar o passado é necessário </w:t>
      </w:r>
      <w:r w:rsidR="00AD07CF" w:rsidRPr="002D7C09">
        <w:rPr>
          <w:rFonts w:eastAsiaTheme="minorHAnsi"/>
          <w:lang w:eastAsia="en-US"/>
        </w:rPr>
        <w:t xml:space="preserve">para </w:t>
      </w:r>
      <w:r w:rsidR="002D7C09" w:rsidRPr="002D7C09">
        <w:rPr>
          <w:rFonts w:eastAsiaTheme="minorHAnsi"/>
          <w:lang w:eastAsia="en-US"/>
        </w:rPr>
        <w:t xml:space="preserve">a </w:t>
      </w:r>
      <w:r w:rsidR="00AD07CF" w:rsidRPr="002D7C09">
        <w:rPr>
          <w:rFonts w:eastAsiaTheme="minorHAnsi"/>
          <w:lang w:eastAsia="en-US"/>
        </w:rPr>
        <w:t>caracteriza</w:t>
      </w:r>
      <w:r w:rsidR="002D7C09" w:rsidRPr="002D7C09">
        <w:rPr>
          <w:rFonts w:eastAsiaTheme="minorHAnsi"/>
          <w:lang w:eastAsia="en-US"/>
        </w:rPr>
        <w:t>ção</w:t>
      </w:r>
      <w:r w:rsidR="00AD07CF" w:rsidRPr="002D7C09">
        <w:rPr>
          <w:rFonts w:eastAsiaTheme="minorHAnsi"/>
          <w:lang w:eastAsia="en-US"/>
        </w:rPr>
        <w:t xml:space="preserve"> e </w:t>
      </w:r>
      <w:r w:rsidR="002D7C09" w:rsidRPr="002D7C09">
        <w:rPr>
          <w:rFonts w:eastAsiaTheme="minorHAnsi"/>
          <w:lang w:eastAsia="en-US"/>
        </w:rPr>
        <w:t>compreensão</w:t>
      </w:r>
      <w:r w:rsidR="00AD07CF" w:rsidRPr="002D7C09">
        <w:rPr>
          <w:rFonts w:eastAsiaTheme="minorHAnsi"/>
          <w:lang w:eastAsia="en-US"/>
        </w:rPr>
        <w:t xml:space="preserve"> </w:t>
      </w:r>
      <w:r w:rsidR="002D7C09" w:rsidRPr="002D7C09">
        <w:rPr>
          <w:rFonts w:eastAsiaTheme="minorHAnsi"/>
          <w:lang w:eastAsia="en-US"/>
        </w:rPr>
        <w:t>d</w:t>
      </w:r>
      <w:r w:rsidR="00AD07CF" w:rsidRPr="002D7C09">
        <w:rPr>
          <w:rFonts w:eastAsiaTheme="minorHAnsi"/>
          <w:lang w:eastAsia="en-US"/>
        </w:rPr>
        <w:t>as origens d</w:t>
      </w:r>
      <w:r w:rsidR="002D7C09" w:rsidRPr="002D7C09">
        <w:rPr>
          <w:rFonts w:eastAsiaTheme="minorHAnsi"/>
          <w:lang w:eastAsia="en-US"/>
        </w:rPr>
        <w:t>os</w:t>
      </w:r>
      <w:r w:rsidR="00AD07CF" w:rsidRPr="002D7C09">
        <w:rPr>
          <w:rFonts w:eastAsiaTheme="minorHAnsi"/>
          <w:lang w:eastAsia="en-US"/>
        </w:rPr>
        <w:t xml:space="preserve"> hábitos alimentares</w:t>
      </w:r>
      <w:r w:rsidR="002D7C09" w:rsidRPr="002D7C09">
        <w:rPr>
          <w:rFonts w:eastAsiaTheme="minorHAnsi"/>
          <w:lang w:eastAsia="en-US"/>
        </w:rPr>
        <w:t xml:space="preserve"> através dos </w:t>
      </w:r>
      <w:r w:rsidR="00AD07CF" w:rsidRPr="002D7C09">
        <w:rPr>
          <w:rFonts w:eastAsiaTheme="minorHAnsi"/>
          <w:lang w:eastAsia="en-US"/>
        </w:rPr>
        <w:t xml:space="preserve">costumes dos </w:t>
      </w:r>
      <w:r w:rsidR="002D7C09" w:rsidRPr="002D7C09">
        <w:rPr>
          <w:rFonts w:eastAsiaTheme="minorHAnsi"/>
          <w:lang w:eastAsia="en-US"/>
        </w:rPr>
        <w:t xml:space="preserve">colonos </w:t>
      </w:r>
      <w:r w:rsidR="00AD07CF" w:rsidRPr="002D7C09">
        <w:rPr>
          <w:rFonts w:eastAsiaTheme="minorHAnsi"/>
          <w:lang w:eastAsia="en-US"/>
        </w:rPr>
        <w:t xml:space="preserve">que </w:t>
      </w:r>
      <w:r w:rsidR="002D7C09" w:rsidRPr="002D7C09">
        <w:rPr>
          <w:rFonts w:eastAsiaTheme="minorHAnsi"/>
          <w:lang w:eastAsia="en-US"/>
        </w:rPr>
        <w:t>residiram</w:t>
      </w:r>
      <w:r w:rsidR="00AD07CF" w:rsidRPr="002D7C09">
        <w:rPr>
          <w:rFonts w:eastAsiaTheme="minorHAnsi"/>
          <w:lang w:eastAsia="en-US"/>
        </w:rPr>
        <w:t xml:space="preserve"> </w:t>
      </w:r>
      <w:r w:rsidR="002D7C09" w:rsidRPr="002D7C09">
        <w:rPr>
          <w:rFonts w:eastAsiaTheme="minorHAnsi"/>
          <w:lang w:eastAsia="en-US"/>
        </w:rPr>
        <w:t>n</w:t>
      </w:r>
      <w:r w:rsidR="00AD07CF" w:rsidRPr="002D7C09">
        <w:rPr>
          <w:rFonts w:eastAsiaTheme="minorHAnsi"/>
          <w:lang w:eastAsia="en-US"/>
        </w:rPr>
        <w:t>o território</w:t>
      </w:r>
      <w:r w:rsidR="002D7C09" w:rsidRPr="002D7C09">
        <w:rPr>
          <w:rFonts w:eastAsiaTheme="minorHAnsi"/>
          <w:lang w:eastAsia="en-US"/>
        </w:rPr>
        <w:t xml:space="preserve"> brasileiro durante o período d</w:t>
      </w:r>
      <w:r w:rsidR="00AD07CF" w:rsidRPr="002D7C09">
        <w:rPr>
          <w:rFonts w:eastAsiaTheme="minorHAnsi"/>
          <w:lang w:eastAsia="en-US"/>
        </w:rPr>
        <w:t xml:space="preserve">a colonização, </w:t>
      </w:r>
      <w:r w:rsidR="002D7C09" w:rsidRPr="002D7C09">
        <w:rPr>
          <w:rFonts w:eastAsiaTheme="minorHAnsi"/>
          <w:lang w:eastAsia="en-US"/>
        </w:rPr>
        <w:t xml:space="preserve">passando pelos </w:t>
      </w:r>
      <w:r w:rsidR="00AD07CF" w:rsidRPr="002D7C09">
        <w:rPr>
          <w:rFonts w:eastAsiaTheme="minorHAnsi"/>
          <w:lang w:eastAsia="en-US"/>
        </w:rPr>
        <w:t>efeitos da escravidão</w:t>
      </w:r>
      <w:r w:rsidR="002D7C09" w:rsidRPr="002D7C09">
        <w:rPr>
          <w:rFonts w:eastAsiaTheme="minorHAnsi"/>
          <w:lang w:eastAsia="en-US"/>
        </w:rPr>
        <w:t>, bem como no processo</w:t>
      </w:r>
      <w:r w:rsidR="00AD07CF" w:rsidRPr="002D7C09">
        <w:rPr>
          <w:rFonts w:eastAsiaTheme="minorHAnsi"/>
          <w:lang w:eastAsia="en-US"/>
        </w:rPr>
        <w:t xml:space="preserve"> evolu</w:t>
      </w:r>
      <w:r w:rsidR="002D7C09" w:rsidRPr="002D7C09">
        <w:rPr>
          <w:rFonts w:eastAsiaTheme="minorHAnsi"/>
          <w:lang w:eastAsia="en-US"/>
        </w:rPr>
        <w:t>tivo</w:t>
      </w:r>
      <w:r w:rsidR="00AD07CF" w:rsidRPr="002D7C09">
        <w:rPr>
          <w:rFonts w:eastAsiaTheme="minorHAnsi"/>
          <w:lang w:eastAsia="en-US"/>
        </w:rPr>
        <w:t xml:space="preserve"> da </w:t>
      </w:r>
      <w:r w:rsidR="002D7C09" w:rsidRPr="002D7C09">
        <w:rPr>
          <w:rFonts w:eastAsiaTheme="minorHAnsi"/>
          <w:lang w:eastAsia="en-US"/>
        </w:rPr>
        <w:t>população</w:t>
      </w:r>
      <w:r w:rsidR="00AD07CF" w:rsidRPr="002D7C09">
        <w:rPr>
          <w:rFonts w:eastAsiaTheme="minorHAnsi"/>
          <w:lang w:eastAsia="en-US"/>
        </w:rPr>
        <w:t xml:space="preserve"> </w:t>
      </w:r>
      <w:r w:rsidR="002D7C09" w:rsidRPr="002D7C09">
        <w:rPr>
          <w:rFonts w:eastAsiaTheme="minorHAnsi"/>
          <w:lang w:eastAsia="en-US"/>
        </w:rPr>
        <w:t>de maneira geral</w:t>
      </w:r>
      <w:r w:rsidR="00AD07CF" w:rsidRPr="002D7C09">
        <w:rPr>
          <w:rFonts w:eastAsiaTheme="minorHAnsi"/>
          <w:lang w:eastAsia="en-US"/>
        </w:rPr>
        <w:t>, até o</w:t>
      </w:r>
      <w:r w:rsidR="002D7C09" w:rsidRPr="002D7C09">
        <w:rPr>
          <w:rFonts w:eastAsiaTheme="minorHAnsi"/>
          <w:lang w:eastAsia="en-US"/>
        </w:rPr>
        <w:t>s</w:t>
      </w:r>
      <w:r w:rsidR="00AD07CF" w:rsidRPr="002D7C09">
        <w:rPr>
          <w:rFonts w:eastAsiaTheme="minorHAnsi"/>
          <w:lang w:eastAsia="en-US"/>
        </w:rPr>
        <w:t xml:space="preserve"> </w:t>
      </w:r>
      <w:r w:rsidR="002D7C09" w:rsidRPr="002D7C09">
        <w:rPr>
          <w:rFonts w:eastAsiaTheme="minorHAnsi"/>
          <w:lang w:eastAsia="en-US"/>
        </w:rPr>
        <w:t>dias</w:t>
      </w:r>
      <w:r w:rsidR="00AD07CF" w:rsidRPr="002D7C09">
        <w:rPr>
          <w:rFonts w:eastAsiaTheme="minorHAnsi"/>
          <w:lang w:eastAsia="en-US"/>
        </w:rPr>
        <w:t xml:space="preserve"> atua</w:t>
      </w:r>
      <w:r w:rsidR="002D7C09" w:rsidRPr="002D7C09">
        <w:rPr>
          <w:rFonts w:eastAsiaTheme="minorHAnsi"/>
          <w:lang w:eastAsia="en-US"/>
        </w:rPr>
        <w:t>is</w:t>
      </w:r>
      <w:r w:rsidR="00AD07CF" w:rsidRPr="002D7C09">
        <w:rPr>
          <w:rFonts w:eastAsiaTheme="minorHAnsi"/>
          <w:lang w:eastAsia="en-US"/>
        </w:rPr>
        <w:t xml:space="preserve"> (RECINE; RADAELLI, </w:t>
      </w:r>
      <w:r w:rsidR="001B37A7" w:rsidRPr="002D7C09">
        <w:rPr>
          <w:rFonts w:eastAsiaTheme="minorHAnsi"/>
          <w:lang w:eastAsia="en-US"/>
        </w:rPr>
        <w:t>2010</w:t>
      </w:r>
      <w:r w:rsidR="00AD07CF" w:rsidRPr="002D7C09">
        <w:rPr>
          <w:rFonts w:eastAsiaTheme="minorHAnsi"/>
          <w:lang w:eastAsia="en-US"/>
        </w:rPr>
        <w:t>).</w:t>
      </w:r>
    </w:p>
    <w:p w:rsidR="003160D9" w:rsidRDefault="001B37A7" w:rsidP="00AD07CF">
      <w:pPr>
        <w:pStyle w:val="NormalWeb"/>
        <w:spacing w:before="0" w:beforeAutospacing="0" w:after="0" w:afterAutospacing="0" w:line="360" w:lineRule="auto"/>
        <w:ind w:firstLine="709"/>
        <w:jc w:val="both"/>
        <w:rPr>
          <w:rFonts w:eastAsiaTheme="minorHAnsi"/>
          <w:lang w:eastAsia="en-US"/>
        </w:rPr>
      </w:pPr>
      <w:r w:rsidRPr="001022BB">
        <w:rPr>
          <w:rFonts w:eastAsiaTheme="minorHAnsi"/>
          <w:lang w:eastAsia="en-US"/>
        </w:rPr>
        <w:t>“</w:t>
      </w:r>
      <w:r w:rsidR="00AD07CF" w:rsidRPr="001022BB">
        <w:rPr>
          <w:rFonts w:eastAsiaTheme="minorHAnsi"/>
          <w:lang w:eastAsia="en-US"/>
        </w:rPr>
        <w:t xml:space="preserve">A cozinha brasileira tem por base </w:t>
      </w:r>
      <w:r w:rsidR="001022BB" w:rsidRPr="001022BB">
        <w:rPr>
          <w:rFonts w:eastAsiaTheme="minorHAnsi"/>
          <w:lang w:eastAsia="en-US"/>
        </w:rPr>
        <w:t xml:space="preserve">tanto </w:t>
      </w:r>
      <w:r w:rsidR="00AD07CF" w:rsidRPr="001022BB">
        <w:rPr>
          <w:rFonts w:eastAsiaTheme="minorHAnsi"/>
          <w:lang w:eastAsia="en-US"/>
        </w:rPr>
        <w:t>a cozinha portuguesa, com outras duas grandes influências: a indígena e a africana</w:t>
      </w:r>
      <w:r w:rsidRPr="001022BB">
        <w:rPr>
          <w:rFonts w:eastAsiaTheme="minorHAnsi"/>
          <w:lang w:eastAsia="en-US"/>
        </w:rPr>
        <w:t>”</w:t>
      </w:r>
      <w:r w:rsidR="00AD07CF" w:rsidRPr="001022BB">
        <w:rPr>
          <w:rFonts w:eastAsiaTheme="minorHAnsi"/>
          <w:lang w:eastAsia="en-US"/>
        </w:rPr>
        <w:t xml:space="preserve"> (RECIN</w:t>
      </w:r>
      <w:r w:rsidRPr="001022BB">
        <w:rPr>
          <w:rFonts w:eastAsiaTheme="minorHAnsi"/>
          <w:lang w:eastAsia="en-US"/>
        </w:rPr>
        <w:t>E; RADAELLI, 2010, p. 18</w:t>
      </w:r>
      <w:r w:rsidR="00AD07CF" w:rsidRPr="001022BB">
        <w:rPr>
          <w:rFonts w:eastAsiaTheme="minorHAnsi"/>
          <w:lang w:eastAsia="en-US"/>
        </w:rPr>
        <w:t xml:space="preserve">). </w:t>
      </w:r>
      <w:r w:rsidR="001022BB" w:rsidRPr="001022BB">
        <w:rPr>
          <w:rFonts w:eastAsiaTheme="minorHAnsi"/>
          <w:lang w:eastAsia="en-US"/>
        </w:rPr>
        <w:t>De qualquer modo</w:t>
      </w:r>
      <w:r w:rsidR="00AD07CF" w:rsidRPr="001022BB">
        <w:rPr>
          <w:rFonts w:eastAsiaTheme="minorHAnsi"/>
          <w:lang w:eastAsia="en-US"/>
        </w:rPr>
        <w:t>, esta afirma</w:t>
      </w:r>
      <w:r w:rsidR="001022BB" w:rsidRPr="001022BB">
        <w:rPr>
          <w:rFonts w:eastAsiaTheme="minorHAnsi"/>
          <w:lang w:eastAsia="en-US"/>
        </w:rPr>
        <w:t>tiva</w:t>
      </w:r>
      <w:r w:rsidR="00AD07CF" w:rsidRPr="001022BB">
        <w:rPr>
          <w:rFonts w:eastAsiaTheme="minorHAnsi"/>
          <w:lang w:eastAsia="en-US"/>
        </w:rPr>
        <w:t xml:space="preserve"> é apenas um ponto de partida</w:t>
      </w:r>
      <w:r w:rsidR="001022BB" w:rsidRPr="001022BB">
        <w:rPr>
          <w:rFonts w:eastAsiaTheme="minorHAnsi"/>
          <w:lang w:eastAsia="en-US"/>
        </w:rPr>
        <w:t xml:space="preserve">, levando em consideração que essas sociedades distintas são responsáveis pela formação da culinária </w:t>
      </w:r>
      <w:r w:rsidR="00AD07CF" w:rsidRPr="001022BB">
        <w:rPr>
          <w:rFonts w:eastAsiaTheme="minorHAnsi"/>
          <w:lang w:eastAsia="en-US"/>
        </w:rPr>
        <w:t>Brasil</w:t>
      </w:r>
      <w:r w:rsidR="001022BB" w:rsidRPr="001022BB">
        <w:rPr>
          <w:rFonts w:eastAsiaTheme="minorHAnsi"/>
          <w:lang w:eastAsia="en-US"/>
        </w:rPr>
        <w:t>eira</w:t>
      </w:r>
      <w:r w:rsidR="00AD07CF" w:rsidRPr="001022BB">
        <w:rPr>
          <w:rFonts w:eastAsiaTheme="minorHAnsi"/>
          <w:lang w:eastAsia="en-US"/>
        </w:rPr>
        <w:t>, converte</w:t>
      </w:r>
      <w:r w:rsidR="001022BB" w:rsidRPr="001022BB">
        <w:rPr>
          <w:rFonts w:eastAsiaTheme="minorHAnsi"/>
          <w:lang w:eastAsia="en-US"/>
        </w:rPr>
        <w:t>ndo</w:t>
      </w:r>
      <w:r w:rsidR="00AD07CF" w:rsidRPr="001022BB">
        <w:rPr>
          <w:rFonts w:eastAsiaTheme="minorHAnsi"/>
          <w:lang w:eastAsia="en-US"/>
        </w:rPr>
        <w:t xml:space="preserve"> a participação </w:t>
      </w:r>
      <w:r w:rsidR="001022BB" w:rsidRPr="001022BB">
        <w:rPr>
          <w:rFonts w:eastAsiaTheme="minorHAnsi"/>
          <w:lang w:eastAsia="en-US"/>
        </w:rPr>
        <w:t>desses povos</w:t>
      </w:r>
      <w:r w:rsidR="00AD07CF" w:rsidRPr="001022BB">
        <w:rPr>
          <w:rFonts w:eastAsiaTheme="minorHAnsi"/>
          <w:lang w:eastAsia="en-US"/>
        </w:rPr>
        <w:t xml:space="preserve"> em contribuições</w:t>
      </w:r>
      <w:r w:rsidR="001022BB" w:rsidRPr="001022BB">
        <w:rPr>
          <w:rFonts w:eastAsiaTheme="minorHAnsi"/>
          <w:lang w:eastAsia="en-US"/>
        </w:rPr>
        <w:t xml:space="preserve"> e influências</w:t>
      </w:r>
      <w:r w:rsidR="00AD07CF" w:rsidRPr="001022BB">
        <w:rPr>
          <w:rFonts w:eastAsiaTheme="minorHAnsi"/>
          <w:lang w:eastAsia="en-US"/>
        </w:rPr>
        <w:t xml:space="preserve">, </w:t>
      </w:r>
      <w:r w:rsidR="001022BB" w:rsidRPr="001022BB">
        <w:rPr>
          <w:rFonts w:eastAsiaTheme="minorHAnsi"/>
          <w:lang w:eastAsia="en-US"/>
        </w:rPr>
        <w:t xml:space="preserve">tornando esta </w:t>
      </w:r>
      <w:r w:rsidR="00AD07CF" w:rsidRPr="001022BB">
        <w:rPr>
          <w:rFonts w:eastAsiaTheme="minorHAnsi"/>
          <w:lang w:eastAsia="en-US"/>
        </w:rPr>
        <w:t xml:space="preserve">uma ação </w:t>
      </w:r>
      <w:r w:rsidR="001022BB" w:rsidRPr="001022BB">
        <w:rPr>
          <w:rFonts w:eastAsiaTheme="minorHAnsi"/>
          <w:lang w:eastAsia="en-US"/>
        </w:rPr>
        <w:t>reducente</w:t>
      </w:r>
      <w:r w:rsidR="00AD07CF" w:rsidRPr="001022BB">
        <w:rPr>
          <w:rFonts w:eastAsiaTheme="minorHAnsi"/>
          <w:lang w:eastAsia="en-US"/>
        </w:rPr>
        <w:t xml:space="preserve"> que </w:t>
      </w:r>
      <w:r w:rsidR="001022BB" w:rsidRPr="001022BB">
        <w:rPr>
          <w:rFonts w:eastAsiaTheme="minorHAnsi"/>
          <w:lang w:eastAsia="en-US"/>
        </w:rPr>
        <w:t>desconhece</w:t>
      </w:r>
      <w:r w:rsidR="00AD07CF" w:rsidRPr="001022BB">
        <w:rPr>
          <w:rFonts w:eastAsiaTheme="minorHAnsi"/>
          <w:lang w:eastAsia="en-US"/>
        </w:rPr>
        <w:t xml:space="preserve"> o processo histórico</w:t>
      </w:r>
      <w:r w:rsidR="001022BB" w:rsidRPr="001022BB">
        <w:rPr>
          <w:rFonts w:eastAsiaTheme="minorHAnsi"/>
          <w:lang w:eastAsia="en-US"/>
        </w:rPr>
        <w:t>-cultural</w:t>
      </w:r>
      <w:r w:rsidR="00AD07CF" w:rsidRPr="001022BB">
        <w:rPr>
          <w:rFonts w:eastAsiaTheme="minorHAnsi"/>
          <w:lang w:eastAsia="en-US"/>
        </w:rPr>
        <w:t xml:space="preserve"> </w:t>
      </w:r>
      <w:r w:rsidR="001022BB" w:rsidRPr="001022BB">
        <w:rPr>
          <w:rFonts w:eastAsiaTheme="minorHAnsi"/>
          <w:lang w:eastAsia="en-US"/>
        </w:rPr>
        <w:t>dessas</w:t>
      </w:r>
      <w:r w:rsidR="00AD07CF" w:rsidRPr="001022BB">
        <w:rPr>
          <w:rFonts w:eastAsiaTheme="minorHAnsi"/>
          <w:lang w:eastAsia="en-US"/>
        </w:rPr>
        <w:t xml:space="preserve"> participaç</w:t>
      </w:r>
      <w:r w:rsidR="001022BB" w:rsidRPr="001022BB">
        <w:rPr>
          <w:rFonts w:eastAsiaTheme="minorHAnsi"/>
          <w:lang w:eastAsia="en-US"/>
        </w:rPr>
        <w:t>ões</w:t>
      </w:r>
      <w:r w:rsidR="00AD07CF" w:rsidRPr="001022BB">
        <w:rPr>
          <w:rFonts w:eastAsiaTheme="minorHAnsi"/>
          <w:lang w:eastAsia="en-US"/>
        </w:rPr>
        <w:t xml:space="preserve">, </w:t>
      </w:r>
      <w:r w:rsidR="001022BB" w:rsidRPr="001022BB">
        <w:rPr>
          <w:rFonts w:eastAsiaTheme="minorHAnsi"/>
          <w:lang w:eastAsia="en-US"/>
        </w:rPr>
        <w:t>procedimento</w:t>
      </w:r>
      <w:r w:rsidR="00AD07CF" w:rsidRPr="001022BB">
        <w:rPr>
          <w:rFonts w:eastAsiaTheme="minorHAnsi"/>
          <w:lang w:eastAsia="en-US"/>
        </w:rPr>
        <w:t xml:space="preserve"> este que </w:t>
      </w:r>
      <w:r w:rsidR="001022BB" w:rsidRPr="001022BB">
        <w:rPr>
          <w:rFonts w:eastAsiaTheme="minorHAnsi"/>
          <w:lang w:eastAsia="en-US"/>
        </w:rPr>
        <w:t>acarretou</w:t>
      </w:r>
      <w:r w:rsidR="00AD07CF" w:rsidRPr="001022BB">
        <w:rPr>
          <w:rFonts w:eastAsiaTheme="minorHAnsi"/>
          <w:lang w:eastAsia="en-US"/>
        </w:rPr>
        <w:t xml:space="preserve"> </w:t>
      </w:r>
      <w:r w:rsidR="001022BB" w:rsidRPr="001022BB">
        <w:rPr>
          <w:rFonts w:eastAsiaTheme="minorHAnsi"/>
          <w:lang w:eastAsia="en-US"/>
        </w:rPr>
        <w:t xml:space="preserve">discriminações, </w:t>
      </w:r>
      <w:r w:rsidR="00AD07CF" w:rsidRPr="001022BB">
        <w:rPr>
          <w:rFonts w:eastAsiaTheme="minorHAnsi"/>
          <w:lang w:eastAsia="en-US"/>
        </w:rPr>
        <w:t xml:space="preserve">desigualdades, </w:t>
      </w:r>
      <w:r w:rsidR="001022BB" w:rsidRPr="001022BB">
        <w:rPr>
          <w:rFonts w:eastAsiaTheme="minorHAnsi"/>
          <w:lang w:eastAsia="en-US"/>
        </w:rPr>
        <w:t xml:space="preserve">hierarquizações e </w:t>
      </w:r>
      <w:r w:rsidR="00AD07CF" w:rsidRPr="001022BB">
        <w:rPr>
          <w:rFonts w:eastAsiaTheme="minorHAnsi"/>
          <w:lang w:eastAsia="en-US"/>
        </w:rPr>
        <w:t xml:space="preserve">conflitos. </w:t>
      </w:r>
      <w:r w:rsidRPr="001022BB">
        <w:rPr>
          <w:rFonts w:eastAsiaTheme="minorHAnsi"/>
          <w:lang w:eastAsia="en-US"/>
        </w:rPr>
        <w:t>“</w:t>
      </w:r>
      <w:r w:rsidR="00AD07CF" w:rsidRPr="001022BB">
        <w:rPr>
          <w:rFonts w:eastAsiaTheme="minorHAnsi"/>
          <w:lang w:eastAsia="en-US"/>
        </w:rPr>
        <w:t>Indígenas, africanos e</w:t>
      </w:r>
      <w:r w:rsidR="00AD07CF" w:rsidRPr="001B37A7">
        <w:rPr>
          <w:rFonts w:eastAsiaTheme="minorHAnsi"/>
          <w:lang w:eastAsia="en-US"/>
        </w:rPr>
        <w:t xml:space="preserve"> portugueses não contribuíram em mesma medida e, tampouco, uniformemente para o que se denomina hoje culinária brasileira</w:t>
      </w:r>
      <w:r w:rsidRPr="001B37A7">
        <w:rPr>
          <w:rFonts w:eastAsiaTheme="minorHAnsi"/>
          <w:lang w:eastAsia="en-US"/>
        </w:rPr>
        <w:t>”</w:t>
      </w:r>
      <w:r w:rsidR="00AD07CF" w:rsidRPr="001B37A7">
        <w:rPr>
          <w:rFonts w:eastAsiaTheme="minorHAnsi"/>
          <w:lang w:eastAsia="en-US"/>
        </w:rPr>
        <w:t xml:space="preserve"> (MACIEL, 2004</w:t>
      </w:r>
      <w:r w:rsidRPr="001B37A7">
        <w:rPr>
          <w:rFonts w:eastAsiaTheme="minorHAnsi"/>
          <w:lang w:eastAsia="en-US"/>
        </w:rPr>
        <w:t>, p. 29</w:t>
      </w:r>
      <w:r w:rsidR="00AD07CF" w:rsidRPr="001B37A7">
        <w:rPr>
          <w:rFonts w:eastAsiaTheme="minorHAnsi"/>
          <w:lang w:eastAsia="en-US"/>
        </w:rPr>
        <w:t xml:space="preserve">). </w:t>
      </w:r>
    </w:p>
    <w:p w:rsidR="003160D9" w:rsidRDefault="003160D9" w:rsidP="003160D9">
      <w:pPr>
        <w:pStyle w:val="NormalWeb"/>
        <w:spacing w:before="0" w:beforeAutospacing="0" w:after="0" w:afterAutospacing="0"/>
        <w:ind w:firstLine="709"/>
        <w:jc w:val="both"/>
        <w:rPr>
          <w:rFonts w:eastAsiaTheme="minorHAnsi"/>
          <w:lang w:eastAsia="en-US"/>
        </w:rPr>
      </w:pPr>
    </w:p>
    <w:p w:rsidR="00276BFE" w:rsidRPr="003160D9" w:rsidRDefault="00AD07CF" w:rsidP="003160D9">
      <w:pPr>
        <w:pStyle w:val="NormalWeb"/>
        <w:spacing w:before="0" w:beforeAutospacing="0" w:after="0" w:afterAutospacing="0"/>
        <w:ind w:left="2268"/>
        <w:jc w:val="both"/>
        <w:rPr>
          <w:rFonts w:eastAsiaTheme="minorHAnsi"/>
          <w:sz w:val="22"/>
          <w:lang w:eastAsia="en-US"/>
        </w:rPr>
      </w:pPr>
      <w:r w:rsidRPr="003160D9">
        <w:rPr>
          <w:rFonts w:eastAsiaTheme="minorHAnsi"/>
          <w:sz w:val="22"/>
          <w:lang w:eastAsia="en-US"/>
        </w:rPr>
        <w:t>Deve-se considerar que o país possui uma dimensão continental não somente do aspecto geográfico, mas principalmente na sua diversidade cultural implantada pelos imigrantes que aqui se instalaram (italianos, alemães, japoneses, espanhóis, árabes, suíços e outros)</w:t>
      </w:r>
      <w:r w:rsidR="003160D9">
        <w:rPr>
          <w:rFonts w:eastAsiaTheme="minorHAnsi"/>
          <w:sz w:val="22"/>
          <w:lang w:eastAsia="en-US"/>
        </w:rPr>
        <w:t xml:space="preserve"> </w:t>
      </w:r>
      <w:r w:rsidR="003160D9" w:rsidRPr="00107D4D">
        <w:rPr>
          <w:rFonts w:eastAsiaTheme="minorHAnsi"/>
          <w:sz w:val="22"/>
          <w:lang w:eastAsia="en-US"/>
        </w:rPr>
        <w:t>(</w:t>
      </w:r>
      <w:r w:rsidR="003160D9">
        <w:rPr>
          <w:rFonts w:eastAsiaTheme="minorHAnsi"/>
          <w:sz w:val="22"/>
          <w:lang w:eastAsia="en-US"/>
        </w:rPr>
        <w:t>BEZERRA</w:t>
      </w:r>
      <w:r w:rsidR="003160D9" w:rsidRPr="00107D4D">
        <w:rPr>
          <w:rFonts w:eastAsiaTheme="minorHAnsi"/>
          <w:sz w:val="22"/>
          <w:lang w:eastAsia="en-US"/>
        </w:rPr>
        <w:t>. 201</w:t>
      </w:r>
      <w:r w:rsidR="003160D9">
        <w:rPr>
          <w:rFonts w:eastAsiaTheme="minorHAnsi"/>
          <w:sz w:val="22"/>
          <w:lang w:eastAsia="en-US"/>
        </w:rPr>
        <w:t>5</w:t>
      </w:r>
      <w:r w:rsidR="003160D9" w:rsidRPr="00107D4D">
        <w:rPr>
          <w:rFonts w:eastAsiaTheme="minorHAnsi"/>
          <w:sz w:val="22"/>
          <w:lang w:eastAsia="en-US"/>
        </w:rPr>
        <w:t xml:space="preserve">, p. </w:t>
      </w:r>
      <w:r w:rsidR="003160D9">
        <w:rPr>
          <w:rFonts w:eastAsiaTheme="minorHAnsi"/>
          <w:sz w:val="22"/>
          <w:lang w:eastAsia="en-US"/>
        </w:rPr>
        <w:t>16</w:t>
      </w:r>
      <w:r w:rsidR="003160D9" w:rsidRPr="00107D4D">
        <w:rPr>
          <w:rFonts w:eastAsiaTheme="minorHAnsi"/>
          <w:sz w:val="22"/>
          <w:lang w:eastAsia="en-US"/>
        </w:rPr>
        <w:t>).</w:t>
      </w:r>
    </w:p>
    <w:p w:rsidR="002131A2" w:rsidRDefault="002131A2" w:rsidP="00640C15">
      <w:pPr>
        <w:pStyle w:val="NormalWeb"/>
        <w:spacing w:before="0" w:beforeAutospacing="0" w:after="0" w:afterAutospacing="0" w:line="360" w:lineRule="auto"/>
        <w:ind w:firstLine="709"/>
        <w:jc w:val="both"/>
        <w:rPr>
          <w:rFonts w:eastAsiaTheme="minorHAnsi"/>
          <w:color w:val="FF0000"/>
          <w:lang w:eastAsia="en-US"/>
        </w:rPr>
      </w:pPr>
    </w:p>
    <w:p w:rsidR="00276BFE" w:rsidRPr="003160D9" w:rsidRDefault="00AD07CF" w:rsidP="00AD07CF">
      <w:pPr>
        <w:pStyle w:val="NormalWeb"/>
        <w:spacing w:before="0" w:beforeAutospacing="0" w:after="0" w:afterAutospacing="0" w:line="360" w:lineRule="auto"/>
        <w:ind w:firstLine="709"/>
        <w:jc w:val="both"/>
        <w:rPr>
          <w:rFonts w:eastAsiaTheme="minorHAnsi"/>
          <w:lang w:eastAsia="en-US"/>
        </w:rPr>
      </w:pPr>
      <w:r w:rsidRPr="00640C15">
        <w:rPr>
          <w:rFonts w:eastAsiaTheme="minorHAnsi"/>
          <w:lang w:eastAsia="en-US"/>
        </w:rPr>
        <w:t xml:space="preserve">Diante da diversidade </w:t>
      </w:r>
      <w:r w:rsidR="00640C15" w:rsidRPr="00640C15">
        <w:rPr>
          <w:rFonts w:eastAsiaTheme="minorHAnsi"/>
          <w:lang w:eastAsia="en-US"/>
        </w:rPr>
        <w:t xml:space="preserve">cultural </w:t>
      </w:r>
      <w:r w:rsidRPr="00640C15">
        <w:rPr>
          <w:rFonts w:eastAsiaTheme="minorHAnsi"/>
          <w:lang w:eastAsia="en-US"/>
        </w:rPr>
        <w:t xml:space="preserve">brasileira, </w:t>
      </w:r>
      <w:r w:rsidR="00640C15" w:rsidRPr="00640C15">
        <w:rPr>
          <w:rFonts w:eastAsiaTheme="minorHAnsi"/>
          <w:lang w:eastAsia="en-US"/>
        </w:rPr>
        <w:t xml:space="preserve">abordar temas como </w:t>
      </w:r>
      <w:r w:rsidRPr="00640C15">
        <w:rPr>
          <w:rFonts w:eastAsiaTheme="minorHAnsi"/>
          <w:lang w:eastAsia="en-US"/>
        </w:rPr>
        <w:t xml:space="preserve">a culinária nordestino-paraibana em </w:t>
      </w:r>
      <w:r w:rsidR="00640C15" w:rsidRPr="00640C15">
        <w:rPr>
          <w:rFonts w:eastAsiaTheme="minorHAnsi"/>
          <w:lang w:eastAsia="en-US"/>
        </w:rPr>
        <w:t xml:space="preserve">essência típica </w:t>
      </w:r>
      <w:r w:rsidRPr="00640C15">
        <w:rPr>
          <w:rFonts w:eastAsiaTheme="minorHAnsi"/>
          <w:lang w:eastAsia="en-US"/>
        </w:rPr>
        <w:t xml:space="preserve">direciona a </w:t>
      </w:r>
      <w:r w:rsidR="00640C15" w:rsidRPr="00640C15">
        <w:rPr>
          <w:rFonts w:eastAsiaTheme="minorHAnsi"/>
          <w:lang w:eastAsia="en-US"/>
        </w:rPr>
        <w:t xml:space="preserve">sabores e </w:t>
      </w:r>
      <w:r w:rsidRPr="00640C15">
        <w:rPr>
          <w:rFonts w:eastAsiaTheme="minorHAnsi"/>
          <w:lang w:eastAsia="en-US"/>
        </w:rPr>
        <w:t xml:space="preserve">saberes </w:t>
      </w:r>
      <w:r w:rsidR="00640C15" w:rsidRPr="00640C15">
        <w:rPr>
          <w:rFonts w:eastAsiaTheme="minorHAnsi"/>
          <w:lang w:eastAsia="en-US"/>
        </w:rPr>
        <w:t>peculiares</w:t>
      </w:r>
      <w:r w:rsidRPr="00640C15">
        <w:rPr>
          <w:rFonts w:eastAsiaTheme="minorHAnsi"/>
          <w:lang w:eastAsia="en-US"/>
        </w:rPr>
        <w:t xml:space="preserve">, que </w:t>
      </w:r>
      <w:r w:rsidR="002131A2" w:rsidRPr="00640C15">
        <w:rPr>
          <w:rFonts w:eastAsiaTheme="minorHAnsi"/>
          <w:lang w:eastAsia="en-US"/>
        </w:rPr>
        <w:t>há</w:t>
      </w:r>
      <w:r w:rsidRPr="00640C15">
        <w:rPr>
          <w:rFonts w:eastAsiaTheme="minorHAnsi"/>
          <w:lang w:eastAsia="en-US"/>
        </w:rPr>
        <w:t xml:space="preserve"> muito tempo </w:t>
      </w:r>
      <w:r w:rsidR="00640C15" w:rsidRPr="00640C15">
        <w:rPr>
          <w:rFonts w:eastAsiaTheme="minorHAnsi"/>
          <w:lang w:eastAsia="en-US"/>
        </w:rPr>
        <w:t>estão fixa</w:t>
      </w:r>
      <w:r w:rsidRPr="00640C15">
        <w:rPr>
          <w:rFonts w:eastAsiaTheme="minorHAnsi"/>
          <w:lang w:eastAsia="en-US"/>
        </w:rPr>
        <w:t>dos na</w:t>
      </w:r>
      <w:r w:rsidR="00640C15" w:rsidRPr="00640C15">
        <w:rPr>
          <w:rFonts w:eastAsiaTheme="minorHAnsi"/>
          <w:lang w:eastAsia="en-US"/>
        </w:rPr>
        <w:t>s</w:t>
      </w:r>
      <w:r w:rsidRPr="00640C15">
        <w:rPr>
          <w:rFonts w:eastAsiaTheme="minorHAnsi"/>
          <w:lang w:eastAsia="en-US"/>
        </w:rPr>
        <w:t xml:space="preserve"> prática</w:t>
      </w:r>
      <w:r w:rsidR="00640C15" w:rsidRPr="00640C15">
        <w:rPr>
          <w:rFonts w:eastAsiaTheme="minorHAnsi"/>
          <w:lang w:eastAsia="en-US"/>
        </w:rPr>
        <w:t>s</w:t>
      </w:r>
      <w:r w:rsidRPr="00640C15">
        <w:rPr>
          <w:rFonts w:eastAsiaTheme="minorHAnsi"/>
          <w:lang w:eastAsia="en-US"/>
        </w:rPr>
        <w:t xml:space="preserve"> culinária</w:t>
      </w:r>
      <w:r w:rsidR="00640C15" w:rsidRPr="00640C15">
        <w:rPr>
          <w:rFonts w:eastAsiaTheme="minorHAnsi"/>
          <w:lang w:eastAsia="en-US"/>
        </w:rPr>
        <w:t>s</w:t>
      </w:r>
      <w:r w:rsidRPr="00640C15">
        <w:rPr>
          <w:rFonts w:eastAsiaTheme="minorHAnsi"/>
          <w:lang w:eastAsia="en-US"/>
        </w:rPr>
        <w:t xml:space="preserve"> </w:t>
      </w:r>
      <w:r w:rsidR="00640C15" w:rsidRPr="00640C15">
        <w:rPr>
          <w:rFonts w:eastAsiaTheme="minorHAnsi"/>
          <w:lang w:eastAsia="en-US"/>
        </w:rPr>
        <w:t>causando</w:t>
      </w:r>
      <w:r w:rsidRPr="00640C15">
        <w:rPr>
          <w:rFonts w:eastAsiaTheme="minorHAnsi"/>
          <w:lang w:eastAsia="en-US"/>
        </w:rPr>
        <w:t xml:space="preserve"> assim</w:t>
      </w:r>
      <w:r w:rsidR="00640C15" w:rsidRPr="00640C15">
        <w:rPr>
          <w:rFonts w:eastAsiaTheme="minorHAnsi"/>
          <w:lang w:eastAsia="en-US"/>
        </w:rPr>
        <w:t>,</w:t>
      </w:r>
      <w:r w:rsidRPr="00640C15">
        <w:rPr>
          <w:rFonts w:eastAsiaTheme="minorHAnsi"/>
          <w:lang w:eastAsia="en-US"/>
        </w:rPr>
        <w:t xml:space="preserve"> um efeito de identificação</w:t>
      </w:r>
      <w:r w:rsidR="00640C15" w:rsidRPr="00640C15">
        <w:rPr>
          <w:rFonts w:eastAsiaTheme="minorHAnsi"/>
          <w:lang w:eastAsia="en-US"/>
        </w:rPr>
        <w:t xml:space="preserve"> própria da cultura alimentar do nordeste</w:t>
      </w:r>
      <w:r w:rsidR="003160D9" w:rsidRPr="00640C15">
        <w:rPr>
          <w:rFonts w:eastAsiaTheme="minorHAnsi"/>
          <w:lang w:eastAsia="en-US"/>
        </w:rPr>
        <w:t>. “</w:t>
      </w:r>
      <w:r w:rsidRPr="00640C15">
        <w:rPr>
          <w:rFonts w:eastAsiaTheme="minorHAnsi"/>
          <w:lang w:eastAsia="en-US"/>
        </w:rPr>
        <w:t xml:space="preserve">A variedade de frutas e comidas típicas - carne de sol, buchada de bode, </w:t>
      </w:r>
      <w:r w:rsidRPr="00640C15">
        <w:rPr>
          <w:rFonts w:eastAsiaTheme="minorHAnsi"/>
          <w:lang w:eastAsia="en-US"/>
        </w:rPr>
        <w:lastRenderedPageBreak/>
        <w:t>macaxeira - permite que o paraibano possua um diversificado cardápio</w:t>
      </w:r>
      <w:r w:rsidR="003160D9" w:rsidRPr="00640C15">
        <w:rPr>
          <w:rFonts w:eastAsiaTheme="minorHAnsi"/>
          <w:lang w:eastAsia="en-US"/>
        </w:rPr>
        <w:t>, que</w:t>
      </w:r>
      <w:r w:rsidRPr="00640C15">
        <w:rPr>
          <w:rFonts w:eastAsiaTheme="minorHAnsi"/>
          <w:lang w:eastAsia="en-US"/>
        </w:rPr>
        <w:t xml:space="preserve"> dividiu</w:t>
      </w:r>
      <w:r w:rsidRPr="003160D9">
        <w:rPr>
          <w:rFonts w:eastAsiaTheme="minorHAnsi"/>
          <w:lang w:eastAsia="en-US"/>
        </w:rPr>
        <w:t xml:space="preserve"> essa oferta regional em dois blocos: frutos do mar e sertão”</w:t>
      </w:r>
      <w:r w:rsidR="003160D9" w:rsidRPr="003160D9">
        <w:rPr>
          <w:rFonts w:eastAsiaTheme="minorHAnsi"/>
          <w:lang w:eastAsia="en-US"/>
        </w:rPr>
        <w:t xml:space="preserve"> (LEAL, 2006, p. 88).</w:t>
      </w:r>
    </w:p>
    <w:p w:rsidR="00AD07CF" w:rsidRPr="00AD07CF" w:rsidRDefault="00B21C03" w:rsidP="00AD07CF">
      <w:pPr>
        <w:pStyle w:val="NormalWeb"/>
        <w:spacing w:before="0" w:beforeAutospacing="0" w:after="0" w:afterAutospacing="0" w:line="360" w:lineRule="auto"/>
        <w:ind w:firstLine="709"/>
        <w:jc w:val="both"/>
        <w:rPr>
          <w:rFonts w:eastAsiaTheme="minorHAnsi"/>
          <w:color w:val="FF0000"/>
          <w:lang w:eastAsia="en-US"/>
        </w:rPr>
      </w:pPr>
      <w:r w:rsidRPr="00B21C03">
        <w:rPr>
          <w:rFonts w:eastAsiaTheme="minorHAnsi"/>
          <w:lang w:eastAsia="en-US"/>
        </w:rPr>
        <w:t>É fato que, para</w:t>
      </w:r>
      <w:r w:rsidR="00AD07CF" w:rsidRPr="00B21C03">
        <w:rPr>
          <w:rFonts w:eastAsiaTheme="minorHAnsi"/>
          <w:lang w:eastAsia="en-US"/>
        </w:rPr>
        <w:t xml:space="preserve"> cada estado</w:t>
      </w:r>
      <w:r w:rsidRPr="00B21C03">
        <w:rPr>
          <w:rFonts w:eastAsiaTheme="minorHAnsi"/>
          <w:lang w:eastAsia="en-US"/>
        </w:rPr>
        <w:t xml:space="preserve"> existem particularidades com</w:t>
      </w:r>
      <w:r w:rsidR="00AD07CF" w:rsidRPr="00B21C03">
        <w:rPr>
          <w:rFonts w:eastAsiaTheme="minorHAnsi"/>
          <w:lang w:eastAsia="en-US"/>
        </w:rPr>
        <w:t xml:space="preserve"> relação ao preparo</w:t>
      </w:r>
      <w:r w:rsidRPr="00B21C03">
        <w:rPr>
          <w:rFonts w:eastAsiaTheme="minorHAnsi"/>
          <w:lang w:eastAsia="en-US"/>
        </w:rPr>
        <w:t xml:space="preserve"> e</w:t>
      </w:r>
      <w:r w:rsidR="00AD07CF" w:rsidRPr="00B21C03">
        <w:rPr>
          <w:rFonts w:eastAsiaTheme="minorHAnsi"/>
          <w:lang w:eastAsia="en-US"/>
        </w:rPr>
        <w:t xml:space="preserve"> disponibilidade</w:t>
      </w:r>
      <w:r w:rsidRPr="00B21C03">
        <w:rPr>
          <w:rFonts w:eastAsiaTheme="minorHAnsi"/>
          <w:lang w:eastAsia="en-US"/>
        </w:rPr>
        <w:t xml:space="preserve"> destes alimentos de acordo com a demanda regional</w:t>
      </w:r>
      <w:r w:rsidR="0037748D" w:rsidRPr="00B21C03">
        <w:rPr>
          <w:rFonts w:eastAsiaTheme="minorHAnsi"/>
          <w:lang w:eastAsia="en-US"/>
        </w:rPr>
        <w:t>.</w:t>
      </w:r>
      <w:r w:rsidR="002131A2" w:rsidRPr="00B21C03">
        <w:rPr>
          <w:rFonts w:eastAsiaTheme="minorHAnsi"/>
          <w:lang w:eastAsia="en-US"/>
        </w:rPr>
        <w:t xml:space="preserve"> </w:t>
      </w:r>
      <w:r w:rsidR="0037748D" w:rsidRPr="00B21C03">
        <w:rPr>
          <w:rFonts w:eastAsiaTheme="minorHAnsi"/>
          <w:lang w:eastAsia="en-US"/>
        </w:rPr>
        <w:t>Contudo</w:t>
      </w:r>
      <w:r w:rsidR="00AD07CF" w:rsidRPr="00B21C03">
        <w:rPr>
          <w:rFonts w:eastAsiaTheme="minorHAnsi"/>
          <w:lang w:eastAsia="en-US"/>
        </w:rPr>
        <w:t xml:space="preserve">, </w:t>
      </w:r>
      <w:r w:rsidR="0037748D" w:rsidRPr="00B21C03">
        <w:rPr>
          <w:rFonts w:eastAsiaTheme="minorHAnsi"/>
          <w:lang w:eastAsia="en-US"/>
        </w:rPr>
        <w:t>“</w:t>
      </w:r>
      <w:r w:rsidR="00AD07CF" w:rsidRPr="00B21C03">
        <w:rPr>
          <w:rFonts w:eastAsiaTheme="minorHAnsi"/>
          <w:lang w:eastAsia="en-US"/>
        </w:rPr>
        <w:t>esses produtos não são considerados próprios de cada localidade aleatoriamente, eles remetem a</w:t>
      </w:r>
      <w:r w:rsidR="00AD07CF" w:rsidRPr="0037748D">
        <w:rPr>
          <w:rFonts w:eastAsiaTheme="minorHAnsi"/>
          <w:lang w:eastAsia="en-US"/>
        </w:rPr>
        <w:t xml:space="preserve"> uma memória, através dos interdiscursos, que agregam valores socio-histórico-culturais significativos para suas respectivas regiões</w:t>
      </w:r>
      <w:r w:rsidR="0037748D" w:rsidRPr="0037748D">
        <w:rPr>
          <w:rFonts w:eastAsiaTheme="minorHAnsi"/>
          <w:lang w:eastAsia="en-US"/>
        </w:rPr>
        <w:t>”</w:t>
      </w:r>
      <w:r w:rsidR="0037748D">
        <w:rPr>
          <w:rFonts w:eastAsiaTheme="minorHAnsi"/>
          <w:color w:val="FF0000"/>
          <w:lang w:eastAsia="en-US"/>
        </w:rPr>
        <w:t xml:space="preserve"> </w:t>
      </w:r>
      <w:r w:rsidR="0037748D">
        <w:rPr>
          <w:rFonts w:eastAsiaTheme="minorHAnsi"/>
          <w:lang w:eastAsia="en-US"/>
        </w:rPr>
        <w:t>(GODOI, 2008, p. 14</w:t>
      </w:r>
      <w:r w:rsidR="0037748D" w:rsidRPr="002131A2">
        <w:rPr>
          <w:rFonts w:eastAsiaTheme="minorHAnsi"/>
          <w:lang w:eastAsia="en-US"/>
        </w:rPr>
        <w:t>)</w:t>
      </w:r>
      <w:r w:rsidR="006C5CA2">
        <w:rPr>
          <w:rFonts w:eastAsiaTheme="minorHAnsi"/>
          <w:lang w:eastAsia="en-US"/>
        </w:rPr>
        <w:t xml:space="preserve">. </w:t>
      </w:r>
      <w:r w:rsidR="00C67096">
        <w:rPr>
          <w:rFonts w:eastAsiaTheme="minorHAnsi"/>
          <w:lang w:eastAsia="en-US"/>
        </w:rPr>
        <w:t>Como exemplo</w:t>
      </w:r>
      <w:r w:rsidR="006C5CA2">
        <w:rPr>
          <w:rFonts w:eastAsiaTheme="minorHAnsi"/>
          <w:lang w:eastAsia="en-US"/>
        </w:rPr>
        <w:t xml:space="preserve">, </w:t>
      </w:r>
      <w:r w:rsidR="00C67096">
        <w:rPr>
          <w:rFonts w:eastAsiaTheme="minorHAnsi"/>
          <w:lang w:eastAsia="en-US"/>
        </w:rPr>
        <w:t>está</w:t>
      </w:r>
      <w:r w:rsidR="006C5CA2">
        <w:rPr>
          <w:rFonts w:eastAsiaTheme="minorHAnsi"/>
          <w:lang w:eastAsia="en-US"/>
        </w:rPr>
        <w:t xml:space="preserve"> </w:t>
      </w:r>
      <w:r w:rsidR="00C67096">
        <w:rPr>
          <w:rFonts w:eastAsiaTheme="minorHAnsi"/>
          <w:lang w:eastAsia="en-US"/>
        </w:rPr>
        <w:t xml:space="preserve">a cidade objeto de estudo </w:t>
      </w:r>
      <w:r w:rsidR="006C5CA2">
        <w:rPr>
          <w:rFonts w:eastAsiaTheme="minorHAnsi"/>
          <w:lang w:eastAsia="en-US"/>
        </w:rPr>
        <w:t>que é</w:t>
      </w:r>
      <w:r w:rsidR="00AD07CF" w:rsidRPr="00AD07CF">
        <w:rPr>
          <w:rFonts w:eastAsiaTheme="minorHAnsi"/>
          <w:color w:val="FF0000"/>
          <w:lang w:eastAsia="en-US"/>
        </w:rPr>
        <w:t xml:space="preserve"> </w:t>
      </w:r>
      <w:r w:rsidR="00AD07CF" w:rsidRPr="006C5CA2">
        <w:rPr>
          <w:rFonts w:eastAsiaTheme="minorHAnsi"/>
          <w:lang w:eastAsia="en-US"/>
        </w:rPr>
        <w:t>Picuí</w:t>
      </w:r>
      <w:r w:rsidR="00090DD9">
        <w:rPr>
          <w:rFonts w:eastAsiaTheme="minorHAnsi"/>
          <w:lang w:eastAsia="en-US"/>
        </w:rPr>
        <w:t>,</w:t>
      </w:r>
      <w:r w:rsidR="006C5CA2" w:rsidRPr="006C5CA2">
        <w:rPr>
          <w:rFonts w:eastAsiaTheme="minorHAnsi"/>
          <w:lang w:eastAsia="en-US"/>
        </w:rPr>
        <w:t xml:space="preserve"> localizada no Seridó do estado da Paraíba</w:t>
      </w:r>
      <w:r w:rsidR="00AD07CF" w:rsidRPr="006C5CA2">
        <w:rPr>
          <w:rFonts w:eastAsiaTheme="minorHAnsi"/>
          <w:lang w:eastAsia="en-US"/>
        </w:rPr>
        <w:t xml:space="preserve">, que </w:t>
      </w:r>
      <w:r w:rsidR="006C5CA2" w:rsidRPr="006C5CA2">
        <w:rPr>
          <w:rFonts w:eastAsiaTheme="minorHAnsi"/>
          <w:lang w:eastAsia="en-US"/>
        </w:rPr>
        <w:t xml:space="preserve">com o decorrer dos anos </w:t>
      </w:r>
      <w:r w:rsidR="0037748D" w:rsidRPr="006C5CA2">
        <w:rPr>
          <w:rFonts w:eastAsiaTheme="minorHAnsi"/>
          <w:lang w:eastAsia="en-US"/>
        </w:rPr>
        <w:t>tornou-se conhecid</w:t>
      </w:r>
      <w:r w:rsidR="006C5CA2" w:rsidRPr="006C5CA2">
        <w:rPr>
          <w:rFonts w:eastAsiaTheme="minorHAnsi"/>
          <w:lang w:eastAsia="en-US"/>
        </w:rPr>
        <w:t>a</w:t>
      </w:r>
      <w:r w:rsidR="0037748D" w:rsidRPr="006C5CA2">
        <w:rPr>
          <w:rFonts w:eastAsiaTheme="minorHAnsi"/>
          <w:lang w:eastAsia="en-US"/>
        </w:rPr>
        <w:t xml:space="preserve"> como ‘</w:t>
      </w:r>
      <w:r w:rsidR="00AD07CF" w:rsidRPr="006C5CA2">
        <w:rPr>
          <w:rFonts w:eastAsiaTheme="minorHAnsi"/>
          <w:lang w:eastAsia="en-US"/>
        </w:rPr>
        <w:t xml:space="preserve">A </w:t>
      </w:r>
      <w:r w:rsidR="0037748D" w:rsidRPr="006C5CA2">
        <w:rPr>
          <w:rFonts w:eastAsiaTheme="minorHAnsi"/>
          <w:lang w:eastAsia="en-US"/>
        </w:rPr>
        <w:t>capital mundial da carne de sol’.</w:t>
      </w:r>
      <w:r w:rsidR="00AD07CF" w:rsidRPr="0037748D">
        <w:rPr>
          <w:rFonts w:eastAsiaTheme="minorHAnsi"/>
          <w:lang w:eastAsia="en-US"/>
        </w:rPr>
        <w:t xml:space="preserve"> </w:t>
      </w:r>
    </w:p>
    <w:p w:rsidR="00B070AB" w:rsidRPr="00575345" w:rsidRDefault="00B070AB" w:rsidP="00B070AB">
      <w:pPr>
        <w:pStyle w:val="NormalWeb"/>
        <w:rPr>
          <w:b/>
        </w:rPr>
      </w:pPr>
      <w:r w:rsidRPr="00575345">
        <w:rPr>
          <w:b/>
        </w:rPr>
        <w:t xml:space="preserve">2.3.1 A Produção de Carne de Sol no </w:t>
      </w:r>
      <w:r w:rsidR="00276BFE" w:rsidRPr="00575345">
        <w:rPr>
          <w:b/>
        </w:rPr>
        <w:t>Brasil</w:t>
      </w:r>
    </w:p>
    <w:p w:rsidR="001B1C6A" w:rsidRPr="00575345" w:rsidRDefault="00575345" w:rsidP="00276BFE">
      <w:pPr>
        <w:pStyle w:val="NormalWeb"/>
        <w:spacing w:before="0" w:beforeAutospacing="0" w:after="0" w:afterAutospacing="0" w:line="360" w:lineRule="auto"/>
        <w:ind w:firstLine="709"/>
        <w:jc w:val="both"/>
        <w:rPr>
          <w:rFonts w:eastAsiaTheme="minorHAnsi"/>
          <w:lang w:eastAsia="en-US"/>
        </w:rPr>
      </w:pPr>
      <w:r w:rsidRPr="00575345">
        <w:rPr>
          <w:rFonts w:eastAsiaTheme="minorHAnsi"/>
          <w:lang w:eastAsia="en-US"/>
        </w:rPr>
        <w:t>Na tentativa de preservar o excedente abate bovino e sua produção, em meados de 1720 surgiu a</w:t>
      </w:r>
      <w:r w:rsidR="00276BFE" w:rsidRPr="00575345">
        <w:rPr>
          <w:rFonts w:eastAsiaTheme="minorHAnsi"/>
          <w:lang w:eastAsia="en-US"/>
        </w:rPr>
        <w:t xml:space="preserve"> carne de sol, </w:t>
      </w:r>
      <w:r w:rsidRPr="00575345">
        <w:rPr>
          <w:rFonts w:eastAsiaTheme="minorHAnsi"/>
          <w:lang w:eastAsia="en-US"/>
        </w:rPr>
        <w:t xml:space="preserve">com território demarcado </w:t>
      </w:r>
      <w:r w:rsidR="00276BFE" w:rsidRPr="00575345">
        <w:rPr>
          <w:rFonts w:eastAsiaTheme="minorHAnsi"/>
          <w:lang w:eastAsia="en-US"/>
        </w:rPr>
        <w:t>entre</w:t>
      </w:r>
      <w:r w:rsidRPr="00575345">
        <w:rPr>
          <w:rFonts w:eastAsiaTheme="minorHAnsi"/>
          <w:lang w:eastAsia="en-US"/>
        </w:rPr>
        <w:t xml:space="preserve"> as cidades do Seridó norte-rio-grandense e </w:t>
      </w:r>
      <w:r w:rsidR="00276BFE" w:rsidRPr="00575345">
        <w:rPr>
          <w:rFonts w:eastAsiaTheme="minorHAnsi"/>
          <w:lang w:eastAsia="en-US"/>
        </w:rPr>
        <w:t xml:space="preserve">o centro norte paraibano, </w:t>
      </w:r>
      <w:r w:rsidRPr="00575345">
        <w:rPr>
          <w:rFonts w:eastAsiaTheme="minorHAnsi"/>
          <w:lang w:eastAsia="en-US"/>
        </w:rPr>
        <w:t>por conta</w:t>
      </w:r>
      <w:r w:rsidR="00276BFE" w:rsidRPr="00575345">
        <w:rPr>
          <w:rFonts w:eastAsiaTheme="minorHAnsi"/>
          <w:lang w:eastAsia="en-US"/>
        </w:rPr>
        <w:t xml:space="preserve"> </w:t>
      </w:r>
      <w:r w:rsidRPr="00575345">
        <w:rPr>
          <w:rFonts w:eastAsiaTheme="minorHAnsi"/>
          <w:lang w:eastAsia="en-US"/>
        </w:rPr>
        <w:t>do</w:t>
      </w:r>
      <w:r w:rsidR="00276BFE" w:rsidRPr="00575345">
        <w:rPr>
          <w:rFonts w:eastAsiaTheme="minorHAnsi"/>
          <w:lang w:eastAsia="en-US"/>
        </w:rPr>
        <w:t xml:space="preserve">s </w:t>
      </w:r>
      <w:r w:rsidRPr="00575345">
        <w:rPr>
          <w:rFonts w:eastAsiaTheme="minorHAnsi"/>
          <w:lang w:eastAsia="en-US"/>
        </w:rPr>
        <w:t>problemas</w:t>
      </w:r>
      <w:r w:rsidR="00276BFE" w:rsidRPr="00575345">
        <w:rPr>
          <w:rFonts w:eastAsiaTheme="minorHAnsi"/>
          <w:lang w:eastAsia="en-US"/>
        </w:rPr>
        <w:t xml:space="preserve"> encontrad</w:t>
      </w:r>
      <w:r w:rsidRPr="00575345">
        <w:rPr>
          <w:rFonts w:eastAsiaTheme="minorHAnsi"/>
          <w:lang w:eastAsia="en-US"/>
        </w:rPr>
        <w:t>o</w:t>
      </w:r>
      <w:r w:rsidR="00276BFE" w:rsidRPr="00575345">
        <w:rPr>
          <w:rFonts w:eastAsiaTheme="minorHAnsi"/>
          <w:lang w:eastAsia="en-US"/>
        </w:rPr>
        <w:t xml:space="preserve">s </w:t>
      </w:r>
      <w:r w:rsidRPr="00575345">
        <w:rPr>
          <w:rFonts w:eastAsiaTheme="minorHAnsi"/>
          <w:lang w:eastAsia="en-US"/>
        </w:rPr>
        <w:t>com relação a</w:t>
      </w:r>
      <w:r w:rsidR="00276BFE" w:rsidRPr="00575345">
        <w:rPr>
          <w:rFonts w:eastAsiaTheme="minorHAnsi"/>
          <w:lang w:eastAsia="en-US"/>
        </w:rPr>
        <w:t xml:space="preserve"> sua durabilidade,</w:t>
      </w:r>
      <w:r w:rsidRPr="00575345">
        <w:rPr>
          <w:rFonts w:eastAsiaTheme="minorHAnsi"/>
          <w:lang w:eastAsia="en-US"/>
        </w:rPr>
        <w:t xml:space="preserve"> além de estarem</w:t>
      </w:r>
      <w:r w:rsidR="00276BFE" w:rsidRPr="00575345">
        <w:rPr>
          <w:rFonts w:eastAsiaTheme="minorHAnsi"/>
          <w:lang w:eastAsia="en-US"/>
        </w:rPr>
        <w:t xml:space="preserve"> associadas ao baixo nível econômico da população </w:t>
      </w:r>
      <w:r w:rsidRPr="00575345">
        <w:rPr>
          <w:rFonts w:eastAsiaTheme="minorHAnsi"/>
          <w:lang w:eastAsia="en-US"/>
        </w:rPr>
        <w:t xml:space="preserve">das regiões Norte e Nordeste </w:t>
      </w:r>
      <w:r w:rsidR="00276BFE" w:rsidRPr="00575345">
        <w:rPr>
          <w:rFonts w:eastAsiaTheme="minorHAnsi"/>
          <w:lang w:eastAsia="en-US"/>
        </w:rPr>
        <w:t xml:space="preserve">(AZEVEDO; MORAIS, 2005). </w:t>
      </w:r>
    </w:p>
    <w:p w:rsidR="00276BFE" w:rsidRPr="00A34444" w:rsidRDefault="001B1C6A" w:rsidP="00276BFE">
      <w:pPr>
        <w:pStyle w:val="NormalWeb"/>
        <w:spacing w:before="0" w:beforeAutospacing="0" w:after="0" w:afterAutospacing="0" w:line="360" w:lineRule="auto"/>
        <w:ind w:firstLine="709"/>
        <w:jc w:val="both"/>
        <w:rPr>
          <w:rFonts w:eastAsiaTheme="minorHAnsi"/>
          <w:lang w:eastAsia="en-US"/>
        </w:rPr>
      </w:pPr>
      <w:r w:rsidRPr="001B1C6A">
        <w:rPr>
          <w:rFonts w:eastAsiaTheme="minorHAnsi"/>
          <w:lang w:eastAsia="en-US"/>
        </w:rPr>
        <w:t>“</w:t>
      </w:r>
      <w:r w:rsidR="00276BFE" w:rsidRPr="001B1C6A">
        <w:rPr>
          <w:rFonts w:eastAsiaTheme="minorHAnsi"/>
          <w:lang w:eastAsia="en-US"/>
        </w:rPr>
        <w:t xml:space="preserve">Também conhecida como carne-de-sereno ou carne-de-vento, é um alimento com </w:t>
      </w:r>
      <w:r w:rsidR="00276BFE" w:rsidRPr="007B655E">
        <w:rPr>
          <w:rFonts w:eastAsiaTheme="minorHAnsi"/>
          <w:lang w:eastAsia="en-US"/>
        </w:rPr>
        <w:t>alto teor calórico, proteico e de grande aceitação pela maioria dos consumidores, em virtude de suas características sensoriais peculiares</w:t>
      </w:r>
      <w:r w:rsidRPr="007B655E">
        <w:rPr>
          <w:rFonts w:eastAsiaTheme="minorHAnsi"/>
          <w:lang w:eastAsia="en-US"/>
        </w:rPr>
        <w:t>”</w:t>
      </w:r>
      <w:r w:rsidR="00276BFE" w:rsidRPr="007B655E">
        <w:rPr>
          <w:rFonts w:eastAsiaTheme="minorHAnsi"/>
          <w:lang w:eastAsia="en-US"/>
        </w:rPr>
        <w:t xml:space="preserve"> (NÓBREGA; SCHINEIDER, 1983</w:t>
      </w:r>
      <w:r w:rsidRPr="007B655E">
        <w:rPr>
          <w:rFonts w:eastAsiaTheme="minorHAnsi"/>
          <w:lang w:eastAsia="en-US"/>
        </w:rPr>
        <w:t>, p. 182</w:t>
      </w:r>
      <w:r w:rsidR="00276BFE" w:rsidRPr="007B655E">
        <w:rPr>
          <w:rFonts w:eastAsiaTheme="minorHAnsi"/>
          <w:lang w:eastAsia="en-US"/>
        </w:rPr>
        <w:t xml:space="preserve">). </w:t>
      </w:r>
      <w:r w:rsidR="005E117A" w:rsidRPr="007B655E">
        <w:rPr>
          <w:rFonts w:eastAsiaTheme="minorHAnsi"/>
          <w:lang w:eastAsia="en-US"/>
        </w:rPr>
        <w:t>As diversas nomenclaturas</w:t>
      </w:r>
      <w:r w:rsidR="00276BFE" w:rsidRPr="007B655E">
        <w:rPr>
          <w:rFonts w:eastAsiaTheme="minorHAnsi"/>
          <w:lang w:eastAsia="en-US"/>
        </w:rPr>
        <w:t xml:space="preserve"> do produto </w:t>
      </w:r>
      <w:r w:rsidR="005E117A" w:rsidRPr="007B655E">
        <w:rPr>
          <w:rFonts w:eastAsiaTheme="minorHAnsi"/>
          <w:lang w:eastAsia="en-US"/>
        </w:rPr>
        <w:t>em diferentes regiões decorrem</w:t>
      </w:r>
      <w:r w:rsidR="00276BFE" w:rsidRPr="007B655E">
        <w:rPr>
          <w:rFonts w:eastAsiaTheme="minorHAnsi"/>
          <w:lang w:eastAsia="en-US"/>
        </w:rPr>
        <w:t xml:space="preserve"> d</w:t>
      </w:r>
      <w:r w:rsidR="003A46EE">
        <w:rPr>
          <w:rFonts w:eastAsiaTheme="minorHAnsi"/>
          <w:lang w:eastAsia="en-US"/>
        </w:rPr>
        <w:t>o</w:t>
      </w:r>
      <w:r w:rsidR="00276BFE" w:rsidRPr="007B655E">
        <w:rPr>
          <w:rFonts w:eastAsiaTheme="minorHAnsi"/>
          <w:lang w:eastAsia="en-US"/>
        </w:rPr>
        <w:t xml:space="preserve">s </w:t>
      </w:r>
      <w:r w:rsidR="003A46EE">
        <w:rPr>
          <w:rFonts w:eastAsiaTheme="minorHAnsi"/>
          <w:lang w:eastAsia="en-US"/>
        </w:rPr>
        <w:t>métodos de</w:t>
      </w:r>
      <w:r w:rsidR="00276BFE" w:rsidRPr="007B655E">
        <w:rPr>
          <w:rFonts w:eastAsiaTheme="minorHAnsi"/>
          <w:lang w:eastAsia="en-US"/>
        </w:rPr>
        <w:t xml:space="preserve"> secagem</w:t>
      </w:r>
      <w:r w:rsidR="005E117A" w:rsidRPr="007B655E">
        <w:rPr>
          <w:rFonts w:eastAsiaTheme="minorHAnsi"/>
          <w:lang w:eastAsia="en-US"/>
        </w:rPr>
        <w:t xml:space="preserve"> do alimento, sendo classificadas por Fel</w:t>
      </w:r>
      <w:r w:rsidR="007B655E" w:rsidRPr="007B655E">
        <w:rPr>
          <w:rFonts w:eastAsiaTheme="minorHAnsi"/>
          <w:lang w:eastAsia="en-US"/>
        </w:rPr>
        <w:t xml:space="preserve">ício (2002, p. 65) de acordo com as características </w:t>
      </w:r>
      <w:r w:rsidR="007B655E" w:rsidRPr="00A34444">
        <w:rPr>
          <w:rFonts w:eastAsiaTheme="minorHAnsi"/>
          <w:lang w:eastAsia="en-US"/>
        </w:rPr>
        <w:t>seguir</w:t>
      </w:r>
      <w:r w:rsidR="00276BFE" w:rsidRPr="00A34444">
        <w:rPr>
          <w:rFonts w:eastAsiaTheme="minorHAnsi"/>
          <w:lang w:eastAsia="en-US"/>
        </w:rPr>
        <w:t xml:space="preserve">: </w:t>
      </w:r>
      <w:r w:rsidR="007B655E" w:rsidRPr="00A34444">
        <w:rPr>
          <w:rFonts w:eastAsiaTheme="minorHAnsi"/>
          <w:lang w:eastAsia="en-US"/>
        </w:rPr>
        <w:t>“</w:t>
      </w:r>
      <w:r w:rsidR="00276BFE" w:rsidRPr="00A34444">
        <w:rPr>
          <w:rFonts w:eastAsiaTheme="minorHAnsi"/>
          <w:lang w:eastAsia="en-US"/>
        </w:rPr>
        <w:t>ao vento, ao sereno, ao luar do sertão, à sombra em instalações cobertas, ou até mesmo ao sol, quando se deseja um processo mais intenso</w:t>
      </w:r>
      <w:r w:rsidR="007B655E" w:rsidRPr="00A34444">
        <w:rPr>
          <w:rFonts w:eastAsiaTheme="minorHAnsi"/>
          <w:lang w:eastAsia="en-US"/>
        </w:rPr>
        <w:t>”</w:t>
      </w:r>
      <w:r w:rsidR="00276BFE" w:rsidRPr="00A34444">
        <w:rPr>
          <w:rFonts w:eastAsiaTheme="minorHAnsi"/>
          <w:lang w:eastAsia="en-US"/>
        </w:rPr>
        <w:t>.</w:t>
      </w:r>
    </w:p>
    <w:p w:rsidR="00F74C5E" w:rsidRDefault="00F74C5E" w:rsidP="00F74C5E">
      <w:pPr>
        <w:pStyle w:val="NormalWeb"/>
        <w:spacing w:before="0" w:beforeAutospacing="0" w:after="0" w:afterAutospacing="0"/>
        <w:ind w:firstLine="709"/>
        <w:jc w:val="both"/>
        <w:rPr>
          <w:rFonts w:eastAsiaTheme="minorHAnsi"/>
          <w:color w:val="FF0000"/>
          <w:lang w:eastAsia="en-US"/>
        </w:rPr>
      </w:pPr>
    </w:p>
    <w:p w:rsidR="00276BFE" w:rsidRPr="00F74C5E" w:rsidRDefault="00F74C5E" w:rsidP="00F74C5E">
      <w:pPr>
        <w:pStyle w:val="NormalWeb"/>
        <w:spacing w:before="0" w:beforeAutospacing="0" w:after="0" w:afterAutospacing="0"/>
        <w:ind w:left="2268"/>
        <w:jc w:val="both"/>
        <w:rPr>
          <w:rFonts w:eastAsiaTheme="minorHAnsi"/>
          <w:sz w:val="22"/>
          <w:lang w:eastAsia="en-US"/>
        </w:rPr>
      </w:pPr>
      <w:r w:rsidRPr="00F74C5E">
        <w:rPr>
          <w:rFonts w:eastAsiaTheme="minorHAnsi"/>
          <w:sz w:val="22"/>
          <w:lang w:eastAsia="en-US"/>
        </w:rPr>
        <w:t>A</w:t>
      </w:r>
      <w:r w:rsidR="00276BFE" w:rsidRPr="00F74C5E">
        <w:rPr>
          <w:rFonts w:eastAsiaTheme="minorHAnsi"/>
          <w:sz w:val="22"/>
          <w:lang w:eastAsia="en-US"/>
        </w:rPr>
        <w:t xml:space="preserve"> carne seca foi, também, a alternativa que os pecuaristas encontraram para driblar as dificuldades de fornecer carne para as capitais, pois devido à distância que ficavam suas fazendas do litoral, quando o animal chegava para o abate estava muito magro, machucado, ficando o criador com ganho reduzido e ofertando um produto de má qualidade. Salgando e secando a carne ele poderia transportá-la com maior tranquilidade e menor custo e fornecer um produto com qualidade superior</w:t>
      </w:r>
      <w:r w:rsidRPr="00F74C5E">
        <w:rPr>
          <w:rFonts w:eastAsiaTheme="minorHAnsi"/>
          <w:sz w:val="22"/>
          <w:lang w:eastAsia="en-US"/>
        </w:rPr>
        <w:t xml:space="preserve"> (SILVA, 2005, p. 44)</w:t>
      </w:r>
      <w:r w:rsidR="00276BFE" w:rsidRPr="00F74C5E">
        <w:rPr>
          <w:rFonts w:eastAsiaTheme="minorHAnsi"/>
          <w:sz w:val="22"/>
          <w:lang w:eastAsia="en-US"/>
        </w:rPr>
        <w:t>.</w:t>
      </w:r>
    </w:p>
    <w:p w:rsidR="00F74C5E" w:rsidRPr="00A0730B" w:rsidRDefault="00F74C5E" w:rsidP="00F74C5E">
      <w:pPr>
        <w:pStyle w:val="NormalWeb"/>
        <w:spacing w:before="0" w:beforeAutospacing="0" w:after="0" w:afterAutospacing="0" w:line="360" w:lineRule="auto"/>
        <w:ind w:left="2268"/>
        <w:jc w:val="both"/>
        <w:rPr>
          <w:rFonts w:eastAsiaTheme="minorHAnsi"/>
          <w:sz w:val="22"/>
          <w:lang w:eastAsia="en-US"/>
        </w:rPr>
      </w:pPr>
    </w:p>
    <w:p w:rsidR="00F74C5E" w:rsidRPr="00DD34C6" w:rsidRDefault="00A0730B" w:rsidP="00276BFE">
      <w:pPr>
        <w:pStyle w:val="NormalWeb"/>
        <w:spacing w:before="0" w:beforeAutospacing="0" w:after="0" w:afterAutospacing="0" w:line="360" w:lineRule="auto"/>
        <w:ind w:firstLine="709"/>
        <w:jc w:val="both"/>
        <w:rPr>
          <w:rFonts w:eastAsiaTheme="minorHAnsi"/>
          <w:lang w:eastAsia="en-US"/>
        </w:rPr>
      </w:pPr>
      <w:r w:rsidRPr="00A0730B">
        <w:rPr>
          <w:rFonts w:eastAsiaTheme="minorHAnsi"/>
          <w:lang w:eastAsia="en-US"/>
        </w:rPr>
        <w:t xml:space="preserve">A terminologia </w:t>
      </w:r>
      <w:r w:rsidR="00276BFE" w:rsidRPr="00A0730B">
        <w:rPr>
          <w:rFonts w:eastAsiaTheme="minorHAnsi"/>
          <w:lang w:eastAsia="en-US"/>
        </w:rPr>
        <w:t>“carne-seca” é aplicad</w:t>
      </w:r>
      <w:r w:rsidRPr="00A0730B">
        <w:rPr>
          <w:rFonts w:eastAsiaTheme="minorHAnsi"/>
          <w:lang w:eastAsia="en-US"/>
        </w:rPr>
        <w:t>a</w:t>
      </w:r>
      <w:r w:rsidR="00276BFE" w:rsidRPr="00A0730B">
        <w:rPr>
          <w:rFonts w:eastAsiaTheme="minorHAnsi"/>
          <w:lang w:eastAsia="en-US"/>
        </w:rPr>
        <w:t xml:space="preserve"> a</w:t>
      </w:r>
      <w:r w:rsidRPr="00A0730B">
        <w:rPr>
          <w:rFonts w:eastAsiaTheme="minorHAnsi"/>
          <w:lang w:eastAsia="en-US"/>
        </w:rPr>
        <w:t>os</w:t>
      </w:r>
      <w:r w:rsidR="00276BFE" w:rsidRPr="00A0730B">
        <w:rPr>
          <w:rFonts w:eastAsiaTheme="minorHAnsi"/>
          <w:lang w:eastAsia="en-US"/>
        </w:rPr>
        <w:t xml:space="preserve"> </w:t>
      </w:r>
      <w:r w:rsidRPr="00A0730B">
        <w:rPr>
          <w:rFonts w:eastAsiaTheme="minorHAnsi"/>
          <w:lang w:eastAsia="en-US"/>
        </w:rPr>
        <w:t xml:space="preserve">processos de produção nitidamente definidos de </w:t>
      </w:r>
      <w:r w:rsidR="00276BFE" w:rsidRPr="00A0730B">
        <w:rPr>
          <w:rFonts w:eastAsiaTheme="minorHAnsi"/>
          <w:lang w:eastAsia="en-US"/>
        </w:rPr>
        <w:t>produtos cárneos</w:t>
      </w:r>
      <w:r w:rsidR="00276BFE" w:rsidRPr="00DD34C6">
        <w:rPr>
          <w:rFonts w:eastAsiaTheme="minorHAnsi"/>
          <w:lang w:eastAsia="en-US"/>
        </w:rPr>
        <w:t xml:space="preserve">, </w:t>
      </w:r>
      <w:r w:rsidR="00DD34C6" w:rsidRPr="00DD34C6">
        <w:rPr>
          <w:rFonts w:eastAsiaTheme="minorHAnsi"/>
          <w:lang w:eastAsia="en-US"/>
        </w:rPr>
        <w:t>“</w:t>
      </w:r>
      <w:r w:rsidR="00276BFE" w:rsidRPr="00DD34C6">
        <w:rPr>
          <w:rFonts w:eastAsiaTheme="minorHAnsi"/>
          <w:lang w:eastAsia="en-US"/>
        </w:rPr>
        <w:t>mas que têm em comum a desidratação da carne pela utilização do sal e através da exposição ao sol ou ao vento</w:t>
      </w:r>
      <w:r w:rsidR="00DD34C6" w:rsidRPr="00DD34C6">
        <w:rPr>
          <w:rFonts w:eastAsiaTheme="minorHAnsi"/>
          <w:lang w:eastAsia="en-US"/>
        </w:rPr>
        <w:t>” (RIGO, 2009, p. 130).</w:t>
      </w:r>
      <w:r w:rsidR="00276BFE" w:rsidRPr="00DD34C6">
        <w:rPr>
          <w:rFonts w:eastAsiaTheme="minorHAnsi"/>
          <w:lang w:eastAsia="en-US"/>
        </w:rPr>
        <w:t xml:space="preserve"> </w:t>
      </w:r>
      <w:r w:rsidR="00DD34C6" w:rsidRPr="00DD34C6">
        <w:rPr>
          <w:rFonts w:eastAsiaTheme="minorHAnsi"/>
          <w:lang w:eastAsia="en-US"/>
        </w:rPr>
        <w:t>De acordo com o autor, a</w:t>
      </w:r>
      <w:r w:rsidR="004D0A5E" w:rsidRPr="00DD34C6">
        <w:rPr>
          <w:rFonts w:eastAsiaTheme="minorHAnsi"/>
          <w:lang w:eastAsia="en-US"/>
        </w:rPr>
        <w:t xml:space="preserve"> charque, o</w:t>
      </w:r>
      <w:r w:rsidR="00DD34C6" w:rsidRPr="00DD34C6">
        <w:rPr>
          <w:rFonts w:eastAsiaTheme="minorHAnsi"/>
          <w:lang w:eastAsia="en-US"/>
        </w:rPr>
        <w:t xml:space="preserve"> </w:t>
      </w:r>
      <w:proofErr w:type="spellStart"/>
      <w:r w:rsidR="00DD34C6" w:rsidRPr="00DD34C6">
        <w:rPr>
          <w:rFonts w:eastAsiaTheme="minorHAnsi"/>
          <w:lang w:eastAsia="en-US"/>
        </w:rPr>
        <w:t>beef</w:t>
      </w:r>
      <w:proofErr w:type="spellEnd"/>
      <w:r w:rsidR="00DD34C6" w:rsidRPr="00DD34C6">
        <w:rPr>
          <w:rFonts w:eastAsiaTheme="minorHAnsi"/>
          <w:lang w:eastAsia="en-US"/>
        </w:rPr>
        <w:t xml:space="preserve"> e a carne de sol, são alimentos que enquadram-se no termo carne-seca.</w:t>
      </w:r>
    </w:p>
    <w:p w:rsidR="003D0C96" w:rsidRDefault="003D0C96" w:rsidP="003D0C96">
      <w:pPr>
        <w:pStyle w:val="NormalWeb"/>
        <w:spacing w:before="0" w:beforeAutospacing="0" w:after="0" w:afterAutospacing="0"/>
        <w:ind w:firstLine="709"/>
        <w:jc w:val="both"/>
        <w:rPr>
          <w:rFonts w:eastAsiaTheme="minorHAnsi"/>
          <w:color w:val="FF0000"/>
          <w:lang w:eastAsia="en-US"/>
        </w:rPr>
      </w:pPr>
    </w:p>
    <w:p w:rsidR="003D0C96" w:rsidRDefault="00276BFE" w:rsidP="003D0C96">
      <w:pPr>
        <w:pStyle w:val="NormalWeb"/>
        <w:spacing w:before="0" w:beforeAutospacing="0" w:after="0" w:afterAutospacing="0"/>
        <w:ind w:left="2268"/>
        <w:jc w:val="both"/>
        <w:rPr>
          <w:rFonts w:eastAsiaTheme="minorHAnsi"/>
          <w:color w:val="FF0000"/>
          <w:sz w:val="22"/>
          <w:lang w:eastAsia="en-US"/>
        </w:rPr>
      </w:pPr>
      <w:r w:rsidRPr="003D0C96">
        <w:rPr>
          <w:rFonts w:eastAsiaTheme="minorHAnsi"/>
          <w:sz w:val="22"/>
          <w:lang w:eastAsia="en-US"/>
        </w:rPr>
        <w:lastRenderedPageBreak/>
        <w:t>Dentre os produtos cárneos salgados, os dados de literatura referem-se quase sempre ao charque, por isso faz-se necessário manter uma comparação entre este e a carne de sol, pois muitas vezes ambos são considerados um só produto, apesar das difer</w:t>
      </w:r>
      <w:r w:rsidR="003D0C96" w:rsidRPr="003D0C96">
        <w:rPr>
          <w:rFonts w:eastAsiaTheme="minorHAnsi"/>
          <w:sz w:val="22"/>
          <w:lang w:eastAsia="en-US"/>
        </w:rPr>
        <w:t>enças tecnológicas de produção (BEZERRA. 2015, p. 18</w:t>
      </w:r>
      <w:r w:rsidR="003D0C96" w:rsidRPr="00107D4D">
        <w:rPr>
          <w:rFonts w:eastAsiaTheme="minorHAnsi"/>
          <w:sz w:val="22"/>
          <w:lang w:eastAsia="en-US"/>
        </w:rPr>
        <w:t>).</w:t>
      </w:r>
    </w:p>
    <w:p w:rsidR="003D0C96" w:rsidRPr="000D00A1" w:rsidRDefault="003D0C96" w:rsidP="003D0C96">
      <w:pPr>
        <w:pStyle w:val="NormalWeb"/>
        <w:spacing w:before="0" w:beforeAutospacing="0" w:after="0" w:afterAutospacing="0" w:line="360" w:lineRule="auto"/>
        <w:ind w:left="2268"/>
        <w:jc w:val="both"/>
        <w:rPr>
          <w:rFonts w:eastAsiaTheme="minorHAnsi"/>
          <w:sz w:val="22"/>
          <w:lang w:eastAsia="en-US"/>
        </w:rPr>
      </w:pPr>
    </w:p>
    <w:p w:rsidR="00276BFE" w:rsidRPr="000D00A1" w:rsidRDefault="00276BFE" w:rsidP="000D00A1">
      <w:pPr>
        <w:pStyle w:val="NormalWeb"/>
        <w:spacing w:before="0" w:beforeAutospacing="0" w:after="0" w:afterAutospacing="0" w:line="360" w:lineRule="auto"/>
        <w:ind w:firstLine="709"/>
        <w:jc w:val="both"/>
        <w:rPr>
          <w:rFonts w:eastAsiaTheme="minorHAnsi"/>
          <w:color w:val="FF0000"/>
          <w:lang w:eastAsia="en-US"/>
        </w:rPr>
      </w:pPr>
      <w:r w:rsidRPr="000D00A1">
        <w:rPr>
          <w:rFonts w:eastAsiaTheme="minorHAnsi"/>
          <w:lang w:eastAsia="en-US"/>
        </w:rPr>
        <w:t>Diferent</w:t>
      </w:r>
      <w:r w:rsidR="000D00A1" w:rsidRPr="000D00A1">
        <w:rPr>
          <w:rFonts w:eastAsiaTheme="minorHAnsi"/>
          <w:lang w:eastAsia="en-US"/>
        </w:rPr>
        <w:t>e</w:t>
      </w:r>
      <w:r w:rsidRPr="000D00A1">
        <w:rPr>
          <w:rFonts w:eastAsiaTheme="minorHAnsi"/>
          <w:lang w:eastAsia="en-US"/>
        </w:rPr>
        <w:t xml:space="preserve"> d</w:t>
      </w:r>
      <w:r w:rsidR="000D00A1" w:rsidRPr="000D00A1">
        <w:rPr>
          <w:rFonts w:eastAsiaTheme="minorHAnsi"/>
          <w:lang w:eastAsia="en-US"/>
        </w:rPr>
        <w:t>a carne de</w:t>
      </w:r>
      <w:r w:rsidRPr="000D00A1">
        <w:rPr>
          <w:rFonts w:eastAsiaTheme="minorHAnsi"/>
          <w:lang w:eastAsia="en-US"/>
        </w:rPr>
        <w:t xml:space="preserve"> charque, que é um </w:t>
      </w:r>
      <w:r w:rsidR="000D00A1" w:rsidRPr="000D00A1">
        <w:rPr>
          <w:rFonts w:eastAsiaTheme="minorHAnsi"/>
          <w:lang w:eastAsia="en-US"/>
        </w:rPr>
        <w:t>alimento</w:t>
      </w:r>
      <w:r w:rsidRPr="000D00A1">
        <w:rPr>
          <w:rFonts w:eastAsiaTheme="minorHAnsi"/>
          <w:lang w:eastAsia="en-US"/>
        </w:rPr>
        <w:t xml:space="preserve"> de </w:t>
      </w:r>
      <w:r w:rsidR="000D00A1" w:rsidRPr="000D00A1">
        <w:rPr>
          <w:rFonts w:eastAsiaTheme="minorHAnsi"/>
          <w:lang w:eastAsia="en-US"/>
        </w:rPr>
        <w:t xml:space="preserve">baixo teor de umidade e </w:t>
      </w:r>
      <w:r w:rsidRPr="000D00A1">
        <w:rPr>
          <w:rFonts w:eastAsiaTheme="minorHAnsi"/>
          <w:lang w:eastAsia="en-US"/>
        </w:rPr>
        <w:t>salga forte</w:t>
      </w:r>
      <w:r w:rsidR="000D00A1" w:rsidRPr="000D00A1">
        <w:rPr>
          <w:rFonts w:eastAsiaTheme="minorHAnsi"/>
          <w:lang w:eastAsia="en-US"/>
        </w:rPr>
        <w:t xml:space="preserve"> e por isso,</w:t>
      </w:r>
      <w:r w:rsidRPr="000D00A1">
        <w:rPr>
          <w:rFonts w:eastAsiaTheme="minorHAnsi"/>
          <w:lang w:eastAsia="en-US"/>
        </w:rPr>
        <w:t xml:space="preserve"> tem </w:t>
      </w:r>
      <w:r w:rsidR="000D00A1" w:rsidRPr="000D00A1">
        <w:rPr>
          <w:rFonts w:eastAsiaTheme="minorHAnsi"/>
          <w:lang w:eastAsia="en-US"/>
        </w:rPr>
        <w:t xml:space="preserve">uma </w:t>
      </w:r>
      <w:r w:rsidRPr="000D00A1">
        <w:rPr>
          <w:rFonts w:eastAsiaTheme="minorHAnsi"/>
          <w:lang w:eastAsia="en-US"/>
        </w:rPr>
        <w:t xml:space="preserve">Atividade de Água muito </w:t>
      </w:r>
      <w:r w:rsidR="000D00A1" w:rsidRPr="000D00A1">
        <w:rPr>
          <w:rFonts w:eastAsiaTheme="minorHAnsi"/>
          <w:lang w:eastAsia="en-US"/>
        </w:rPr>
        <w:t>adversa</w:t>
      </w:r>
      <w:r w:rsidRPr="000D00A1">
        <w:rPr>
          <w:rFonts w:eastAsiaTheme="minorHAnsi"/>
          <w:lang w:eastAsia="en-US"/>
        </w:rPr>
        <w:t xml:space="preserve"> ao </w:t>
      </w:r>
      <w:r w:rsidR="000D00A1" w:rsidRPr="000D00A1">
        <w:rPr>
          <w:rFonts w:eastAsiaTheme="minorHAnsi"/>
          <w:lang w:eastAsia="en-US"/>
        </w:rPr>
        <w:t>aumento</w:t>
      </w:r>
      <w:r w:rsidRPr="000D00A1">
        <w:rPr>
          <w:rFonts w:eastAsiaTheme="minorHAnsi"/>
          <w:lang w:eastAsia="en-US"/>
        </w:rPr>
        <w:t xml:space="preserve"> bacteriano (A</w:t>
      </w:r>
      <w:r w:rsidR="00D044E0" w:rsidRPr="000D00A1">
        <w:rPr>
          <w:rFonts w:eastAsiaTheme="minorHAnsi"/>
          <w:lang w:eastAsia="en-US"/>
        </w:rPr>
        <w:t>tividade</w:t>
      </w:r>
      <w:r w:rsidR="00D044E0" w:rsidRPr="00093BBD">
        <w:rPr>
          <w:rFonts w:eastAsiaTheme="minorHAnsi"/>
          <w:lang w:eastAsia="en-US"/>
        </w:rPr>
        <w:t xml:space="preserve"> </w:t>
      </w:r>
      <w:r w:rsidR="00D044E0" w:rsidRPr="000D00A1">
        <w:rPr>
          <w:rFonts w:eastAsiaTheme="minorHAnsi"/>
          <w:lang w:eastAsia="en-US"/>
        </w:rPr>
        <w:t>da água</w:t>
      </w:r>
      <w:r w:rsidR="00912802" w:rsidRPr="000D00A1">
        <w:rPr>
          <w:rFonts w:eastAsiaTheme="minorHAnsi"/>
          <w:lang w:eastAsia="en-US"/>
        </w:rPr>
        <w:t xml:space="preserve"> </w:t>
      </w:r>
      <w:r w:rsidRPr="000D00A1">
        <w:rPr>
          <w:rFonts w:eastAsiaTheme="minorHAnsi"/>
          <w:lang w:eastAsia="en-US"/>
        </w:rPr>
        <w:t>=</w:t>
      </w:r>
      <w:r w:rsidR="00912802" w:rsidRPr="000D00A1">
        <w:rPr>
          <w:rFonts w:eastAsiaTheme="minorHAnsi"/>
          <w:lang w:eastAsia="en-US"/>
        </w:rPr>
        <w:t xml:space="preserve"> </w:t>
      </w:r>
      <w:r w:rsidR="00D044E0" w:rsidRPr="000D00A1">
        <w:rPr>
          <w:rFonts w:eastAsiaTheme="minorHAnsi"/>
          <w:lang w:eastAsia="en-US"/>
        </w:rPr>
        <w:t xml:space="preserve">0,76), a carne </w:t>
      </w:r>
      <w:r w:rsidRPr="000D00A1">
        <w:rPr>
          <w:rFonts w:eastAsiaTheme="minorHAnsi"/>
          <w:lang w:eastAsia="en-US"/>
        </w:rPr>
        <w:t>de</w:t>
      </w:r>
      <w:r w:rsidR="00D044E0" w:rsidRPr="000D00A1">
        <w:rPr>
          <w:rFonts w:eastAsiaTheme="minorHAnsi"/>
          <w:lang w:eastAsia="en-US"/>
        </w:rPr>
        <w:t xml:space="preserve"> </w:t>
      </w:r>
      <w:r w:rsidR="000D00A1" w:rsidRPr="000D00A1">
        <w:rPr>
          <w:rFonts w:eastAsiaTheme="minorHAnsi"/>
          <w:lang w:eastAsia="en-US"/>
        </w:rPr>
        <w:t xml:space="preserve">sol está mais </w:t>
      </w:r>
      <w:r w:rsidRPr="000D00A1">
        <w:rPr>
          <w:rFonts w:eastAsiaTheme="minorHAnsi"/>
          <w:lang w:eastAsia="en-US"/>
        </w:rPr>
        <w:t>aproxima</w:t>
      </w:r>
      <w:r w:rsidR="000D00A1" w:rsidRPr="000D00A1">
        <w:rPr>
          <w:rFonts w:eastAsiaTheme="minorHAnsi"/>
          <w:lang w:eastAsia="en-US"/>
        </w:rPr>
        <w:t>da da carne fresca, podendo</w:t>
      </w:r>
      <w:r w:rsidRPr="000D00A1">
        <w:rPr>
          <w:rFonts w:eastAsiaTheme="minorHAnsi"/>
          <w:lang w:eastAsia="en-US"/>
        </w:rPr>
        <w:t xml:space="preserve"> ser </w:t>
      </w:r>
      <w:r w:rsidR="000D00A1" w:rsidRPr="000D00A1">
        <w:rPr>
          <w:rFonts w:eastAsiaTheme="minorHAnsi"/>
          <w:lang w:eastAsia="en-US"/>
        </w:rPr>
        <w:t>determinada</w:t>
      </w:r>
      <w:r w:rsidRPr="000D00A1">
        <w:rPr>
          <w:rFonts w:eastAsiaTheme="minorHAnsi"/>
          <w:lang w:eastAsia="en-US"/>
        </w:rPr>
        <w:t xml:space="preserve"> como um </w:t>
      </w:r>
      <w:r w:rsidR="000D00A1" w:rsidRPr="000D00A1">
        <w:rPr>
          <w:rFonts w:eastAsiaTheme="minorHAnsi"/>
          <w:lang w:eastAsia="en-US"/>
        </w:rPr>
        <w:t>produto</w:t>
      </w:r>
      <w:r w:rsidRPr="000D00A1">
        <w:rPr>
          <w:rFonts w:eastAsiaTheme="minorHAnsi"/>
          <w:lang w:eastAsia="en-US"/>
        </w:rPr>
        <w:t xml:space="preserve"> cárneo, </w:t>
      </w:r>
      <w:r w:rsidR="00B0555F" w:rsidRPr="000D00A1">
        <w:rPr>
          <w:rFonts w:eastAsiaTheme="minorHAnsi"/>
          <w:lang w:eastAsia="en-US"/>
        </w:rPr>
        <w:t>suavemente</w:t>
      </w:r>
      <w:r w:rsidRPr="000D00A1">
        <w:rPr>
          <w:rFonts w:eastAsiaTheme="minorHAnsi"/>
          <w:lang w:eastAsia="en-US"/>
        </w:rPr>
        <w:t xml:space="preserve"> salgado </w:t>
      </w:r>
      <w:r w:rsidR="008A224F" w:rsidRPr="000D00A1">
        <w:rPr>
          <w:rFonts w:eastAsiaTheme="minorHAnsi"/>
          <w:lang w:eastAsia="en-US"/>
        </w:rPr>
        <w:t>que</w:t>
      </w:r>
      <w:r w:rsidR="005C2B55" w:rsidRPr="000D00A1">
        <w:rPr>
          <w:rFonts w:eastAsiaTheme="minorHAnsi"/>
          <w:lang w:eastAsia="en-US"/>
        </w:rPr>
        <w:t>,</w:t>
      </w:r>
      <w:r w:rsidR="008A224F" w:rsidRPr="000D00A1">
        <w:rPr>
          <w:rFonts w:eastAsiaTheme="minorHAnsi"/>
          <w:lang w:eastAsia="en-US"/>
        </w:rPr>
        <w:t xml:space="preserve"> </w:t>
      </w:r>
      <w:r w:rsidR="00DC6A7F" w:rsidRPr="000D00A1">
        <w:rPr>
          <w:rFonts w:eastAsiaTheme="minorHAnsi"/>
          <w:lang w:eastAsia="en-US"/>
        </w:rPr>
        <w:t>de acordo com</w:t>
      </w:r>
      <w:r w:rsidRPr="000D00A1">
        <w:rPr>
          <w:rFonts w:eastAsiaTheme="minorHAnsi"/>
          <w:lang w:eastAsia="en-US"/>
        </w:rPr>
        <w:t xml:space="preserve"> Silva (</w:t>
      </w:r>
      <w:r w:rsidR="00912802" w:rsidRPr="000D00A1">
        <w:rPr>
          <w:rFonts w:eastAsiaTheme="minorHAnsi"/>
          <w:lang w:eastAsia="en-US"/>
        </w:rPr>
        <w:t>2005</w:t>
      </w:r>
      <w:r w:rsidR="00DC6A7F" w:rsidRPr="000D00A1">
        <w:rPr>
          <w:rFonts w:eastAsiaTheme="minorHAnsi"/>
          <w:lang w:eastAsia="en-US"/>
        </w:rPr>
        <w:t>,</w:t>
      </w:r>
      <w:r w:rsidR="00DC6A7F">
        <w:rPr>
          <w:rFonts w:eastAsiaTheme="minorHAnsi"/>
          <w:lang w:eastAsia="en-US"/>
        </w:rPr>
        <w:t xml:space="preserve"> p. 38</w:t>
      </w:r>
      <w:r w:rsidRPr="00DC6A7F">
        <w:rPr>
          <w:rFonts w:eastAsiaTheme="minorHAnsi"/>
          <w:lang w:eastAsia="en-US"/>
        </w:rPr>
        <w:t xml:space="preserve">), </w:t>
      </w:r>
      <w:r w:rsidR="00DC6A7F" w:rsidRPr="00DC6A7F">
        <w:rPr>
          <w:rFonts w:eastAsiaTheme="minorHAnsi"/>
          <w:lang w:eastAsia="en-US"/>
        </w:rPr>
        <w:t>“</w:t>
      </w:r>
      <w:r w:rsidR="008A224F">
        <w:rPr>
          <w:rFonts w:eastAsiaTheme="minorHAnsi"/>
          <w:lang w:eastAsia="en-US"/>
        </w:rPr>
        <w:t>possui</w:t>
      </w:r>
      <w:r w:rsidR="00B33015" w:rsidRPr="00B33015">
        <w:rPr>
          <w:rFonts w:eastAsiaTheme="minorHAnsi"/>
          <w:lang w:eastAsia="en-US"/>
        </w:rPr>
        <w:t xml:space="preserve"> cloretos que variam </w:t>
      </w:r>
      <w:r w:rsidRPr="00B33015">
        <w:rPr>
          <w:rFonts w:eastAsiaTheme="minorHAnsi"/>
          <w:lang w:eastAsia="en-US"/>
        </w:rPr>
        <w:t>entre 2,9% e 11,9%, parcialmente desidratado, com umid</w:t>
      </w:r>
      <w:r w:rsidR="00DC6A7F" w:rsidRPr="00B33015">
        <w:rPr>
          <w:rFonts w:eastAsiaTheme="minorHAnsi"/>
          <w:lang w:eastAsia="en-US"/>
        </w:rPr>
        <w:t>ade por volta de 65-70% e</w:t>
      </w:r>
      <w:r w:rsidR="00DC6A7F">
        <w:rPr>
          <w:rFonts w:eastAsiaTheme="minorHAnsi"/>
          <w:lang w:eastAsia="en-US"/>
        </w:rPr>
        <w:t xml:space="preserve"> semi </w:t>
      </w:r>
      <w:r w:rsidRPr="00DC6A7F">
        <w:rPr>
          <w:rFonts w:eastAsiaTheme="minorHAnsi"/>
          <w:lang w:eastAsia="en-US"/>
        </w:rPr>
        <w:t>preserva</w:t>
      </w:r>
      <w:r w:rsidR="00DC6A7F" w:rsidRPr="00DC6A7F">
        <w:rPr>
          <w:rFonts w:eastAsiaTheme="minorHAnsi"/>
          <w:lang w:eastAsia="en-US"/>
        </w:rPr>
        <w:t>do pela salga, de modo que sua atividade de água</w:t>
      </w:r>
      <w:r w:rsidRPr="00DC6A7F">
        <w:rPr>
          <w:rFonts w:eastAsiaTheme="minorHAnsi"/>
          <w:lang w:eastAsia="en-US"/>
        </w:rPr>
        <w:t xml:space="preserve"> perpassa entre 0,94 e 0,96</w:t>
      </w:r>
      <w:r w:rsidR="00DC6A7F" w:rsidRPr="00DC6A7F">
        <w:rPr>
          <w:rFonts w:eastAsiaTheme="minorHAnsi"/>
          <w:lang w:eastAsia="en-US"/>
        </w:rPr>
        <w:t>”</w:t>
      </w:r>
      <w:r w:rsidRPr="00DC6A7F">
        <w:rPr>
          <w:rFonts w:eastAsiaTheme="minorHAnsi"/>
          <w:lang w:eastAsia="en-US"/>
        </w:rPr>
        <w:t>.</w:t>
      </w:r>
    </w:p>
    <w:p w:rsidR="00276BFE" w:rsidRPr="005153B2" w:rsidRDefault="00476EED" w:rsidP="00276BFE">
      <w:pPr>
        <w:pStyle w:val="NormalWeb"/>
        <w:spacing w:before="0" w:beforeAutospacing="0" w:after="0" w:afterAutospacing="0" w:line="360" w:lineRule="auto"/>
        <w:ind w:firstLine="709"/>
        <w:jc w:val="both"/>
        <w:rPr>
          <w:rFonts w:eastAsiaTheme="minorHAnsi"/>
          <w:lang w:eastAsia="en-US"/>
        </w:rPr>
      </w:pPr>
      <w:r w:rsidRPr="00476EED">
        <w:rPr>
          <w:rFonts w:eastAsiaTheme="minorHAnsi"/>
          <w:lang w:eastAsia="en-US"/>
        </w:rPr>
        <w:t>Ainda fundamentado em técnicas artesanais, a</w:t>
      </w:r>
      <w:r w:rsidR="00276BFE" w:rsidRPr="00476EED">
        <w:rPr>
          <w:rFonts w:eastAsiaTheme="minorHAnsi"/>
          <w:lang w:eastAsia="en-US"/>
        </w:rPr>
        <w:t xml:space="preserve"> carne</w:t>
      </w:r>
      <w:r w:rsidR="007A6068" w:rsidRPr="00476EED">
        <w:rPr>
          <w:rFonts w:eastAsiaTheme="minorHAnsi"/>
          <w:lang w:eastAsia="en-US"/>
        </w:rPr>
        <w:t xml:space="preserve"> </w:t>
      </w:r>
      <w:r w:rsidR="00276BFE" w:rsidRPr="00476EED">
        <w:rPr>
          <w:rFonts w:eastAsiaTheme="minorHAnsi"/>
          <w:lang w:eastAsia="en-US"/>
        </w:rPr>
        <w:t>de</w:t>
      </w:r>
      <w:r w:rsidR="007A6068" w:rsidRPr="00476EED">
        <w:rPr>
          <w:rFonts w:eastAsiaTheme="minorHAnsi"/>
          <w:lang w:eastAsia="en-US"/>
        </w:rPr>
        <w:t xml:space="preserve"> </w:t>
      </w:r>
      <w:r w:rsidR="00276BFE" w:rsidRPr="00476EED">
        <w:rPr>
          <w:rFonts w:eastAsiaTheme="minorHAnsi"/>
          <w:lang w:eastAsia="en-US"/>
        </w:rPr>
        <w:t xml:space="preserve">sol </w:t>
      </w:r>
      <w:r w:rsidRPr="00476EED">
        <w:rPr>
          <w:rFonts w:eastAsiaTheme="minorHAnsi"/>
          <w:lang w:eastAsia="en-US"/>
        </w:rPr>
        <w:t xml:space="preserve">contém </w:t>
      </w:r>
      <w:r w:rsidR="00276BFE" w:rsidRPr="00476EED">
        <w:rPr>
          <w:rFonts w:eastAsiaTheme="minorHAnsi"/>
          <w:lang w:eastAsia="en-US"/>
        </w:rPr>
        <w:t xml:space="preserve">um </w:t>
      </w:r>
      <w:r w:rsidRPr="00476EED">
        <w:rPr>
          <w:rFonts w:eastAsiaTheme="minorHAnsi"/>
          <w:lang w:eastAsia="en-US"/>
        </w:rPr>
        <w:t>método</w:t>
      </w:r>
      <w:r w:rsidR="00276BFE" w:rsidRPr="00476EED">
        <w:rPr>
          <w:rFonts w:eastAsiaTheme="minorHAnsi"/>
          <w:lang w:eastAsia="en-US"/>
        </w:rPr>
        <w:t xml:space="preserve"> tradicional de fabricação</w:t>
      </w:r>
      <w:r w:rsidR="002548BF" w:rsidRPr="00476EED">
        <w:rPr>
          <w:rFonts w:eastAsiaTheme="minorHAnsi"/>
          <w:lang w:eastAsia="en-US"/>
        </w:rPr>
        <w:t>.</w:t>
      </w:r>
      <w:r w:rsidR="00276BFE" w:rsidRPr="00476EED">
        <w:rPr>
          <w:rFonts w:eastAsiaTheme="minorHAnsi"/>
          <w:lang w:eastAsia="en-US"/>
        </w:rPr>
        <w:t xml:space="preserve"> </w:t>
      </w:r>
      <w:r w:rsidR="00213F63" w:rsidRPr="00476EED">
        <w:rPr>
          <w:rFonts w:eastAsiaTheme="minorHAnsi"/>
          <w:lang w:eastAsia="en-US"/>
        </w:rPr>
        <w:t>Em</w:t>
      </w:r>
      <w:r w:rsidR="00276BFE" w:rsidRPr="00476EED">
        <w:rPr>
          <w:rFonts w:eastAsiaTheme="minorHAnsi"/>
          <w:lang w:eastAsia="en-US"/>
        </w:rPr>
        <w:t xml:space="preserve"> </w:t>
      </w:r>
      <w:r w:rsidR="00A36861" w:rsidRPr="00476EED">
        <w:rPr>
          <w:rFonts w:eastAsiaTheme="minorHAnsi"/>
          <w:lang w:eastAsia="en-US"/>
        </w:rPr>
        <w:t xml:space="preserve">virtude </w:t>
      </w:r>
      <w:r w:rsidR="00276BFE" w:rsidRPr="00476EED">
        <w:rPr>
          <w:rFonts w:eastAsiaTheme="minorHAnsi"/>
          <w:lang w:eastAsia="en-US"/>
        </w:rPr>
        <w:t xml:space="preserve">do </w:t>
      </w:r>
      <w:r w:rsidR="00A36861" w:rsidRPr="00476EED">
        <w:rPr>
          <w:rFonts w:eastAsiaTheme="minorHAnsi"/>
          <w:lang w:eastAsia="en-US"/>
        </w:rPr>
        <w:t>“curto tempo de vida</w:t>
      </w:r>
      <w:r w:rsidR="00276BFE" w:rsidRPr="00476EED">
        <w:rPr>
          <w:rFonts w:eastAsiaTheme="minorHAnsi"/>
          <w:lang w:eastAsia="en-US"/>
        </w:rPr>
        <w:t>, aproximadamente quatro a cinco dias, maiores deslocamentos tornam-se inviáveis, prejudicando a comercialização entre</w:t>
      </w:r>
      <w:r w:rsidR="00276BFE" w:rsidRPr="00213F63">
        <w:rPr>
          <w:rFonts w:eastAsiaTheme="minorHAnsi"/>
          <w:lang w:eastAsia="en-US"/>
        </w:rPr>
        <w:t xml:space="preserve"> os Estados</w:t>
      </w:r>
      <w:r w:rsidR="00A36861" w:rsidRPr="00213F63">
        <w:rPr>
          <w:rFonts w:eastAsiaTheme="minorHAnsi"/>
          <w:lang w:eastAsia="en-US"/>
        </w:rPr>
        <w:t>”</w:t>
      </w:r>
      <w:r w:rsidR="00276BFE" w:rsidRPr="00213F63">
        <w:rPr>
          <w:rFonts w:eastAsiaTheme="minorHAnsi"/>
          <w:lang w:eastAsia="en-US"/>
        </w:rPr>
        <w:t xml:space="preserve"> (AZEVEDO; MORAIS, 2005</w:t>
      </w:r>
      <w:r w:rsidR="00A36861" w:rsidRPr="00213F63">
        <w:rPr>
          <w:rFonts w:eastAsiaTheme="minorHAnsi"/>
          <w:lang w:eastAsia="en-US"/>
        </w:rPr>
        <w:t>, p. 44</w:t>
      </w:r>
      <w:r w:rsidR="005438F7">
        <w:rPr>
          <w:rFonts w:eastAsiaTheme="minorHAnsi"/>
          <w:lang w:eastAsia="en-US"/>
        </w:rPr>
        <w:t>), tornando a única alternativa de conservação do produto, a refrigeração constante do mesmo</w:t>
      </w:r>
      <w:r w:rsidR="00213F63" w:rsidRPr="00213F63">
        <w:rPr>
          <w:rFonts w:eastAsiaTheme="minorHAnsi"/>
          <w:lang w:eastAsia="en-US"/>
        </w:rPr>
        <w:t>.</w:t>
      </w:r>
    </w:p>
    <w:p w:rsidR="00276BFE" w:rsidRPr="00276BFE" w:rsidRDefault="00276BFE" w:rsidP="00276BFE">
      <w:pPr>
        <w:pStyle w:val="NormalWeb"/>
        <w:spacing w:before="0" w:beforeAutospacing="0" w:after="0" w:afterAutospacing="0"/>
        <w:ind w:firstLine="709"/>
        <w:jc w:val="both"/>
        <w:rPr>
          <w:rFonts w:eastAsiaTheme="minorHAnsi"/>
          <w:color w:val="FF0000"/>
          <w:lang w:eastAsia="en-US"/>
        </w:rPr>
      </w:pPr>
    </w:p>
    <w:p w:rsidR="00B070AB" w:rsidRDefault="00B070AB" w:rsidP="00276BFE">
      <w:pPr>
        <w:pStyle w:val="NormalWeb"/>
        <w:spacing w:before="0" w:beforeAutospacing="0" w:after="0" w:afterAutospacing="0"/>
        <w:rPr>
          <w:b/>
          <w:color w:val="000000"/>
        </w:rPr>
      </w:pPr>
      <w:r w:rsidRPr="00AA0DBC">
        <w:rPr>
          <w:b/>
          <w:color w:val="000000"/>
        </w:rPr>
        <w:t xml:space="preserve">2.3.2 O consumo de Carne de Sol no </w:t>
      </w:r>
      <w:r w:rsidR="00276BFE">
        <w:rPr>
          <w:b/>
          <w:color w:val="000000"/>
        </w:rPr>
        <w:t>Brasil</w:t>
      </w:r>
    </w:p>
    <w:p w:rsidR="00276BFE" w:rsidRPr="00F10B0A" w:rsidRDefault="00276BFE" w:rsidP="00276BFE">
      <w:pPr>
        <w:pStyle w:val="NormalWeb"/>
        <w:spacing w:before="0" w:beforeAutospacing="0" w:after="0" w:afterAutospacing="0"/>
        <w:rPr>
          <w:b/>
        </w:rPr>
      </w:pPr>
    </w:p>
    <w:p w:rsidR="00276BFE" w:rsidRPr="00EE583D" w:rsidRDefault="00F10B0A" w:rsidP="00276BFE">
      <w:pPr>
        <w:pStyle w:val="NormalWeb"/>
        <w:spacing w:before="0" w:beforeAutospacing="0" w:after="0" w:afterAutospacing="0" w:line="360" w:lineRule="auto"/>
        <w:ind w:firstLine="709"/>
        <w:jc w:val="both"/>
        <w:rPr>
          <w:rFonts w:eastAsiaTheme="minorHAnsi"/>
          <w:lang w:eastAsia="en-US"/>
        </w:rPr>
      </w:pPr>
      <w:r>
        <w:rPr>
          <w:rFonts w:eastAsiaTheme="minorHAnsi"/>
          <w:lang w:eastAsia="en-US"/>
        </w:rPr>
        <w:t xml:space="preserve">A </w:t>
      </w:r>
      <w:r w:rsidRPr="00F10B0A">
        <w:rPr>
          <w:rFonts w:eastAsiaTheme="minorHAnsi"/>
          <w:lang w:eastAsia="en-US"/>
        </w:rPr>
        <w:t xml:space="preserve">distribuição e </w:t>
      </w:r>
      <w:r w:rsidR="00276BFE" w:rsidRPr="00F10B0A">
        <w:rPr>
          <w:rFonts w:eastAsiaTheme="minorHAnsi"/>
          <w:lang w:eastAsia="en-US"/>
        </w:rPr>
        <w:t xml:space="preserve">comercialização </w:t>
      </w:r>
      <w:r>
        <w:rPr>
          <w:rFonts w:eastAsiaTheme="minorHAnsi"/>
          <w:lang w:eastAsia="en-US"/>
        </w:rPr>
        <w:t>da carne de sol são</w:t>
      </w:r>
      <w:r w:rsidR="00276BFE" w:rsidRPr="00F10B0A">
        <w:rPr>
          <w:rFonts w:eastAsiaTheme="minorHAnsi"/>
          <w:lang w:eastAsia="en-US"/>
        </w:rPr>
        <w:t xml:space="preserve"> </w:t>
      </w:r>
      <w:r w:rsidRPr="00F10B0A">
        <w:rPr>
          <w:rFonts w:eastAsiaTheme="minorHAnsi"/>
          <w:lang w:eastAsia="en-US"/>
        </w:rPr>
        <w:t>concretizadas</w:t>
      </w:r>
      <w:r w:rsidR="00276BFE" w:rsidRPr="00F10B0A">
        <w:rPr>
          <w:rFonts w:eastAsiaTheme="minorHAnsi"/>
          <w:lang w:eastAsia="en-US"/>
        </w:rPr>
        <w:t xml:space="preserve"> em </w:t>
      </w:r>
      <w:r w:rsidRPr="00F10B0A">
        <w:rPr>
          <w:rFonts w:eastAsiaTheme="minorHAnsi"/>
          <w:lang w:eastAsia="en-US"/>
        </w:rPr>
        <w:t xml:space="preserve">supermercados, bares, restaurantes, </w:t>
      </w:r>
      <w:r w:rsidR="00276BFE" w:rsidRPr="00F10B0A">
        <w:rPr>
          <w:rFonts w:eastAsiaTheme="minorHAnsi"/>
          <w:lang w:eastAsia="en-US"/>
        </w:rPr>
        <w:t xml:space="preserve">feiras livres, frigoríficos, </w:t>
      </w:r>
      <w:r w:rsidRPr="00F10B0A">
        <w:rPr>
          <w:rFonts w:eastAsiaTheme="minorHAnsi"/>
          <w:lang w:eastAsia="en-US"/>
        </w:rPr>
        <w:t xml:space="preserve">mercados e </w:t>
      </w:r>
      <w:r w:rsidR="00276BFE" w:rsidRPr="00F10B0A">
        <w:rPr>
          <w:rFonts w:eastAsiaTheme="minorHAnsi"/>
          <w:lang w:eastAsia="en-US"/>
        </w:rPr>
        <w:t xml:space="preserve">armazéns. </w:t>
      </w:r>
      <w:r w:rsidR="00BC76BB" w:rsidRPr="00F10B0A">
        <w:rPr>
          <w:rFonts w:eastAsiaTheme="minorHAnsi"/>
          <w:lang w:eastAsia="en-US"/>
        </w:rPr>
        <w:t>Na maioria das vezes, o</w:t>
      </w:r>
      <w:r w:rsidR="00276BFE" w:rsidRPr="00F10B0A">
        <w:rPr>
          <w:rFonts w:eastAsiaTheme="minorHAnsi"/>
          <w:lang w:eastAsia="en-US"/>
        </w:rPr>
        <w:t xml:space="preserve"> </w:t>
      </w:r>
      <w:r w:rsidR="00BC76BB" w:rsidRPr="00F10B0A">
        <w:rPr>
          <w:rFonts w:eastAsiaTheme="minorHAnsi"/>
          <w:lang w:eastAsia="en-US"/>
        </w:rPr>
        <w:t>alimento</w:t>
      </w:r>
      <w:r w:rsidR="00276BFE" w:rsidRPr="00BC76BB">
        <w:rPr>
          <w:rFonts w:eastAsiaTheme="minorHAnsi"/>
          <w:lang w:eastAsia="en-US"/>
        </w:rPr>
        <w:t xml:space="preserve"> é </w:t>
      </w:r>
      <w:r w:rsidR="00BC76BB" w:rsidRPr="00BC76BB">
        <w:rPr>
          <w:rFonts w:eastAsiaTheme="minorHAnsi"/>
          <w:lang w:eastAsia="en-US"/>
        </w:rPr>
        <w:t xml:space="preserve">disposto em bandejas ou </w:t>
      </w:r>
      <w:r w:rsidR="00276BFE" w:rsidRPr="00BC76BB">
        <w:rPr>
          <w:rFonts w:eastAsiaTheme="minorHAnsi"/>
          <w:lang w:eastAsia="en-US"/>
        </w:rPr>
        <w:t>pendurado</w:t>
      </w:r>
      <w:r w:rsidR="00BC76BB" w:rsidRPr="00BC76BB">
        <w:rPr>
          <w:rFonts w:eastAsiaTheme="minorHAnsi"/>
          <w:lang w:eastAsia="en-US"/>
        </w:rPr>
        <w:t>s</w:t>
      </w:r>
      <w:r w:rsidR="00276BFE" w:rsidRPr="00BC76BB">
        <w:rPr>
          <w:rFonts w:eastAsiaTheme="minorHAnsi"/>
          <w:lang w:eastAsia="en-US"/>
        </w:rPr>
        <w:t xml:space="preserve"> em balcões. </w:t>
      </w:r>
      <w:r w:rsidR="006C51B0" w:rsidRPr="006C51B0">
        <w:rPr>
          <w:rFonts w:eastAsiaTheme="minorHAnsi"/>
          <w:lang w:eastAsia="en-US"/>
        </w:rPr>
        <w:t>“</w:t>
      </w:r>
      <w:r w:rsidR="00276BFE" w:rsidRPr="006C51B0">
        <w:rPr>
          <w:rFonts w:eastAsiaTheme="minorHAnsi"/>
          <w:lang w:eastAsia="en-US"/>
        </w:rPr>
        <w:t xml:space="preserve">Nas condições tecnológicas da carne de sol sem boas práticas de </w:t>
      </w:r>
      <w:r w:rsidR="006C51B0">
        <w:rPr>
          <w:rFonts w:eastAsiaTheme="minorHAnsi"/>
          <w:lang w:eastAsia="en-US"/>
        </w:rPr>
        <w:t>fabricação, é perceptível que</w:t>
      </w:r>
      <w:r w:rsidR="00276BFE" w:rsidRPr="006C51B0">
        <w:rPr>
          <w:rFonts w:eastAsiaTheme="minorHAnsi"/>
          <w:lang w:eastAsia="en-US"/>
        </w:rPr>
        <w:t xml:space="preserve"> </w:t>
      </w:r>
      <w:r w:rsidR="006C51B0">
        <w:rPr>
          <w:rFonts w:eastAsiaTheme="minorHAnsi"/>
          <w:lang w:eastAsia="en-US"/>
        </w:rPr>
        <w:t xml:space="preserve">é </w:t>
      </w:r>
      <w:r w:rsidR="00276BFE" w:rsidRPr="006C51B0">
        <w:rPr>
          <w:rFonts w:eastAsiaTheme="minorHAnsi"/>
          <w:lang w:eastAsia="en-US"/>
        </w:rPr>
        <w:t xml:space="preserve">um produto regional, que não é produzido em </w:t>
      </w:r>
      <w:r w:rsidR="00276BFE" w:rsidRPr="00EE583D">
        <w:rPr>
          <w:rFonts w:eastAsiaTheme="minorHAnsi"/>
          <w:lang w:eastAsia="en-US"/>
        </w:rPr>
        <w:t>escala industrial e que não sofre inspeção veterinária</w:t>
      </w:r>
      <w:r w:rsidR="006C51B0" w:rsidRPr="00EE583D">
        <w:rPr>
          <w:rFonts w:eastAsiaTheme="minorHAnsi"/>
          <w:lang w:eastAsia="en-US"/>
        </w:rPr>
        <w:t>” (AZEVEDO; MORAIS 2005, p. 45).</w:t>
      </w:r>
      <w:r w:rsidR="00276BFE" w:rsidRPr="00EE583D">
        <w:rPr>
          <w:rFonts w:eastAsiaTheme="minorHAnsi"/>
          <w:lang w:eastAsia="en-US"/>
        </w:rPr>
        <w:t xml:space="preserve"> </w:t>
      </w:r>
      <w:r w:rsidR="00EE583D" w:rsidRPr="00EE583D">
        <w:rPr>
          <w:rFonts w:eastAsiaTheme="minorHAnsi"/>
          <w:lang w:eastAsia="en-US"/>
        </w:rPr>
        <w:t xml:space="preserve">Desta maneira, </w:t>
      </w:r>
      <w:r w:rsidR="00276BFE" w:rsidRPr="00EE583D">
        <w:rPr>
          <w:rFonts w:eastAsiaTheme="minorHAnsi"/>
          <w:lang w:eastAsia="en-US"/>
        </w:rPr>
        <w:t xml:space="preserve">a ausência de condições </w:t>
      </w:r>
      <w:r w:rsidR="00EE583D" w:rsidRPr="00EE583D">
        <w:rPr>
          <w:rFonts w:eastAsiaTheme="minorHAnsi"/>
          <w:lang w:eastAsia="en-US"/>
        </w:rPr>
        <w:t xml:space="preserve">higiênico-satinárias apropriadas é visivelmente comum na produção e </w:t>
      </w:r>
      <w:r w:rsidR="00443186">
        <w:rPr>
          <w:rFonts w:eastAsiaTheme="minorHAnsi"/>
          <w:lang w:eastAsia="en-US"/>
        </w:rPr>
        <w:t xml:space="preserve">fabricação da </w:t>
      </w:r>
      <w:r w:rsidR="00EE583D" w:rsidRPr="00EE583D">
        <w:rPr>
          <w:rFonts w:eastAsiaTheme="minorHAnsi"/>
          <w:lang w:eastAsia="en-US"/>
        </w:rPr>
        <w:t>Carne de Sol</w:t>
      </w:r>
      <w:r w:rsidR="006C51B0" w:rsidRPr="00EE583D">
        <w:rPr>
          <w:rFonts w:eastAsiaTheme="minorHAnsi"/>
          <w:lang w:eastAsia="en-US"/>
        </w:rPr>
        <w:t>.</w:t>
      </w:r>
    </w:p>
    <w:p w:rsidR="00EC0735" w:rsidRPr="00EC0735" w:rsidRDefault="00276BFE" w:rsidP="00EC0735">
      <w:pPr>
        <w:pStyle w:val="NormalWeb"/>
        <w:spacing w:before="0" w:beforeAutospacing="0" w:after="0" w:afterAutospacing="0" w:line="360" w:lineRule="auto"/>
        <w:ind w:firstLine="709"/>
        <w:jc w:val="both"/>
        <w:rPr>
          <w:rFonts w:eastAsiaTheme="minorHAnsi"/>
          <w:lang w:eastAsia="en-US"/>
        </w:rPr>
      </w:pPr>
      <w:r w:rsidRPr="00EC0735">
        <w:rPr>
          <w:rFonts w:eastAsiaTheme="minorHAnsi"/>
          <w:lang w:eastAsia="en-US"/>
        </w:rPr>
        <w:t>De m</w:t>
      </w:r>
      <w:r w:rsidR="00EC0735" w:rsidRPr="00EC0735">
        <w:rPr>
          <w:rFonts w:eastAsiaTheme="minorHAnsi"/>
          <w:lang w:eastAsia="en-US"/>
        </w:rPr>
        <w:t>odo</w:t>
      </w:r>
      <w:r w:rsidRPr="00EC0735">
        <w:rPr>
          <w:rFonts w:eastAsiaTheme="minorHAnsi"/>
          <w:lang w:eastAsia="en-US"/>
        </w:rPr>
        <w:t xml:space="preserve"> geral, </w:t>
      </w:r>
      <w:r w:rsidR="00EC0735" w:rsidRPr="00EC0735">
        <w:rPr>
          <w:rFonts w:eastAsiaTheme="minorHAnsi"/>
          <w:lang w:eastAsia="en-US"/>
        </w:rPr>
        <w:t>“</w:t>
      </w:r>
      <w:r w:rsidR="00B92B8C">
        <w:rPr>
          <w:rFonts w:eastAsiaTheme="minorHAnsi"/>
          <w:lang w:eastAsia="en-US"/>
        </w:rPr>
        <w:t xml:space="preserve">os produtores de carne de </w:t>
      </w:r>
      <w:r w:rsidRPr="00EC0735">
        <w:rPr>
          <w:rFonts w:eastAsiaTheme="minorHAnsi"/>
          <w:lang w:eastAsia="en-US"/>
        </w:rPr>
        <w:t>sol, nos diferentes pontos regionais, seguem um mesmo fluxograma de produção, podendo ou não sofrer alterações de acordo com suas respectivas particularidades</w:t>
      </w:r>
      <w:r w:rsidR="00EC0735" w:rsidRPr="00EC0735">
        <w:rPr>
          <w:rFonts w:eastAsiaTheme="minorHAnsi"/>
          <w:lang w:eastAsia="en-US"/>
        </w:rPr>
        <w:t xml:space="preserve">” </w:t>
      </w:r>
      <w:r w:rsidR="00124815" w:rsidRPr="00EC0735">
        <w:rPr>
          <w:rFonts w:eastAsiaTheme="minorHAnsi"/>
          <w:lang w:eastAsia="en-US"/>
        </w:rPr>
        <w:t>(BEZERRA, 2015</w:t>
      </w:r>
      <w:r w:rsidR="00EC0735" w:rsidRPr="00EC0735">
        <w:rPr>
          <w:rFonts w:eastAsiaTheme="minorHAnsi"/>
          <w:lang w:eastAsia="en-US"/>
        </w:rPr>
        <w:t>, p. 23</w:t>
      </w:r>
      <w:r w:rsidR="00124815" w:rsidRPr="00EC0735">
        <w:rPr>
          <w:rFonts w:eastAsiaTheme="minorHAnsi"/>
          <w:lang w:eastAsia="en-US"/>
        </w:rPr>
        <w:t>)</w:t>
      </w:r>
      <w:r w:rsidRPr="00EC0735">
        <w:rPr>
          <w:rFonts w:eastAsiaTheme="minorHAnsi"/>
          <w:lang w:eastAsia="en-US"/>
        </w:rPr>
        <w:t>.</w:t>
      </w:r>
      <w:r w:rsidR="00EC0735" w:rsidRPr="00EC0735">
        <w:rPr>
          <w:rFonts w:eastAsiaTheme="minorHAnsi"/>
          <w:lang w:eastAsia="en-US"/>
        </w:rPr>
        <w:t xml:space="preserve"> </w:t>
      </w:r>
      <w:r w:rsidR="00EC0735">
        <w:rPr>
          <w:rFonts w:eastAsiaTheme="minorHAnsi"/>
          <w:lang w:eastAsia="en-US"/>
        </w:rPr>
        <w:t>Deste modo</w:t>
      </w:r>
      <w:r w:rsidR="00EC0735" w:rsidRPr="00EC0735">
        <w:rPr>
          <w:rFonts w:eastAsiaTheme="minorHAnsi"/>
          <w:lang w:eastAsia="en-US"/>
        </w:rPr>
        <w:t xml:space="preserve">, </w:t>
      </w:r>
      <w:proofErr w:type="spellStart"/>
      <w:r w:rsidR="00EC0735" w:rsidRPr="00EC0735">
        <w:rPr>
          <w:rFonts w:eastAsiaTheme="minorHAnsi"/>
          <w:lang w:eastAsia="en-US"/>
        </w:rPr>
        <w:t>Rigo</w:t>
      </w:r>
      <w:proofErr w:type="spellEnd"/>
      <w:r w:rsidR="00EC0735" w:rsidRPr="00EC0735">
        <w:rPr>
          <w:rFonts w:eastAsiaTheme="minorHAnsi"/>
          <w:lang w:eastAsia="en-US"/>
        </w:rPr>
        <w:t xml:space="preserve"> (2009, p. 132) </w:t>
      </w:r>
      <w:r w:rsidR="00EC0735">
        <w:rPr>
          <w:rFonts w:eastAsiaTheme="minorHAnsi"/>
          <w:lang w:eastAsia="en-US"/>
        </w:rPr>
        <w:t xml:space="preserve">corrobora </w:t>
      </w:r>
      <w:r w:rsidR="00EC0735" w:rsidRPr="00EC0735">
        <w:rPr>
          <w:rFonts w:eastAsiaTheme="minorHAnsi"/>
          <w:lang w:eastAsia="en-US"/>
        </w:rPr>
        <w:t>afirma</w:t>
      </w:r>
      <w:r w:rsidR="00EC0735">
        <w:rPr>
          <w:rFonts w:eastAsiaTheme="minorHAnsi"/>
          <w:lang w:eastAsia="en-US"/>
        </w:rPr>
        <w:t>ndo</w:t>
      </w:r>
      <w:r w:rsidR="00EC0735" w:rsidRPr="00EC0735">
        <w:rPr>
          <w:rFonts w:eastAsiaTheme="minorHAnsi"/>
          <w:lang w:eastAsia="en-US"/>
        </w:rPr>
        <w:t xml:space="preserve"> que, este fluxograma</w:t>
      </w:r>
      <w:r w:rsidR="005438F7">
        <w:rPr>
          <w:rFonts w:eastAsiaTheme="minorHAnsi"/>
          <w:lang w:eastAsia="en-US"/>
        </w:rPr>
        <w:t xml:space="preserve"> de produção</w:t>
      </w:r>
      <w:r w:rsidR="00EC0735" w:rsidRPr="00EC0735">
        <w:rPr>
          <w:rFonts w:eastAsiaTheme="minorHAnsi"/>
          <w:lang w:eastAsia="en-US"/>
        </w:rPr>
        <w:t xml:space="preserve"> é diluído </w:t>
      </w:r>
      <w:r w:rsidR="00852A4F">
        <w:rPr>
          <w:rFonts w:eastAsiaTheme="minorHAnsi"/>
          <w:lang w:eastAsia="en-US"/>
        </w:rPr>
        <w:t>em</w:t>
      </w:r>
      <w:r w:rsidR="00EC0735" w:rsidRPr="00EC0735">
        <w:rPr>
          <w:rFonts w:eastAsiaTheme="minorHAnsi"/>
          <w:lang w:eastAsia="en-US"/>
        </w:rPr>
        <w:t xml:space="preserve"> quatro etapas </w:t>
      </w:r>
      <w:r w:rsidR="00852A4F">
        <w:rPr>
          <w:rFonts w:eastAsiaTheme="minorHAnsi"/>
          <w:lang w:eastAsia="en-US"/>
        </w:rPr>
        <w:t>expostas abaixo</w:t>
      </w:r>
      <w:r w:rsidR="00EC0735" w:rsidRPr="00EC0735">
        <w:rPr>
          <w:rFonts w:eastAsiaTheme="minorHAnsi"/>
          <w:lang w:eastAsia="en-US"/>
        </w:rPr>
        <w:t xml:space="preserve">: </w:t>
      </w:r>
    </w:p>
    <w:p w:rsidR="00197A84" w:rsidRDefault="00197A84" w:rsidP="004D65A9">
      <w:pPr>
        <w:pStyle w:val="NormalWeb"/>
        <w:spacing w:before="0" w:beforeAutospacing="0" w:after="0" w:afterAutospacing="0"/>
        <w:ind w:firstLine="709"/>
        <w:jc w:val="both"/>
        <w:rPr>
          <w:rFonts w:eastAsiaTheme="minorHAnsi"/>
          <w:color w:val="FF0000"/>
          <w:lang w:eastAsia="en-US"/>
        </w:rPr>
      </w:pPr>
    </w:p>
    <w:p w:rsidR="00197A84" w:rsidRPr="00197A84" w:rsidRDefault="00197A84" w:rsidP="00197A84">
      <w:pPr>
        <w:pStyle w:val="NormalWeb"/>
        <w:numPr>
          <w:ilvl w:val="2"/>
          <w:numId w:val="10"/>
        </w:numPr>
        <w:spacing w:before="0" w:beforeAutospacing="0" w:after="0" w:afterAutospacing="0"/>
        <w:ind w:left="2552" w:hanging="284"/>
        <w:jc w:val="both"/>
        <w:rPr>
          <w:rFonts w:eastAsiaTheme="minorHAnsi"/>
          <w:sz w:val="22"/>
          <w:lang w:eastAsia="en-US"/>
        </w:rPr>
      </w:pPr>
      <w:r w:rsidRPr="00197A84">
        <w:rPr>
          <w:rFonts w:eastAsiaTheme="minorHAnsi"/>
          <w:sz w:val="22"/>
          <w:lang w:eastAsia="en-US"/>
        </w:rPr>
        <w:t>A</w:t>
      </w:r>
      <w:r w:rsidR="00276BFE" w:rsidRPr="00197A84">
        <w:rPr>
          <w:rFonts w:eastAsiaTheme="minorHAnsi"/>
          <w:sz w:val="22"/>
          <w:lang w:eastAsia="en-US"/>
        </w:rPr>
        <w:t xml:space="preserve"> obtenção da matéria-prima (peças mais nobres do boi cortadas em mantas);</w:t>
      </w:r>
    </w:p>
    <w:p w:rsidR="00197A84" w:rsidRPr="00197A84" w:rsidRDefault="00197A84" w:rsidP="00197A84">
      <w:pPr>
        <w:pStyle w:val="NormalWeb"/>
        <w:numPr>
          <w:ilvl w:val="2"/>
          <w:numId w:val="10"/>
        </w:numPr>
        <w:spacing w:before="0" w:beforeAutospacing="0" w:after="0" w:afterAutospacing="0"/>
        <w:ind w:left="2552" w:hanging="284"/>
        <w:jc w:val="both"/>
        <w:rPr>
          <w:rFonts w:eastAsiaTheme="minorHAnsi"/>
          <w:sz w:val="22"/>
          <w:lang w:eastAsia="en-US"/>
        </w:rPr>
      </w:pPr>
      <w:r w:rsidRPr="00197A84">
        <w:rPr>
          <w:rFonts w:eastAsiaTheme="minorHAnsi"/>
          <w:sz w:val="22"/>
          <w:lang w:eastAsia="en-US"/>
        </w:rPr>
        <w:t xml:space="preserve">O processo de salga; </w:t>
      </w:r>
    </w:p>
    <w:p w:rsidR="00197A84" w:rsidRPr="00197A84" w:rsidRDefault="00197A84" w:rsidP="00197A84">
      <w:pPr>
        <w:pStyle w:val="NormalWeb"/>
        <w:numPr>
          <w:ilvl w:val="2"/>
          <w:numId w:val="10"/>
        </w:numPr>
        <w:spacing w:before="0" w:beforeAutospacing="0" w:after="0" w:afterAutospacing="0"/>
        <w:ind w:left="2552" w:hanging="284"/>
        <w:jc w:val="both"/>
        <w:rPr>
          <w:rFonts w:eastAsiaTheme="minorHAnsi"/>
          <w:sz w:val="22"/>
          <w:lang w:eastAsia="en-US"/>
        </w:rPr>
      </w:pPr>
      <w:r w:rsidRPr="00197A84">
        <w:rPr>
          <w:rFonts w:eastAsiaTheme="minorHAnsi"/>
          <w:sz w:val="22"/>
          <w:lang w:eastAsia="en-US"/>
        </w:rPr>
        <w:t>De</w:t>
      </w:r>
      <w:r w:rsidR="00276BFE" w:rsidRPr="00197A84">
        <w:rPr>
          <w:rFonts w:eastAsiaTheme="minorHAnsi"/>
          <w:sz w:val="22"/>
          <w:lang w:eastAsia="en-US"/>
        </w:rPr>
        <w:t xml:space="preserve"> secagem </w:t>
      </w:r>
      <w:r w:rsidRPr="00197A84">
        <w:rPr>
          <w:rFonts w:eastAsiaTheme="minorHAnsi"/>
          <w:sz w:val="22"/>
          <w:lang w:eastAsia="en-US"/>
        </w:rPr>
        <w:t>(levemente de 8 a 14 horas); e a</w:t>
      </w:r>
    </w:p>
    <w:p w:rsidR="00276BFE" w:rsidRPr="00197A84" w:rsidRDefault="00197A84" w:rsidP="00197A84">
      <w:pPr>
        <w:pStyle w:val="NormalWeb"/>
        <w:numPr>
          <w:ilvl w:val="2"/>
          <w:numId w:val="10"/>
        </w:numPr>
        <w:spacing w:before="0" w:beforeAutospacing="0" w:after="0" w:afterAutospacing="0"/>
        <w:ind w:left="2552" w:hanging="284"/>
        <w:jc w:val="both"/>
        <w:rPr>
          <w:rFonts w:eastAsiaTheme="minorHAnsi"/>
          <w:sz w:val="22"/>
          <w:lang w:eastAsia="en-US"/>
        </w:rPr>
      </w:pPr>
      <w:r w:rsidRPr="00197A84">
        <w:rPr>
          <w:rFonts w:eastAsiaTheme="minorHAnsi"/>
          <w:sz w:val="22"/>
          <w:lang w:eastAsia="en-US"/>
        </w:rPr>
        <w:t>Comercialização</w:t>
      </w:r>
      <w:r w:rsidR="00276BFE" w:rsidRPr="00197A84">
        <w:rPr>
          <w:rFonts w:eastAsiaTheme="minorHAnsi"/>
          <w:sz w:val="22"/>
          <w:lang w:eastAsia="en-US"/>
        </w:rPr>
        <w:t xml:space="preserve"> do produto final, que deve ocorrer em poucos dias.</w:t>
      </w:r>
    </w:p>
    <w:p w:rsidR="00DB0F39" w:rsidRDefault="00DB0F39" w:rsidP="00276BFE">
      <w:pPr>
        <w:pStyle w:val="NormalWeb"/>
        <w:spacing w:before="0" w:beforeAutospacing="0" w:after="0" w:afterAutospacing="0" w:line="360" w:lineRule="auto"/>
        <w:ind w:firstLine="709"/>
        <w:jc w:val="both"/>
        <w:rPr>
          <w:rFonts w:eastAsiaTheme="minorHAnsi"/>
          <w:color w:val="FF0000"/>
          <w:lang w:eastAsia="en-US"/>
        </w:rPr>
      </w:pPr>
    </w:p>
    <w:p w:rsidR="00276BFE" w:rsidRDefault="00376F8A" w:rsidP="00276BFE">
      <w:pPr>
        <w:pStyle w:val="NormalWeb"/>
        <w:spacing w:before="0" w:beforeAutospacing="0" w:after="0" w:afterAutospacing="0" w:line="360" w:lineRule="auto"/>
        <w:ind w:firstLine="709"/>
        <w:jc w:val="both"/>
        <w:rPr>
          <w:rFonts w:eastAsiaTheme="minorHAnsi"/>
          <w:color w:val="FF0000"/>
          <w:lang w:eastAsia="en-US"/>
        </w:rPr>
      </w:pPr>
      <w:r w:rsidRPr="00376F8A">
        <w:rPr>
          <w:rFonts w:eastAsiaTheme="minorHAnsi"/>
          <w:lang w:eastAsia="en-US"/>
        </w:rPr>
        <w:lastRenderedPageBreak/>
        <w:t>A carne de sol tem seu</w:t>
      </w:r>
      <w:r w:rsidR="00276BFE" w:rsidRPr="00376F8A">
        <w:rPr>
          <w:rFonts w:eastAsiaTheme="minorHAnsi"/>
          <w:lang w:eastAsia="en-US"/>
        </w:rPr>
        <w:t xml:space="preserve"> prazo de validad</w:t>
      </w:r>
      <w:r w:rsidRPr="00376F8A">
        <w:rPr>
          <w:rFonts w:eastAsiaTheme="minorHAnsi"/>
          <w:lang w:eastAsia="en-US"/>
        </w:rPr>
        <w:t>e inferior a outras carnes secas – máximo</w:t>
      </w:r>
      <w:r w:rsidR="00276BFE" w:rsidRPr="00376F8A">
        <w:rPr>
          <w:rFonts w:eastAsiaTheme="minorHAnsi"/>
          <w:lang w:eastAsia="en-US"/>
        </w:rPr>
        <w:t xml:space="preserve"> de cinco dias</w:t>
      </w:r>
      <w:r w:rsidRPr="00376F8A">
        <w:rPr>
          <w:rFonts w:eastAsiaTheme="minorHAnsi"/>
          <w:lang w:eastAsia="en-US"/>
        </w:rPr>
        <w:t>. Quando expostas a altas temperaturas, sofrem</w:t>
      </w:r>
      <w:r w:rsidR="00276BFE" w:rsidRPr="00376F8A">
        <w:rPr>
          <w:rFonts w:eastAsiaTheme="minorHAnsi"/>
          <w:lang w:eastAsia="en-US"/>
        </w:rPr>
        <w:t xml:space="preserve"> </w:t>
      </w:r>
      <w:r w:rsidRPr="00376F8A">
        <w:rPr>
          <w:rFonts w:eastAsiaTheme="minorHAnsi"/>
          <w:lang w:eastAsia="en-US"/>
        </w:rPr>
        <w:t xml:space="preserve">adulterações enzimáticas, </w:t>
      </w:r>
      <w:r w:rsidR="00276BFE" w:rsidRPr="00376F8A">
        <w:rPr>
          <w:rFonts w:eastAsiaTheme="minorHAnsi"/>
          <w:lang w:eastAsia="en-US"/>
        </w:rPr>
        <w:t xml:space="preserve">responsáveis pelo </w:t>
      </w:r>
      <w:r w:rsidRPr="00376F8A">
        <w:rPr>
          <w:rFonts w:eastAsiaTheme="minorHAnsi"/>
          <w:lang w:eastAsia="en-US"/>
        </w:rPr>
        <w:t>sabor de gordura rancificada e também pelo gosto de carne velha</w:t>
      </w:r>
      <w:r w:rsidR="00276BFE" w:rsidRPr="00376F8A">
        <w:rPr>
          <w:rFonts w:eastAsiaTheme="minorHAnsi"/>
          <w:lang w:eastAsia="en-US"/>
        </w:rPr>
        <w:t xml:space="preserve">. </w:t>
      </w:r>
      <w:r w:rsidR="0014047D" w:rsidRPr="00376F8A">
        <w:rPr>
          <w:rFonts w:eastAsiaTheme="minorHAnsi"/>
          <w:lang w:eastAsia="en-US"/>
        </w:rPr>
        <w:t>“</w:t>
      </w:r>
      <w:r w:rsidR="00276BFE" w:rsidRPr="00376F8A">
        <w:rPr>
          <w:rFonts w:eastAsiaTheme="minorHAnsi"/>
          <w:lang w:eastAsia="en-US"/>
        </w:rPr>
        <w:t>Para não</w:t>
      </w:r>
      <w:r w:rsidR="00276BFE" w:rsidRPr="0014047D">
        <w:rPr>
          <w:rFonts w:eastAsiaTheme="minorHAnsi"/>
          <w:lang w:eastAsia="en-US"/>
        </w:rPr>
        <w:t xml:space="preserve"> perder suas propriedades sensoriais a temperatura de conservação, a carne de sol não deve ultrapassar 23ºC</w:t>
      </w:r>
      <w:r w:rsidR="0014047D" w:rsidRPr="0014047D">
        <w:rPr>
          <w:rFonts w:eastAsiaTheme="minorHAnsi"/>
          <w:lang w:eastAsia="en-US"/>
        </w:rPr>
        <w:t>”</w:t>
      </w:r>
      <w:r w:rsidR="00976005" w:rsidRPr="0014047D">
        <w:rPr>
          <w:rFonts w:eastAsiaTheme="minorHAnsi"/>
          <w:lang w:eastAsia="en-US"/>
        </w:rPr>
        <w:t xml:space="preserve"> (RIGO, 2009</w:t>
      </w:r>
      <w:r w:rsidR="0014047D" w:rsidRPr="0014047D">
        <w:rPr>
          <w:rFonts w:eastAsiaTheme="minorHAnsi"/>
          <w:lang w:eastAsia="en-US"/>
        </w:rPr>
        <w:t>, p. 133</w:t>
      </w:r>
      <w:r w:rsidR="00976005" w:rsidRPr="0014047D">
        <w:rPr>
          <w:rFonts w:eastAsiaTheme="minorHAnsi"/>
          <w:lang w:eastAsia="en-US"/>
        </w:rPr>
        <w:t>)</w:t>
      </w:r>
      <w:r w:rsidR="00276BFE" w:rsidRPr="0014047D">
        <w:rPr>
          <w:rFonts w:eastAsiaTheme="minorHAnsi"/>
          <w:lang w:eastAsia="en-US"/>
        </w:rPr>
        <w:t>.</w:t>
      </w:r>
    </w:p>
    <w:p w:rsidR="0014047D" w:rsidRPr="00E727FA" w:rsidRDefault="00E727FA" w:rsidP="00276BFE">
      <w:pPr>
        <w:pStyle w:val="NormalWeb"/>
        <w:spacing w:before="0" w:beforeAutospacing="0" w:after="0" w:afterAutospacing="0" w:line="360" w:lineRule="auto"/>
        <w:ind w:firstLine="709"/>
        <w:jc w:val="both"/>
        <w:rPr>
          <w:rFonts w:eastAsiaTheme="minorHAnsi"/>
          <w:lang w:eastAsia="en-US"/>
        </w:rPr>
      </w:pPr>
      <w:r w:rsidRPr="00E727FA">
        <w:rPr>
          <w:rFonts w:eastAsiaTheme="minorHAnsi"/>
          <w:lang w:eastAsia="en-US"/>
        </w:rPr>
        <w:t>Ao contrário do que se pensa o</w:t>
      </w:r>
      <w:r w:rsidR="00276BFE" w:rsidRPr="00E727FA">
        <w:rPr>
          <w:rFonts w:eastAsiaTheme="minorHAnsi"/>
          <w:lang w:eastAsia="en-US"/>
        </w:rPr>
        <w:t xml:space="preserve"> consumo de carne de sol não </w:t>
      </w:r>
      <w:r w:rsidR="005438F7">
        <w:rPr>
          <w:rFonts w:eastAsiaTheme="minorHAnsi"/>
          <w:lang w:eastAsia="en-US"/>
        </w:rPr>
        <w:t>foi esquecido</w:t>
      </w:r>
      <w:r w:rsidR="00276BFE" w:rsidRPr="00E727FA">
        <w:rPr>
          <w:rFonts w:eastAsiaTheme="minorHAnsi"/>
          <w:lang w:eastAsia="en-US"/>
        </w:rPr>
        <w:t xml:space="preserve"> com a modernidade. </w:t>
      </w:r>
      <w:r w:rsidR="00443186" w:rsidRPr="00E727FA">
        <w:rPr>
          <w:rFonts w:eastAsiaTheme="minorHAnsi"/>
          <w:lang w:eastAsia="en-US"/>
        </w:rPr>
        <w:t>“</w:t>
      </w:r>
      <w:r w:rsidRPr="00E727FA">
        <w:rPr>
          <w:rFonts w:eastAsiaTheme="minorHAnsi"/>
          <w:lang w:eastAsia="en-US"/>
        </w:rPr>
        <w:t>A</w:t>
      </w:r>
      <w:r w:rsidR="00276BFE" w:rsidRPr="00E727FA">
        <w:rPr>
          <w:rFonts w:eastAsiaTheme="minorHAnsi"/>
          <w:lang w:eastAsia="en-US"/>
        </w:rPr>
        <w:t xml:space="preserve"> refrigeração tem sido usada para prolongar sua vida útil</w:t>
      </w:r>
      <w:r w:rsidRPr="00E727FA">
        <w:rPr>
          <w:rFonts w:eastAsiaTheme="minorHAnsi"/>
          <w:lang w:eastAsia="en-US"/>
        </w:rPr>
        <w:t xml:space="preserve"> d</w:t>
      </w:r>
      <w:r w:rsidR="00276BFE" w:rsidRPr="00E727FA">
        <w:rPr>
          <w:rFonts w:eastAsiaTheme="minorHAnsi"/>
          <w:lang w:eastAsia="en-US"/>
        </w:rPr>
        <w:t>evido às suas características de preparo rápido, textura macia, gosto e aroma agradáveis</w:t>
      </w:r>
      <w:r w:rsidRPr="00E727FA">
        <w:rPr>
          <w:rFonts w:eastAsiaTheme="minorHAnsi"/>
          <w:lang w:eastAsia="en-US"/>
        </w:rPr>
        <w:t>” (LOSSIO; PEREIRA, 2007, p. 26).  As características acima</w:t>
      </w:r>
      <w:r w:rsidR="006A5E2D" w:rsidRPr="00E727FA">
        <w:rPr>
          <w:rFonts w:eastAsiaTheme="minorHAnsi"/>
          <w:lang w:eastAsia="en-US"/>
        </w:rPr>
        <w:t xml:space="preserve"> classificam</w:t>
      </w:r>
      <w:r w:rsidRPr="00E727FA">
        <w:rPr>
          <w:rFonts w:eastAsiaTheme="minorHAnsi"/>
          <w:lang w:eastAsia="en-US"/>
        </w:rPr>
        <w:t xml:space="preserve"> a carne de sol como sendo um</w:t>
      </w:r>
      <w:r w:rsidR="00276BFE" w:rsidRPr="00E727FA">
        <w:rPr>
          <w:rFonts w:eastAsiaTheme="minorHAnsi"/>
          <w:lang w:eastAsia="en-US"/>
        </w:rPr>
        <w:t xml:space="preserve"> prato tipicamente nordestino</w:t>
      </w:r>
      <w:r w:rsidRPr="00E727FA">
        <w:rPr>
          <w:rFonts w:eastAsiaTheme="minorHAnsi"/>
          <w:lang w:eastAsia="en-US"/>
        </w:rPr>
        <w:t>.</w:t>
      </w:r>
    </w:p>
    <w:p w:rsidR="00D47C1B" w:rsidRPr="00D47C1B" w:rsidRDefault="00D47C1B" w:rsidP="00D47C1B">
      <w:pPr>
        <w:pStyle w:val="NormalWeb"/>
        <w:spacing w:before="0" w:beforeAutospacing="0" w:after="0" w:afterAutospacing="0"/>
        <w:ind w:firstLine="709"/>
        <w:rPr>
          <w:rFonts w:eastAsiaTheme="minorHAnsi"/>
          <w:lang w:eastAsia="en-US"/>
        </w:rPr>
      </w:pPr>
    </w:p>
    <w:p w:rsidR="0014047D" w:rsidRPr="00D47C1B" w:rsidRDefault="0014047D" w:rsidP="00D47C1B">
      <w:pPr>
        <w:pStyle w:val="NormalWeb"/>
        <w:spacing w:before="0" w:beforeAutospacing="0" w:after="0" w:afterAutospacing="0"/>
        <w:ind w:left="2268"/>
        <w:jc w:val="both"/>
        <w:rPr>
          <w:rFonts w:eastAsiaTheme="minorHAnsi"/>
          <w:sz w:val="22"/>
          <w:lang w:eastAsia="en-US"/>
        </w:rPr>
      </w:pPr>
      <w:r w:rsidRPr="00D47C1B">
        <w:rPr>
          <w:rFonts w:eastAsiaTheme="minorHAnsi"/>
          <w:sz w:val="22"/>
          <w:lang w:eastAsia="en-US"/>
        </w:rPr>
        <w:t>É</w:t>
      </w:r>
      <w:r w:rsidR="00276BFE" w:rsidRPr="00D47C1B">
        <w:rPr>
          <w:rFonts w:eastAsiaTheme="minorHAnsi"/>
          <w:sz w:val="22"/>
          <w:lang w:eastAsia="en-US"/>
        </w:rPr>
        <w:t xml:space="preserve"> bastante presente nos </w:t>
      </w:r>
      <w:r w:rsidRPr="00D47C1B">
        <w:rPr>
          <w:rFonts w:eastAsiaTheme="minorHAnsi"/>
          <w:sz w:val="22"/>
          <w:lang w:eastAsia="en-US"/>
        </w:rPr>
        <w:t xml:space="preserve">cardápios dos restaurantes, </w:t>
      </w:r>
      <w:r w:rsidR="00276BFE" w:rsidRPr="00D47C1B">
        <w:rPr>
          <w:rFonts w:eastAsiaTheme="minorHAnsi"/>
          <w:sz w:val="22"/>
          <w:lang w:eastAsia="en-US"/>
        </w:rPr>
        <w:t>ora é servido assado configurado como um prato principal</w:t>
      </w:r>
      <w:r w:rsidRPr="00D47C1B">
        <w:rPr>
          <w:rFonts w:eastAsiaTheme="minorHAnsi"/>
          <w:sz w:val="22"/>
          <w:lang w:eastAsia="en-US"/>
        </w:rPr>
        <w:t xml:space="preserve"> </w:t>
      </w:r>
      <w:r w:rsidR="00D47C1B" w:rsidRPr="00D47C1B">
        <w:rPr>
          <w:rFonts w:eastAsiaTheme="minorHAnsi"/>
          <w:sz w:val="22"/>
          <w:lang w:eastAsia="en-US"/>
        </w:rPr>
        <w:t>–</w:t>
      </w:r>
      <w:r w:rsidR="00276BFE" w:rsidRPr="00D47C1B">
        <w:rPr>
          <w:rFonts w:eastAsiaTheme="minorHAnsi"/>
          <w:sz w:val="22"/>
          <w:lang w:eastAsia="en-US"/>
        </w:rPr>
        <w:t xml:space="preserve"> acompanhado da macaxeira, manteiga de garrafa e do feijão </w:t>
      </w:r>
      <w:proofErr w:type="spellStart"/>
      <w:r w:rsidR="00276BFE" w:rsidRPr="00D47C1B">
        <w:rPr>
          <w:rFonts w:eastAsiaTheme="minorHAnsi"/>
          <w:sz w:val="22"/>
          <w:lang w:eastAsia="en-US"/>
        </w:rPr>
        <w:t>macassa</w:t>
      </w:r>
      <w:r w:rsidR="00D47C1B" w:rsidRPr="00D47C1B">
        <w:rPr>
          <w:rFonts w:eastAsiaTheme="minorHAnsi"/>
          <w:sz w:val="22"/>
          <w:lang w:eastAsia="en-US"/>
        </w:rPr>
        <w:t>r</w:t>
      </w:r>
      <w:proofErr w:type="spellEnd"/>
      <w:r w:rsidRPr="00D47C1B">
        <w:rPr>
          <w:rFonts w:eastAsiaTheme="minorHAnsi"/>
          <w:sz w:val="22"/>
          <w:lang w:eastAsia="en-US"/>
        </w:rPr>
        <w:t xml:space="preserve"> </w:t>
      </w:r>
      <w:r w:rsidR="00D47C1B" w:rsidRPr="00D47C1B">
        <w:rPr>
          <w:rFonts w:eastAsiaTheme="minorHAnsi"/>
          <w:sz w:val="22"/>
          <w:lang w:eastAsia="en-US"/>
        </w:rPr>
        <w:t>–</w:t>
      </w:r>
      <w:r w:rsidR="00276BFE" w:rsidRPr="00D47C1B">
        <w:rPr>
          <w:rFonts w:eastAsiaTheme="minorHAnsi"/>
          <w:sz w:val="22"/>
          <w:lang w:eastAsia="en-US"/>
        </w:rPr>
        <w:t xml:space="preserve"> ora é ingrediente de preparação, </w:t>
      </w:r>
      <w:r w:rsidR="003D0C96" w:rsidRPr="00D47C1B">
        <w:rPr>
          <w:rFonts w:eastAsiaTheme="minorHAnsi"/>
          <w:sz w:val="22"/>
          <w:lang w:eastAsia="en-US"/>
        </w:rPr>
        <w:t>como é o caso do escondidinho (</w:t>
      </w:r>
      <w:r w:rsidR="00276BFE" w:rsidRPr="00D47C1B">
        <w:rPr>
          <w:rFonts w:eastAsiaTheme="minorHAnsi"/>
          <w:sz w:val="22"/>
          <w:lang w:eastAsia="en-US"/>
        </w:rPr>
        <w:t>JAPIASSU, 2004</w:t>
      </w:r>
      <w:r w:rsidR="00D47C1B" w:rsidRPr="00D47C1B">
        <w:rPr>
          <w:rFonts w:eastAsiaTheme="minorHAnsi"/>
          <w:sz w:val="22"/>
          <w:lang w:eastAsia="en-US"/>
        </w:rPr>
        <w:t>, p. 63</w:t>
      </w:r>
      <w:r w:rsidRPr="00D47C1B">
        <w:rPr>
          <w:rFonts w:eastAsiaTheme="minorHAnsi"/>
          <w:sz w:val="22"/>
          <w:lang w:eastAsia="en-US"/>
        </w:rPr>
        <w:t>).</w:t>
      </w:r>
    </w:p>
    <w:p w:rsidR="00D47C1B" w:rsidRPr="00D47C1B" w:rsidRDefault="00D47C1B" w:rsidP="00D47C1B">
      <w:pPr>
        <w:pStyle w:val="NormalWeb"/>
        <w:spacing w:before="0" w:beforeAutospacing="0" w:after="0" w:afterAutospacing="0" w:line="360" w:lineRule="auto"/>
        <w:ind w:left="2268"/>
        <w:jc w:val="both"/>
        <w:rPr>
          <w:rFonts w:eastAsiaTheme="minorHAnsi"/>
          <w:color w:val="FF0000"/>
          <w:sz w:val="22"/>
          <w:lang w:eastAsia="en-US"/>
        </w:rPr>
      </w:pPr>
    </w:p>
    <w:p w:rsidR="00276BFE" w:rsidRPr="008D512B" w:rsidRDefault="00210C3B" w:rsidP="008D512B">
      <w:pPr>
        <w:pStyle w:val="NormalWeb"/>
        <w:spacing w:before="0" w:beforeAutospacing="0" w:after="0" w:afterAutospacing="0" w:line="360" w:lineRule="auto"/>
        <w:ind w:firstLine="709"/>
        <w:jc w:val="both"/>
        <w:rPr>
          <w:rFonts w:eastAsiaTheme="minorHAnsi"/>
          <w:lang w:eastAsia="en-US"/>
        </w:rPr>
      </w:pPr>
      <w:r w:rsidRPr="008D512B">
        <w:rPr>
          <w:rFonts w:eastAsiaTheme="minorHAnsi"/>
          <w:lang w:eastAsia="en-US"/>
        </w:rPr>
        <w:t>Entretanto</w:t>
      </w:r>
      <w:r w:rsidR="00276BFE" w:rsidRPr="008D512B">
        <w:rPr>
          <w:rFonts w:eastAsiaTheme="minorHAnsi"/>
          <w:lang w:eastAsia="en-US"/>
        </w:rPr>
        <w:t xml:space="preserve">, a exploração desse </w:t>
      </w:r>
      <w:r w:rsidR="008D512B" w:rsidRPr="008D512B">
        <w:rPr>
          <w:rFonts w:eastAsiaTheme="minorHAnsi"/>
          <w:lang w:eastAsia="en-US"/>
        </w:rPr>
        <w:t>comércio</w:t>
      </w:r>
      <w:r w:rsidR="00276BFE" w:rsidRPr="008D512B">
        <w:rPr>
          <w:rFonts w:eastAsiaTheme="minorHAnsi"/>
          <w:lang w:eastAsia="en-US"/>
        </w:rPr>
        <w:t xml:space="preserve"> e a </w:t>
      </w:r>
      <w:r w:rsidR="008D512B" w:rsidRPr="008D512B">
        <w:rPr>
          <w:rFonts w:eastAsiaTheme="minorHAnsi"/>
          <w:lang w:eastAsia="en-US"/>
        </w:rPr>
        <w:t>ampliação</w:t>
      </w:r>
      <w:r w:rsidR="00276BFE" w:rsidRPr="008D512B">
        <w:rPr>
          <w:rFonts w:eastAsiaTheme="minorHAnsi"/>
          <w:lang w:eastAsia="en-US"/>
        </w:rPr>
        <w:t xml:space="preserve"> do consumo da carne de sol nas regiões </w:t>
      </w:r>
      <w:r w:rsidR="008D512B" w:rsidRPr="008D512B">
        <w:rPr>
          <w:rFonts w:eastAsiaTheme="minorHAnsi"/>
          <w:lang w:eastAsia="en-US"/>
        </w:rPr>
        <w:t xml:space="preserve">Centro Oeste, Sudeste e </w:t>
      </w:r>
      <w:r w:rsidR="00276BFE" w:rsidRPr="008D512B">
        <w:rPr>
          <w:rFonts w:eastAsiaTheme="minorHAnsi"/>
          <w:lang w:eastAsia="en-US"/>
        </w:rPr>
        <w:t xml:space="preserve">Sul, acabam </w:t>
      </w:r>
      <w:r w:rsidR="008D512B" w:rsidRPr="008D512B">
        <w:rPr>
          <w:rFonts w:eastAsiaTheme="minorHAnsi"/>
          <w:lang w:eastAsia="en-US"/>
        </w:rPr>
        <w:t>limitadas tanto pela</w:t>
      </w:r>
      <w:r w:rsidR="00276BFE" w:rsidRPr="008D512B">
        <w:rPr>
          <w:rFonts w:eastAsiaTheme="minorHAnsi"/>
          <w:lang w:eastAsia="en-US"/>
        </w:rPr>
        <w:t xml:space="preserve"> </w:t>
      </w:r>
      <w:r w:rsidR="008D512B" w:rsidRPr="008D512B">
        <w:rPr>
          <w:rFonts w:eastAsiaTheme="minorHAnsi"/>
          <w:lang w:eastAsia="en-US"/>
        </w:rPr>
        <w:t>propriedade</w:t>
      </w:r>
      <w:r w:rsidR="008D512B">
        <w:rPr>
          <w:rFonts w:eastAsiaTheme="minorHAnsi"/>
          <w:lang w:eastAsia="en-US"/>
        </w:rPr>
        <w:t xml:space="preserve"> sanitária</w:t>
      </w:r>
      <w:r w:rsidR="008D512B" w:rsidRPr="008D512B">
        <w:rPr>
          <w:rFonts w:eastAsiaTheme="minorHAnsi"/>
          <w:lang w:eastAsia="en-US"/>
        </w:rPr>
        <w:t xml:space="preserve">, quanto pelo curto tempo de </w:t>
      </w:r>
      <w:r w:rsidR="00276BFE" w:rsidRPr="008D512B">
        <w:rPr>
          <w:rFonts w:eastAsiaTheme="minorHAnsi"/>
          <w:lang w:eastAsia="en-US"/>
        </w:rPr>
        <w:t>vida de prateleira do produto tradicional</w:t>
      </w:r>
      <w:r w:rsidR="008D512B">
        <w:rPr>
          <w:rFonts w:eastAsiaTheme="minorHAnsi"/>
          <w:lang w:eastAsia="en-US"/>
        </w:rPr>
        <w:t>, reduzindo o comercio nessas regiões</w:t>
      </w:r>
      <w:r w:rsidR="00276BFE" w:rsidRPr="008D512B">
        <w:rPr>
          <w:rFonts w:eastAsiaTheme="minorHAnsi"/>
          <w:lang w:eastAsia="en-US"/>
        </w:rPr>
        <w:t xml:space="preserve"> (SOUZA, 2005).</w:t>
      </w:r>
    </w:p>
    <w:p w:rsidR="00B070AB" w:rsidRPr="0022512E" w:rsidRDefault="0050631B" w:rsidP="00B070AB">
      <w:pPr>
        <w:pStyle w:val="NormalWeb"/>
        <w:rPr>
          <w:b/>
        </w:rPr>
      </w:pPr>
      <w:r w:rsidRPr="00AA0DBC">
        <w:rPr>
          <w:b/>
          <w:color w:val="000000"/>
        </w:rPr>
        <w:t>2.3</w:t>
      </w:r>
      <w:r w:rsidR="00B070AB" w:rsidRPr="00AA0DBC">
        <w:rPr>
          <w:b/>
          <w:color w:val="000000"/>
        </w:rPr>
        <w:t>.</w:t>
      </w:r>
      <w:r w:rsidR="00904616">
        <w:rPr>
          <w:b/>
          <w:color w:val="000000"/>
        </w:rPr>
        <w:t>3</w:t>
      </w:r>
      <w:r w:rsidR="00B070AB" w:rsidRPr="00AA0DBC">
        <w:rPr>
          <w:b/>
          <w:color w:val="000000"/>
        </w:rPr>
        <w:t xml:space="preserve"> A produção em Picuí</w:t>
      </w:r>
    </w:p>
    <w:p w:rsidR="00276BFE" w:rsidRPr="00564D28" w:rsidRDefault="0022512E" w:rsidP="00276BFE">
      <w:pPr>
        <w:pStyle w:val="NormalWeb"/>
        <w:spacing w:before="0" w:beforeAutospacing="0" w:after="0" w:afterAutospacing="0" w:line="360" w:lineRule="auto"/>
        <w:ind w:firstLine="709"/>
        <w:jc w:val="both"/>
      </w:pPr>
      <w:r w:rsidRPr="0022512E">
        <w:t>De acordo com d</w:t>
      </w:r>
      <w:r w:rsidR="00FE0D14" w:rsidRPr="0022512E">
        <w:t xml:space="preserve">ados </w:t>
      </w:r>
      <w:r w:rsidRPr="0022512E">
        <w:t>fornecidos pelo</w:t>
      </w:r>
      <w:r w:rsidR="00FE0D14" w:rsidRPr="0022512E">
        <w:t xml:space="preserve"> IBGE (2013) desde o século XVIII,</w:t>
      </w:r>
      <w:r w:rsidRPr="0022512E">
        <w:t xml:space="preserve"> a cidade de</w:t>
      </w:r>
      <w:r w:rsidR="00FE0D14" w:rsidRPr="0022512E">
        <w:t xml:space="preserve"> </w:t>
      </w:r>
      <w:r w:rsidR="00FE0D14" w:rsidRPr="00564D28">
        <w:t xml:space="preserve">Picuí tem o seu </w:t>
      </w:r>
      <w:r w:rsidRPr="00564D28">
        <w:t>começo</w:t>
      </w:r>
      <w:r w:rsidR="00FE0D14" w:rsidRPr="00564D28">
        <w:t xml:space="preserve"> </w:t>
      </w:r>
      <w:r w:rsidRPr="00564D28">
        <w:t>conectado</w:t>
      </w:r>
      <w:r w:rsidR="00FE0D14" w:rsidRPr="00564D28">
        <w:t xml:space="preserve"> à criação bovina. A </w:t>
      </w:r>
      <w:r w:rsidR="00564D28" w:rsidRPr="00564D28">
        <w:t>urbe</w:t>
      </w:r>
      <w:r w:rsidR="00FE0D14" w:rsidRPr="00564D28">
        <w:t xml:space="preserve"> conta com </w:t>
      </w:r>
      <w:r w:rsidR="00564D28" w:rsidRPr="00564D28">
        <w:t>povoações</w:t>
      </w:r>
      <w:r w:rsidR="00FE0D14" w:rsidRPr="00564D28">
        <w:t xml:space="preserve"> e implantações de fazendas de gado</w:t>
      </w:r>
      <w:r w:rsidR="00564D28" w:rsidRPr="00564D28">
        <w:t xml:space="preserve">, </w:t>
      </w:r>
      <w:r w:rsidR="00FE0D14" w:rsidRPr="00564D28">
        <w:t>situa</w:t>
      </w:r>
      <w:r w:rsidR="00564D28" w:rsidRPr="00564D28">
        <w:t>n</w:t>
      </w:r>
      <w:r w:rsidR="00FE0D14" w:rsidRPr="00564D28">
        <w:t>d</w:t>
      </w:r>
      <w:r w:rsidR="00564D28" w:rsidRPr="00564D28">
        <w:t>o-se</w:t>
      </w:r>
      <w:r w:rsidR="00FE0D14" w:rsidRPr="00564D28">
        <w:t xml:space="preserve"> </w:t>
      </w:r>
      <w:r w:rsidR="00276BFE" w:rsidRPr="00564D28">
        <w:t xml:space="preserve">na </w:t>
      </w:r>
      <w:r w:rsidR="0034602C" w:rsidRPr="00564D28">
        <w:t>microrregião</w:t>
      </w:r>
      <w:r w:rsidR="00FE0D14" w:rsidRPr="00564D28">
        <w:t xml:space="preserve"> do Seridó oriental da Paraíba</w:t>
      </w:r>
      <w:r w:rsidR="00276BFE" w:rsidRPr="00564D28">
        <w:t>.</w:t>
      </w:r>
    </w:p>
    <w:p w:rsidR="00276BFE" w:rsidRDefault="00944961" w:rsidP="00276BFE">
      <w:pPr>
        <w:pStyle w:val="NormalWeb"/>
        <w:spacing w:before="0" w:beforeAutospacing="0" w:after="0" w:afterAutospacing="0" w:line="360" w:lineRule="auto"/>
        <w:ind w:firstLine="709"/>
        <w:jc w:val="both"/>
        <w:rPr>
          <w:color w:val="FF0000"/>
        </w:rPr>
      </w:pPr>
      <w:r>
        <w:t xml:space="preserve">Em </w:t>
      </w:r>
      <w:r w:rsidR="00276BFE" w:rsidRPr="00944961">
        <w:t xml:space="preserve">18 de março de 1924, </w:t>
      </w:r>
      <w:r w:rsidRPr="00944961">
        <w:t>Picuí recebeu os</w:t>
      </w:r>
      <w:r w:rsidR="00276BFE" w:rsidRPr="00944961">
        <w:t xml:space="preserve"> foros de cidade </w:t>
      </w:r>
      <w:r w:rsidRPr="00944961">
        <w:t>pelo meio</w:t>
      </w:r>
      <w:r w:rsidR="00276BFE" w:rsidRPr="00944961">
        <w:t xml:space="preserve"> da Lei Estadual nº 599</w:t>
      </w:r>
      <w:r w:rsidRPr="00944961">
        <w:t>. Com o passar dos anos, ainda no século</w:t>
      </w:r>
      <w:r w:rsidR="00276BFE" w:rsidRPr="00944961">
        <w:t xml:space="preserve"> XX</w:t>
      </w:r>
      <w:r w:rsidRPr="00944961">
        <w:t xml:space="preserve">, alguns </w:t>
      </w:r>
      <w:r w:rsidR="00276BFE" w:rsidRPr="00944961">
        <w:t>municípios desmembra</w:t>
      </w:r>
      <w:r w:rsidRPr="00944961">
        <w:t>ram-se da cidade</w:t>
      </w:r>
      <w:r w:rsidR="00276BFE" w:rsidRPr="00944961">
        <w:t xml:space="preserve">, a exemplo de </w:t>
      </w:r>
      <w:proofErr w:type="spellStart"/>
      <w:r>
        <w:t>Cubatí</w:t>
      </w:r>
      <w:proofErr w:type="spellEnd"/>
      <w:r>
        <w:t xml:space="preserve"> em </w:t>
      </w:r>
      <w:r w:rsidRPr="00944961">
        <w:t>1959</w:t>
      </w:r>
      <w:r>
        <w:t>,</w:t>
      </w:r>
      <w:r w:rsidRPr="00944961">
        <w:t xml:space="preserve"> </w:t>
      </w:r>
      <w:r w:rsidR="00276BFE" w:rsidRPr="00944961">
        <w:t xml:space="preserve">Pedra Lavrada </w:t>
      </w:r>
      <w:r>
        <w:t>também em 1959</w:t>
      </w:r>
      <w:r w:rsidR="00276BFE" w:rsidRPr="00944961">
        <w:t xml:space="preserve">, Frei Martinho </w:t>
      </w:r>
      <w:r>
        <w:t xml:space="preserve">em </w:t>
      </w:r>
      <w:r w:rsidR="00276BFE" w:rsidRPr="00944961">
        <w:t xml:space="preserve">1961 e Baraúna </w:t>
      </w:r>
      <w:r>
        <w:t xml:space="preserve">no ano de </w:t>
      </w:r>
      <w:r w:rsidR="00276BFE" w:rsidRPr="00944961">
        <w:t>1994</w:t>
      </w:r>
      <w:r w:rsidR="00414026" w:rsidRPr="00944961">
        <w:t xml:space="preserve"> (IBGE, 2013)</w:t>
      </w:r>
      <w:r w:rsidR="00276BFE" w:rsidRPr="00944961">
        <w:t>.</w:t>
      </w:r>
    </w:p>
    <w:p w:rsidR="00C67096" w:rsidRPr="002320DA" w:rsidRDefault="00276BFE" w:rsidP="00C67096">
      <w:pPr>
        <w:pStyle w:val="NormalWeb"/>
        <w:spacing w:before="0" w:beforeAutospacing="0" w:after="0" w:afterAutospacing="0"/>
        <w:ind w:left="2268"/>
        <w:jc w:val="both"/>
        <w:rPr>
          <w:sz w:val="22"/>
        </w:rPr>
      </w:pPr>
      <w:r w:rsidRPr="002320DA">
        <w:rPr>
          <w:sz w:val="22"/>
        </w:rPr>
        <w:t xml:space="preserve">Banhado pelos rios Picuí e Várzea, por riachos, lagoas e açudes, o município possui a caatinga como vegetação predominante, destacando-se a jurema, marmeleiro, mandacaru, xiquexique, facheiro, macambira e árvores de pequeno porte como catingueira, umburana, juazeiro, etc. O reino animal é formado por aves de pequeno porte, como a rolinha, arribaçã, </w:t>
      </w:r>
      <w:proofErr w:type="spellStart"/>
      <w:r w:rsidRPr="002320DA">
        <w:rPr>
          <w:sz w:val="22"/>
        </w:rPr>
        <w:t>asa-branca</w:t>
      </w:r>
      <w:proofErr w:type="spellEnd"/>
      <w:r w:rsidRPr="002320DA">
        <w:rPr>
          <w:sz w:val="22"/>
        </w:rPr>
        <w:t>, sabiá</w:t>
      </w:r>
      <w:r w:rsidR="00C67096" w:rsidRPr="002320DA">
        <w:rPr>
          <w:sz w:val="22"/>
        </w:rPr>
        <w:t>, azulão, concriz, gavião, etc.</w:t>
      </w:r>
      <w:r w:rsidR="002320DA" w:rsidRPr="002320DA">
        <w:rPr>
          <w:sz w:val="22"/>
        </w:rPr>
        <w:t xml:space="preserve"> </w:t>
      </w:r>
      <w:r w:rsidR="002320DA" w:rsidRPr="002320DA">
        <w:rPr>
          <w:rFonts w:eastAsiaTheme="minorHAnsi"/>
          <w:sz w:val="22"/>
          <w:lang w:eastAsia="en-US"/>
        </w:rPr>
        <w:t>(BEZERRA</w:t>
      </w:r>
      <w:r w:rsidR="00FB6E00">
        <w:rPr>
          <w:rFonts w:eastAsiaTheme="minorHAnsi"/>
          <w:sz w:val="22"/>
          <w:lang w:eastAsia="en-US"/>
        </w:rPr>
        <w:t>,</w:t>
      </w:r>
      <w:r w:rsidR="002320DA" w:rsidRPr="002320DA">
        <w:rPr>
          <w:rFonts w:eastAsiaTheme="minorHAnsi"/>
          <w:sz w:val="22"/>
          <w:lang w:eastAsia="en-US"/>
        </w:rPr>
        <w:t xml:space="preserve"> </w:t>
      </w:r>
      <w:r w:rsidR="00FB6E00" w:rsidRPr="002320DA">
        <w:rPr>
          <w:rFonts w:eastAsiaTheme="minorHAnsi"/>
          <w:sz w:val="22"/>
          <w:lang w:eastAsia="en-US"/>
        </w:rPr>
        <w:t>2015</w:t>
      </w:r>
      <w:r w:rsidR="00FB6E00">
        <w:rPr>
          <w:rFonts w:eastAsiaTheme="minorHAnsi"/>
          <w:sz w:val="22"/>
          <w:lang w:eastAsia="en-US"/>
        </w:rPr>
        <w:t>,</w:t>
      </w:r>
      <w:r w:rsidR="00FB6E00" w:rsidRPr="002320DA">
        <w:rPr>
          <w:rFonts w:eastAsiaTheme="minorHAnsi"/>
          <w:sz w:val="22"/>
          <w:lang w:eastAsia="en-US"/>
        </w:rPr>
        <w:t xml:space="preserve"> p.</w:t>
      </w:r>
      <w:r w:rsidR="002320DA" w:rsidRPr="002320DA">
        <w:rPr>
          <w:rFonts w:eastAsiaTheme="minorHAnsi"/>
          <w:sz w:val="22"/>
          <w:lang w:eastAsia="en-US"/>
        </w:rPr>
        <w:t xml:space="preserve"> 21).</w:t>
      </w:r>
    </w:p>
    <w:p w:rsidR="00C67096" w:rsidRPr="002320DA" w:rsidRDefault="00C67096" w:rsidP="00C67096">
      <w:pPr>
        <w:pStyle w:val="NormalWeb"/>
        <w:spacing w:before="0" w:beforeAutospacing="0" w:after="0" w:afterAutospacing="0" w:line="360" w:lineRule="auto"/>
        <w:ind w:firstLine="709"/>
        <w:jc w:val="both"/>
        <w:rPr>
          <w:sz w:val="22"/>
        </w:rPr>
      </w:pPr>
    </w:p>
    <w:p w:rsidR="00E54E29" w:rsidRPr="00E83FC2" w:rsidRDefault="00DD49D2" w:rsidP="00276BFE">
      <w:pPr>
        <w:pStyle w:val="NormalWeb"/>
        <w:spacing w:before="0" w:beforeAutospacing="0" w:after="0" w:afterAutospacing="0" w:line="360" w:lineRule="auto"/>
        <w:ind w:firstLine="709"/>
        <w:jc w:val="both"/>
      </w:pPr>
      <w:r w:rsidRPr="00DD49D2">
        <w:t xml:space="preserve">A cidade também conta com a presença dos </w:t>
      </w:r>
      <w:r w:rsidR="00276BFE" w:rsidRPr="00DD49D2">
        <w:t>animais silvestres</w:t>
      </w:r>
      <w:r w:rsidRPr="00DD49D2">
        <w:t xml:space="preserve"> como o</w:t>
      </w:r>
      <w:r w:rsidR="00276BFE" w:rsidRPr="00DD49D2">
        <w:t xml:space="preserve"> </w:t>
      </w:r>
      <w:r w:rsidRPr="00DD49D2">
        <w:t>mocó, o gato</w:t>
      </w:r>
      <w:r>
        <w:t xml:space="preserve"> maracajá e</w:t>
      </w:r>
      <w:r w:rsidR="00276BFE" w:rsidRPr="00DD49D2">
        <w:t xml:space="preserve"> </w:t>
      </w:r>
      <w:r>
        <w:t xml:space="preserve">o </w:t>
      </w:r>
      <w:r w:rsidR="00276BFE" w:rsidRPr="00DD49D2">
        <w:t xml:space="preserve">tamanduá, </w:t>
      </w:r>
      <w:r>
        <w:t xml:space="preserve">que são </w:t>
      </w:r>
      <w:r w:rsidR="00276BFE" w:rsidRPr="00DD49D2">
        <w:t xml:space="preserve">adaptados </w:t>
      </w:r>
      <w:r w:rsidRPr="00DD49D2">
        <w:t xml:space="preserve">sobreviver </w:t>
      </w:r>
      <w:r w:rsidR="00276BFE" w:rsidRPr="00DD49D2">
        <w:t xml:space="preserve">às condições </w:t>
      </w:r>
      <w:r w:rsidRPr="00DD49D2">
        <w:t>antagônicas</w:t>
      </w:r>
      <w:r w:rsidR="00276BFE" w:rsidRPr="00DD49D2">
        <w:t xml:space="preserve"> do meio </w:t>
      </w:r>
      <w:r w:rsidR="00276BFE" w:rsidRPr="00DD49D2">
        <w:lastRenderedPageBreak/>
        <w:t xml:space="preserve">ambiente </w:t>
      </w:r>
      <w:r w:rsidRPr="00DD49D2">
        <w:t>em questão</w:t>
      </w:r>
      <w:r w:rsidR="00276BFE" w:rsidRPr="00DD49D2">
        <w:t xml:space="preserve">. </w:t>
      </w:r>
      <w:r w:rsidR="009B332C" w:rsidRPr="00DD49D2">
        <w:t>“</w:t>
      </w:r>
      <w:r w:rsidR="00276BFE" w:rsidRPr="00DD49D2">
        <w:t>O clima de</w:t>
      </w:r>
      <w:r w:rsidR="00276BFE" w:rsidRPr="009B332C">
        <w:t xml:space="preserve"> Picuí é do tipo semiárido</w:t>
      </w:r>
      <w:r w:rsidR="00504BE9">
        <w:rPr>
          <w:rStyle w:val="Refdenotaderodap"/>
        </w:rPr>
        <w:footnoteReference w:id="4"/>
      </w:r>
      <w:r w:rsidR="00276BFE" w:rsidRPr="009B332C">
        <w:t xml:space="preserve">, quente e seco, com temperatura média de 26º C, variando entre a mínima de 22ºC e máxima </w:t>
      </w:r>
      <w:r w:rsidR="00276BFE" w:rsidRPr="00E83FC2">
        <w:t>de 35º C</w:t>
      </w:r>
      <w:r w:rsidR="009B332C" w:rsidRPr="00E83FC2">
        <w:t>” (GERMANO, 2009, p. 76).</w:t>
      </w:r>
      <w:r w:rsidR="00276BFE" w:rsidRPr="00E83FC2">
        <w:t xml:space="preserve"> </w:t>
      </w:r>
      <w:r w:rsidR="00E83FC2" w:rsidRPr="00E83FC2">
        <w:t xml:space="preserve">Logo, a cidade conta com apenas duas estações durante o ano: </w:t>
      </w:r>
      <w:r w:rsidR="00276BFE" w:rsidRPr="00E83FC2">
        <w:t>inverno</w:t>
      </w:r>
      <w:r w:rsidR="00E83FC2" w:rsidRPr="00E83FC2">
        <w:t xml:space="preserve"> e verão.</w:t>
      </w:r>
      <w:r w:rsidR="00FE4E5F" w:rsidRPr="00E83FC2">
        <w:t xml:space="preserve"> </w:t>
      </w:r>
    </w:p>
    <w:p w:rsidR="004D3B01" w:rsidRDefault="004D3B01" w:rsidP="00FE4E5F">
      <w:pPr>
        <w:pStyle w:val="NormalWeb"/>
        <w:spacing w:before="0" w:beforeAutospacing="0" w:after="0" w:afterAutospacing="0"/>
        <w:ind w:firstLine="709"/>
        <w:jc w:val="both"/>
        <w:rPr>
          <w:color w:val="FF0000"/>
        </w:rPr>
      </w:pPr>
    </w:p>
    <w:p w:rsidR="00276BFE" w:rsidRPr="004D3B01" w:rsidRDefault="00276BFE" w:rsidP="004D3B01">
      <w:pPr>
        <w:pStyle w:val="NormalWeb"/>
        <w:spacing w:before="0" w:beforeAutospacing="0" w:after="0" w:afterAutospacing="0"/>
        <w:ind w:left="2268"/>
        <w:jc w:val="both"/>
        <w:rPr>
          <w:sz w:val="22"/>
        </w:rPr>
      </w:pPr>
      <w:r w:rsidRPr="004D3B01">
        <w:rPr>
          <w:sz w:val="22"/>
        </w:rPr>
        <w:t>A precipitação pluviométrica (chuvas) do município é em média 500 mm por ano, sendo que a maior possibilidade de ocorrência das chuvas é nos meses de janeiro e maio, caracterizada pela escassez e má distribuição, enquanto que os meses mais secos são os de outubro a dezembro (AGRA, 2010</w:t>
      </w:r>
      <w:r w:rsidR="004D3B01" w:rsidRPr="004D3B01">
        <w:rPr>
          <w:sz w:val="22"/>
        </w:rPr>
        <w:t>, p. 22</w:t>
      </w:r>
      <w:r w:rsidRPr="004D3B01">
        <w:rPr>
          <w:sz w:val="22"/>
        </w:rPr>
        <w:t>).</w:t>
      </w:r>
    </w:p>
    <w:p w:rsidR="004D3B01" w:rsidRPr="00276BFE" w:rsidRDefault="004D3B01" w:rsidP="004D3B01">
      <w:pPr>
        <w:pStyle w:val="NormalWeb"/>
        <w:spacing w:before="0" w:beforeAutospacing="0" w:after="0" w:afterAutospacing="0" w:line="360" w:lineRule="auto"/>
        <w:ind w:firstLine="709"/>
        <w:jc w:val="both"/>
        <w:rPr>
          <w:color w:val="FF0000"/>
        </w:rPr>
      </w:pPr>
    </w:p>
    <w:p w:rsidR="00A369FD" w:rsidRDefault="004615B7" w:rsidP="00276BFE">
      <w:pPr>
        <w:pStyle w:val="NormalWeb"/>
        <w:spacing w:before="0" w:beforeAutospacing="0" w:after="0" w:afterAutospacing="0" w:line="360" w:lineRule="auto"/>
        <w:ind w:firstLine="709"/>
        <w:jc w:val="both"/>
        <w:rPr>
          <w:color w:val="FF0000"/>
        </w:rPr>
      </w:pPr>
      <w:r w:rsidRPr="004615B7">
        <w:t xml:space="preserve">A cidade de </w:t>
      </w:r>
      <w:r w:rsidR="00276BFE" w:rsidRPr="004615B7">
        <w:t>Picuí</w:t>
      </w:r>
      <w:r>
        <w:t xml:space="preserve"> está</w:t>
      </w:r>
      <w:r w:rsidR="00276BFE" w:rsidRPr="004615B7">
        <w:t xml:space="preserve"> </w:t>
      </w:r>
      <w:r w:rsidRPr="004615B7">
        <w:t>situada</w:t>
      </w:r>
      <w:r>
        <w:t xml:space="preserve"> de acordo com o Instituto Brasileiro de Geografia e </w:t>
      </w:r>
      <w:r w:rsidRPr="004615B7">
        <w:t>Estatística – IBGE (</w:t>
      </w:r>
      <w:r w:rsidR="00B00F18">
        <w:t>2013, p. 51</w:t>
      </w:r>
      <w:r w:rsidRPr="004615B7">
        <w:t>) na “Microrregião do Seridó Paraibano, nas encostas do planalto da Borborema, com uma área de 734,1km² de extensão, apresentando um população com aproximadamente 19 mil habitantes, distante 246 quilômetros da Capital João Pessoa”.</w:t>
      </w:r>
      <w:r>
        <w:rPr>
          <w:color w:val="FF0000"/>
        </w:rPr>
        <w:t xml:space="preserve"> </w:t>
      </w:r>
    </w:p>
    <w:p w:rsidR="00A369FD" w:rsidRDefault="00A369FD" w:rsidP="00276BFE">
      <w:pPr>
        <w:pStyle w:val="NormalWeb"/>
        <w:spacing w:before="0" w:beforeAutospacing="0" w:after="0" w:afterAutospacing="0" w:line="360" w:lineRule="auto"/>
        <w:ind w:firstLine="709"/>
        <w:jc w:val="both"/>
        <w:rPr>
          <w:color w:val="FF0000"/>
        </w:rPr>
      </w:pPr>
    </w:p>
    <w:p w:rsidR="00A369FD" w:rsidRPr="00196DA7" w:rsidRDefault="00A369FD" w:rsidP="00A369FD">
      <w:pPr>
        <w:widowControl w:val="0"/>
        <w:autoSpaceDN w:val="0"/>
        <w:jc w:val="center"/>
        <w:textAlignment w:val="baseline"/>
        <w:rPr>
          <w:sz w:val="20"/>
          <w:szCs w:val="20"/>
        </w:rPr>
      </w:pPr>
      <w:r w:rsidRPr="00A369FD">
        <w:rPr>
          <w:rFonts w:ascii="Times New Roman" w:hAnsi="Times New Roman" w:cs="Times New Roman"/>
          <w:b/>
          <w:sz w:val="22"/>
        </w:rPr>
        <w:t xml:space="preserve">Figura </w:t>
      </w:r>
      <w:r w:rsidR="008F103B">
        <w:rPr>
          <w:rFonts w:ascii="Times New Roman" w:hAnsi="Times New Roman" w:cs="Times New Roman"/>
          <w:b/>
          <w:sz w:val="22"/>
        </w:rPr>
        <w:t>6</w:t>
      </w:r>
      <w:r>
        <w:rPr>
          <w:rFonts w:ascii="Times New Roman" w:hAnsi="Times New Roman" w:cs="Times New Roman"/>
          <w:b/>
          <w:sz w:val="22"/>
        </w:rPr>
        <w:t xml:space="preserve">: </w:t>
      </w:r>
      <w:r w:rsidRPr="00A369FD">
        <w:rPr>
          <w:rFonts w:ascii="Times New Roman" w:hAnsi="Times New Roman" w:cs="Times New Roman"/>
          <w:sz w:val="22"/>
        </w:rPr>
        <w:t>Localização da cidade de Picuí no estado da Paraíba</w:t>
      </w:r>
    </w:p>
    <w:p w:rsidR="00A369FD" w:rsidRDefault="00A369FD" w:rsidP="00A369FD">
      <w:pPr>
        <w:widowControl w:val="0"/>
        <w:autoSpaceDN w:val="0"/>
        <w:jc w:val="center"/>
        <w:textAlignment w:val="baseline"/>
      </w:pPr>
      <w:r>
        <w:rPr>
          <w:noProof/>
          <w:lang w:eastAsia="pt-BR"/>
        </w:rPr>
        <w:drawing>
          <wp:inline distT="0" distB="0" distL="0" distR="0" wp14:anchorId="16D2033C" wp14:editId="11D2DCA8">
            <wp:extent cx="4318635" cy="2389505"/>
            <wp:effectExtent l="0" t="0" r="5715" b="0"/>
            <wp:docPr id="10" name="Imagem 10" descr="Picui - IB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ui - IB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8635" cy="2389505"/>
                    </a:xfrm>
                    <a:prstGeom prst="rect">
                      <a:avLst/>
                    </a:prstGeom>
                    <a:noFill/>
                    <a:ln>
                      <a:noFill/>
                    </a:ln>
                  </pic:spPr>
                </pic:pic>
              </a:graphicData>
            </a:graphic>
          </wp:inline>
        </w:drawing>
      </w:r>
    </w:p>
    <w:p w:rsidR="00A369FD" w:rsidRPr="00A369FD" w:rsidRDefault="00A369FD" w:rsidP="00A369FD">
      <w:pPr>
        <w:widowControl w:val="0"/>
        <w:autoSpaceDN w:val="0"/>
        <w:jc w:val="center"/>
        <w:textAlignment w:val="baseline"/>
        <w:rPr>
          <w:rFonts w:ascii="Times New Roman" w:hAnsi="Times New Roman" w:cs="Times New Roman"/>
          <w:sz w:val="22"/>
        </w:rPr>
      </w:pPr>
      <w:r w:rsidRPr="00A369FD">
        <w:rPr>
          <w:rFonts w:ascii="Times New Roman" w:hAnsi="Times New Roman" w:cs="Times New Roman"/>
          <w:b/>
          <w:sz w:val="22"/>
        </w:rPr>
        <w:t>Fonte:</w:t>
      </w:r>
      <w:r w:rsidRPr="00A369FD">
        <w:rPr>
          <w:b/>
          <w:sz w:val="20"/>
          <w:szCs w:val="20"/>
        </w:rPr>
        <w:t xml:space="preserve"> </w:t>
      </w:r>
      <w:r w:rsidRPr="00A369FD">
        <w:rPr>
          <w:rFonts w:ascii="Times New Roman" w:hAnsi="Times New Roman" w:cs="Times New Roman"/>
          <w:sz w:val="22"/>
        </w:rPr>
        <w:t>Instituto Brasileiro de Geografia e Estatística IBGE, 2020.</w:t>
      </w:r>
    </w:p>
    <w:p w:rsidR="00A369FD" w:rsidRDefault="00A369FD" w:rsidP="00A369FD">
      <w:pPr>
        <w:pStyle w:val="NormalWeb"/>
        <w:spacing w:before="0" w:beforeAutospacing="0" w:after="0" w:afterAutospacing="0" w:line="360" w:lineRule="auto"/>
        <w:jc w:val="both"/>
        <w:rPr>
          <w:color w:val="FF0000"/>
        </w:rPr>
      </w:pPr>
    </w:p>
    <w:p w:rsidR="00276BFE" w:rsidRDefault="00A56760" w:rsidP="00276BFE">
      <w:pPr>
        <w:pStyle w:val="NormalWeb"/>
        <w:spacing w:before="0" w:beforeAutospacing="0" w:after="0" w:afterAutospacing="0" w:line="360" w:lineRule="auto"/>
        <w:ind w:firstLine="709"/>
        <w:jc w:val="both"/>
        <w:rPr>
          <w:color w:val="FF0000"/>
        </w:rPr>
      </w:pPr>
      <w:r w:rsidRPr="00A56760">
        <w:t>Atualmente,</w:t>
      </w:r>
      <w:r w:rsidR="00276BFE" w:rsidRPr="00A56760">
        <w:t xml:space="preserve"> </w:t>
      </w:r>
      <w:r w:rsidRPr="00A56760">
        <w:t>a cidade não tem mais sua nomenclatura atrelada ao nome de uma</w:t>
      </w:r>
      <w:r w:rsidR="00276BFE" w:rsidRPr="00A56760">
        <w:t xml:space="preserve"> pomba indígena, mas </w:t>
      </w:r>
      <w:r w:rsidRPr="00A56760">
        <w:t xml:space="preserve">sim, </w:t>
      </w:r>
      <w:r w:rsidR="00276BFE" w:rsidRPr="00A56760">
        <w:t xml:space="preserve">a um dos </w:t>
      </w:r>
      <w:r w:rsidRPr="00A56760">
        <w:t>patrimônios progenitores</w:t>
      </w:r>
      <w:r w:rsidR="00276BFE" w:rsidRPr="00A56760">
        <w:t xml:space="preserve"> da gastronomia </w:t>
      </w:r>
      <w:r w:rsidRPr="00A56760">
        <w:t>da região Nordeste</w:t>
      </w:r>
      <w:r w:rsidR="00276BFE" w:rsidRPr="00A56760">
        <w:t xml:space="preserve">: a Carne de Sol. </w:t>
      </w:r>
      <w:r w:rsidR="00DF74E5" w:rsidRPr="00A56760">
        <w:t>Por conta dessa</w:t>
      </w:r>
      <w:r w:rsidR="00276BFE" w:rsidRPr="00A56760">
        <w:t xml:space="preserve"> associação que a </w:t>
      </w:r>
      <w:r w:rsidR="00DF74E5" w:rsidRPr="00A56760">
        <w:t>notoriedade</w:t>
      </w:r>
      <w:r w:rsidR="00276BFE" w:rsidRPr="00A56760">
        <w:t xml:space="preserve"> do município </w:t>
      </w:r>
      <w:r w:rsidR="00DF74E5" w:rsidRPr="00A56760">
        <w:t>refletiu</w:t>
      </w:r>
      <w:r w:rsidR="00276BFE" w:rsidRPr="00A56760">
        <w:t xml:space="preserve"> </w:t>
      </w:r>
      <w:r w:rsidR="00DF74E5" w:rsidRPr="00A56760">
        <w:t>além do</w:t>
      </w:r>
      <w:r w:rsidR="00DF74E5" w:rsidRPr="00DF74E5">
        <w:t xml:space="preserve"> </w:t>
      </w:r>
      <w:r w:rsidR="00DF74E5" w:rsidRPr="00DF74E5">
        <w:lastRenderedPageBreak/>
        <w:t>Seridó paraibano,</w:t>
      </w:r>
      <w:r w:rsidR="00276BFE" w:rsidRPr="00DF74E5">
        <w:t xml:space="preserve"> ultrapass</w:t>
      </w:r>
      <w:r w:rsidR="00DF74E5" w:rsidRPr="00DF74E5">
        <w:t>and</w:t>
      </w:r>
      <w:r w:rsidR="00276BFE" w:rsidRPr="00DF74E5">
        <w:t>o</w:t>
      </w:r>
      <w:r w:rsidR="00DF74E5" w:rsidRPr="00DF74E5">
        <w:t xml:space="preserve"> as fronteiras do estado,</w:t>
      </w:r>
      <w:r w:rsidR="00276BFE" w:rsidRPr="00DF74E5">
        <w:t xml:space="preserve"> tornando-se nacionalmente conhecid</w:t>
      </w:r>
      <w:r w:rsidR="00DF74E5" w:rsidRPr="00DF74E5">
        <w:t>a</w:t>
      </w:r>
      <w:r w:rsidR="00276BFE" w:rsidRPr="00DF74E5">
        <w:t xml:space="preserve"> </w:t>
      </w:r>
      <w:r w:rsidR="00DF74E5" w:rsidRPr="00DF74E5">
        <w:t>por sua</w:t>
      </w:r>
      <w:r w:rsidR="00276BFE" w:rsidRPr="00DF74E5">
        <w:t xml:space="preserve"> culinária</w:t>
      </w:r>
      <w:r w:rsidR="00276BFE" w:rsidRPr="00276BFE">
        <w:rPr>
          <w:color w:val="FF0000"/>
        </w:rPr>
        <w:t xml:space="preserve"> </w:t>
      </w:r>
      <w:r w:rsidR="00276BFE" w:rsidRPr="00893C63">
        <w:t>(GERMANO,</w:t>
      </w:r>
      <w:r w:rsidR="009F1E47">
        <w:t xml:space="preserve"> </w:t>
      </w:r>
      <w:r w:rsidR="00276BFE" w:rsidRPr="00893C63">
        <w:t>2009).</w:t>
      </w:r>
    </w:p>
    <w:p w:rsidR="00B12D4A" w:rsidRPr="00276BFE" w:rsidRDefault="00B12D4A" w:rsidP="00B12D4A">
      <w:pPr>
        <w:pStyle w:val="NormalWeb"/>
        <w:spacing w:before="0" w:beforeAutospacing="0" w:after="0" w:afterAutospacing="0"/>
        <w:ind w:firstLine="709"/>
        <w:jc w:val="both"/>
        <w:rPr>
          <w:color w:val="FF0000"/>
        </w:rPr>
      </w:pPr>
    </w:p>
    <w:p w:rsidR="00276BFE" w:rsidRPr="00B12D4A" w:rsidRDefault="00276BFE" w:rsidP="00B12D4A">
      <w:pPr>
        <w:pStyle w:val="NormalWeb"/>
        <w:spacing w:before="0" w:beforeAutospacing="0" w:after="0" w:afterAutospacing="0"/>
        <w:ind w:left="2268"/>
        <w:jc w:val="both"/>
        <w:rPr>
          <w:sz w:val="22"/>
        </w:rPr>
      </w:pPr>
      <w:r w:rsidRPr="00B12D4A">
        <w:rPr>
          <w:sz w:val="22"/>
        </w:rPr>
        <w:t xml:space="preserve">O grande potencial turístico apresentado não se manifesta somente na culinária, mas também nas belezas naturais e históricas retratadas nos onze sítios arqueológicos. </w:t>
      </w:r>
      <w:r w:rsidR="00B12D4A" w:rsidRPr="00B12D4A">
        <w:rPr>
          <w:sz w:val="22"/>
        </w:rPr>
        <w:t>Caracterizam-se</w:t>
      </w:r>
      <w:r w:rsidRPr="00B12D4A">
        <w:rPr>
          <w:sz w:val="22"/>
        </w:rPr>
        <w:t xml:space="preserve"> por apresentar uma das maiores riquezas minerais do estado, tendo em seu território a cassiterita, a </w:t>
      </w:r>
      <w:proofErr w:type="spellStart"/>
      <w:r w:rsidRPr="00B12D4A">
        <w:rPr>
          <w:sz w:val="22"/>
        </w:rPr>
        <w:t>sheelita</w:t>
      </w:r>
      <w:proofErr w:type="spellEnd"/>
      <w:r w:rsidRPr="00B12D4A">
        <w:rPr>
          <w:sz w:val="22"/>
        </w:rPr>
        <w:t xml:space="preserve">, </w:t>
      </w:r>
      <w:proofErr w:type="spellStart"/>
      <w:r w:rsidRPr="00B12D4A">
        <w:rPr>
          <w:sz w:val="22"/>
        </w:rPr>
        <w:t>tantalita</w:t>
      </w:r>
      <w:proofErr w:type="spellEnd"/>
      <w:r w:rsidRPr="00B12D4A">
        <w:rPr>
          <w:sz w:val="22"/>
        </w:rPr>
        <w:t xml:space="preserve"> e o berilo; além de gemas como a água marinha, a granada e variações do quartzo e turmalina (GERMANO, 2009</w:t>
      </w:r>
      <w:r w:rsidR="00B12D4A">
        <w:rPr>
          <w:sz w:val="22"/>
        </w:rPr>
        <w:t>, p.</w:t>
      </w:r>
      <w:r w:rsidR="009F1E47">
        <w:rPr>
          <w:sz w:val="22"/>
        </w:rPr>
        <w:t xml:space="preserve"> 75</w:t>
      </w:r>
      <w:r w:rsidRPr="00B12D4A">
        <w:rPr>
          <w:sz w:val="22"/>
        </w:rPr>
        <w:t>).</w:t>
      </w:r>
    </w:p>
    <w:p w:rsidR="00157836" w:rsidRDefault="00157836" w:rsidP="00276BFE">
      <w:pPr>
        <w:pStyle w:val="NormalWeb"/>
        <w:spacing w:before="0" w:beforeAutospacing="0" w:after="0" w:afterAutospacing="0" w:line="360" w:lineRule="auto"/>
        <w:ind w:firstLine="709"/>
        <w:jc w:val="both"/>
      </w:pPr>
    </w:p>
    <w:p w:rsidR="00040B72" w:rsidRPr="00866D57" w:rsidRDefault="00276BFE" w:rsidP="00276BFE">
      <w:pPr>
        <w:pStyle w:val="NormalWeb"/>
        <w:spacing w:before="0" w:beforeAutospacing="0" w:after="0" w:afterAutospacing="0" w:line="360" w:lineRule="auto"/>
        <w:ind w:firstLine="709"/>
        <w:jc w:val="both"/>
      </w:pPr>
      <w:r w:rsidRPr="00866D57">
        <w:t xml:space="preserve">Além disso, </w:t>
      </w:r>
      <w:r w:rsidR="00866D57" w:rsidRPr="00866D57">
        <w:t xml:space="preserve">Germano (2011, p. 42) afirma </w:t>
      </w:r>
      <w:r w:rsidR="009A122A">
        <w:t xml:space="preserve">ainda </w:t>
      </w:r>
      <w:r w:rsidR="00866D57" w:rsidRPr="00866D57">
        <w:t xml:space="preserve">que, a carne de sol marca </w:t>
      </w:r>
      <w:r w:rsidRPr="00866D57">
        <w:t>presen</w:t>
      </w:r>
      <w:r w:rsidR="00866D57" w:rsidRPr="00866D57">
        <w:t>ça</w:t>
      </w:r>
      <w:r w:rsidRPr="00866D57">
        <w:t xml:space="preserve"> </w:t>
      </w:r>
      <w:r w:rsidR="00866D57" w:rsidRPr="00866D57">
        <w:t>nos mais diversos festivais</w:t>
      </w:r>
      <w:r w:rsidRPr="00866D57">
        <w:t xml:space="preserve"> anuais,</w:t>
      </w:r>
      <w:r w:rsidR="00866D57" w:rsidRPr="00866D57">
        <w:t xml:space="preserve"> como “a festa de São Sebastião </w:t>
      </w:r>
      <w:r w:rsidR="00040B72" w:rsidRPr="00866D57">
        <w:t xml:space="preserve">e o Festival da Carne de Sol, </w:t>
      </w:r>
      <w:r w:rsidRPr="00866D57">
        <w:t>destaque entre os eventos, com uma programação temática, shows</w:t>
      </w:r>
      <w:r w:rsidR="00866D57" w:rsidRPr="00866D57">
        <w:t xml:space="preserve">, monumentos à carne de </w:t>
      </w:r>
      <w:r w:rsidRPr="00866D57">
        <w:t>sol, exposições, dentre ou</w:t>
      </w:r>
      <w:r w:rsidR="00040B72" w:rsidRPr="00866D57">
        <w:t>tras atividades</w:t>
      </w:r>
      <w:r w:rsidR="00866D57" w:rsidRPr="00866D57">
        <w:t>”.</w:t>
      </w:r>
    </w:p>
    <w:p w:rsidR="002A4BD8" w:rsidRDefault="002A4BD8" w:rsidP="002A4BD8">
      <w:pPr>
        <w:pStyle w:val="NormalWeb"/>
        <w:spacing w:before="0" w:beforeAutospacing="0" w:after="0" w:afterAutospacing="0"/>
        <w:ind w:firstLine="709"/>
        <w:jc w:val="both"/>
        <w:rPr>
          <w:color w:val="FF0000"/>
        </w:rPr>
      </w:pPr>
    </w:p>
    <w:p w:rsidR="00276BFE" w:rsidRPr="002A4BD8" w:rsidRDefault="00276BFE" w:rsidP="002A4BD8">
      <w:pPr>
        <w:pStyle w:val="NormalWeb"/>
        <w:spacing w:before="0" w:beforeAutospacing="0" w:after="0" w:afterAutospacing="0"/>
        <w:ind w:left="2268"/>
        <w:jc w:val="both"/>
        <w:rPr>
          <w:sz w:val="22"/>
        </w:rPr>
      </w:pPr>
      <w:r w:rsidRPr="002A4BD8">
        <w:rPr>
          <w:sz w:val="22"/>
        </w:rPr>
        <w:t>Com um elevado potencial turístico, e conhecida nacionalmente como a “terra da carne-de-sol” o município se destaca pelo festival e pela quantidade de restaurantes espalhados pelo país que carregam o seu nome, tornando “Picuí” uma marca relacionada a um padrão de qualidade e refino paladar (GERMANO, 2009</w:t>
      </w:r>
      <w:r w:rsidR="002A4BD8" w:rsidRPr="002A4BD8">
        <w:rPr>
          <w:sz w:val="22"/>
        </w:rPr>
        <w:t>, p. 76</w:t>
      </w:r>
      <w:r w:rsidRPr="002A4BD8">
        <w:rPr>
          <w:sz w:val="22"/>
        </w:rPr>
        <w:t>).</w:t>
      </w:r>
    </w:p>
    <w:p w:rsidR="002A4BD8" w:rsidRPr="002A4BD8" w:rsidRDefault="002A4BD8" w:rsidP="002A4BD8">
      <w:pPr>
        <w:pStyle w:val="NormalWeb"/>
        <w:spacing w:before="0" w:beforeAutospacing="0" w:after="0" w:afterAutospacing="0" w:line="360" w:lineRule="auto"/>
        <w:ind w:left="2268"/>
        <w:jc w:val="both"/>
        <w:rPr>
          <w:color w:val="FF0000"/>
          <w:sz w:val="22"/>
        </w:rPr>
      </w:pPr>
    </w:p>
    <w:p w:rsidR="00276BFE" w:rsidRPr="00AF6BC2" w:rsidRDefault="00893C63" w:rsidP="00276BFE">
      <w:pPr>
        <w:pStyle w:val="NormalWeb"/>
        <w:spacing w:before="0" w:beforeAutospacing="0" w:after="0" w:afterAutospacing="0" w:line="360" w:lineRule="auto"/>
        <w:ind w:firstLine="709"/>
        <w:jc w:val="both"/>
      </w:pPr>
      <w:r w:rsidRPr="00893C63">
        <w:t>“</w:t>
      </w:r>
      <w:r w:rsidR="00276BFE" w:rsidRPr="00893C63">
        <w:t xml:space="preserve">Os restaurantes, por sua vez, têm ainda uma grande importância econômica local, visto que boa parte dos seus funcionários são </w:t>
      </w:r>
      <w:r w:rsidR="00276BFE" w:rsidRPr="00D72E4C">
        <w:t>filhos da terra, o que propicia renda e fortalecimento do comércio</w:t>
      </w:r>
      <w:r w:rsidRPr="00D72E4C">
        <w:t>” (BEZERRA, 2015, p. 45)</w:t>
      </w:r>
      <w:r w:rsidR="00276BFE" w:rsidRPr="00D72E4C">
        <w:t xml:space="preserve">. </w:t>
      </w:r>
      <w:r w:rsidR="00D72E4C" w:rsidRPr="00D72E4C">
        <w:t>O</w:t>
      </w:r>
      <w:r w:rsidR="00276BFE" w:rsidRPr="00D72E4C">
        <w:t>bserva-se</w:t>
      </w:r>
      <w:r w:rsidR="00D72E4C" w:rsidRPr="00D72E4C">
        <w:t xml:space="preserve"> com </w:t>
      </w:r>
      <w:r w:rsidR="00276BFE" w:rsidRPr="00D72E4C">
        <w:t>es</w:t>
      </w:r>
      <w:r w:rsidR="00D72E4C" w:rsidRPr="00D72E4C">
        <w:t>t</w:t>
      </w:r>
      <w:r w:rsidR="00276BFE" w:rsidRPr="00D72E4C">
        <w:t xml:space="preserve">e cenário que a </w:t>
      </w:r>
      <w:r w:rsidR="00AF6BC2" w:rsidRPr="00AF6BC2">
        <w:t xml:space="preserve">com a comercialização da </w:t>
      </w:r>
      <w:r w:rsidR="00276BFE" w:rsidRPr="00AF6BC2">
        <w:t>carne de sol,</w:t>
      </w:r>
      <w:r w:rsidR="00AF6BC2" w:rsidRPr="00AF6BC2">
        <w:t xml:space="preserve"> outros alimentos ganham visibilidade de comércio, podendo citar dentre eles</w:t>
      </w:r>
      <w:r w:rsidR="00276BFE" w:rsidRPr="00AF6BC2">
        <w:t xml:space="preserve"> a ma</w:t>
      </w:r>
      <w:r w:rsidR="00AF6BC2" w:rsidRPr="00AF6BC2">
        <w:t>ndioca</w:t>
      </w:r>
      <w:r w:rsidR="00276BFE" w:rsidRPr="00AF6BC2">
        <w:t xml:space="preserve">, a farofa matuta, </w:t>
      </w:r>
      <w:r w:rsidR="00AF6BC2" w:rsidRPr="00AF6BC2">
        <w:t xml:space="preserve">e o feijão </w:t>
      </w:r>
      <w:proofErr w:type="spellStart"/>
      <w:r w:rsidR="00AF6BC2" w:rsidRPr="00AF6BC2">
        <w:t>macassar</w:t>
      </w:r>
      <w:proofErr w:type="spellEnd"/>
      <w:r w:rsidR="00AF6BC2" w:rsidRPr="00AF6BC2">
        <w:t xml:space="preserve">. Desta forma, os </w:t>
      </w:r>
      <w:r w:rsidR="00276BFE" w:rsidRPr="00AF6BC2">
        <w:t xml:space="preserve">acompanhamentos </w:t>
      </w:r>
      <w:r w:rsidR="00AF6BC2" w:rsidRPr="00AF6BC2">
        <w:t>movimentam o comércio da agricultura familiar, além de</w:t>
      </w:r>
      <w:r w:rsidR="00276BFE" w:rsidRPr="00AF6BC2">
        <w:t xml:space="preserve"> agreg</w:t>
      </w:r>
      <w:r w:rsidR="00AF6BC2" w:rsidRPr="00AF6BC2">
        <w:t>ar</w:t>
      </w:r>
      <w:r w:rsidR="00276BFE" w:rsidRPr="00AF6BC2">
        <w:t xml:space="preserve"> valor a </w:t>
      </w:r>
      <w:r w:rsidR="00AF6BC2" w:rsidRPr="00AF6BC2">
        <w:t>carne de sol (GERMANO, 2011)</w:t>
      </w:r>
      <w:r w:rsidR="00276BFE" w:rsidRPr="00AF6BC2">
        <w:t>.</w:t>
      </w:r>
    </w:p>
    <w:p w:rsidR="00276BFE" w:rsidRPr="00276BFE" w:rsidRDefault="00276BFE" w:rsidP="00C2493C">
      <w:pPr>
        <w:pStyle w:val="NormalWeb"/>
        <w:spacing w:before="0" w:beforeAutospacing="0" w:after="0" w:afterAutospacing="0"/>
        <w:ind w:firstLine="709"/>
        <w:jc w:val="both"/>
      </w:pPr>
    </w:p>
    <w:p w:rsidR="00B070AB" w:rsidRDefault="00B070AB" w:rsidP="00B070AB">
      <w:pPr>
        <w:pStyle w:val="NormalWeb"/>
        <w:rPr>
          <w:b/>
          <w:color w:val="000000"/>
          <w:sz w:val="27"/>
          <w:szCs w:val="27"/>
        </w:rPr>
      </w:pPr>
    </w:p>
    <w:p w:rsidR="00425C0A" w:rsidRDefault="00425C0A" w:rsidP="00B070AB">
      <w:pPr>
        <w:pStyle w:val="NormalWeb"/>
        <w:rPr>
          <w:b/>
          <w:color w:val="000000"/>
          <w:sz w:val="27"/>
          <w:szCs w:val="27"/>
        </w:rPr>
      </w:pPr>
    </w:p>
    <w:p w:rsidR="00425C0A" w:rsidRDefault="00425C0A" w:rsidP="00B070AB">
      <w:pPr>
        <w:pStyle w:val="NormalWeb"/>
        <w:rPr>
          <w:b/>
          <w:color w:val="000000"/>
          <w:sz w:val="27"/>
          <w:szCs w:val="27"/>
        </w:rPr>
      </w:pPr>
    </w:p>
    <w:p w:rsidR="00B070AB" w:rsidRDefault="00B070AB" w:rsidP="00B070AB">
      <w:pPr>
        <w:pStyle w:val="NormalWeb"/>
        <w:rPr>
          <w:b/>
          <w:color w:val="000000"/>
          <w:sz w:val="27"/>
          <w:szCs w:val="27"/>
        </w:rPr>
      </w:pPr>
    </w:p>
    <w:p w:rsidR="00B070AB" w:rsidRDefault="00B070AB" w:rsidP="00B070AB">
      <w:pPr>
        <w:pStyle w:val="NormalWeb"/>
        <w:rPr>
          <w:b/>
          <w:color w:val="000000"/>
          <w:sz w:val="27"/>
          <w:szCs w:val="27"/>
        </w:rPr>
      </w:pPr>
    </w:p>
    <w:p w:rsidR="00B070AB" w:rsidRDefault="00B070AB" w:rsidP="00B070AB">
      <w:pPr>
        <w:pStyle w:val="NormalWeb"/>
        <w:rPr>
          <w:b/>
          <w:color w:val="000000"/>
          <w:sz w:val="27"/>
          <w:szCs w:val="27"/>
        </w:rPr>
      </w:pPr>
    </w:p>
    <w:p w:rsidR="00157836" w:rsidRDefault="00157836" w:rsidP="003931D7">
      <w:pPr>
        <w:pStyle w:val="NormalWeb"/>
        <w:ind w:left="360"/>
        <w:rPr>
          <w:b/>
          <w:color w:val="000000"/>
        </w:rPr>
      </w:pPr>
    </w:p>
    <w:p w:rsidR="00B070AB" w:rsidRDefault="00B070AB" w:rsidP="00316520">
      <w:pPr>
        <w:pStyle w:val="NormalWeb"/>
        <w:numPr>
          <w:ilvl w:val="0"/>
          <w:numId w:val="3"/>
        </w:numPr>
        <w:rPr>
          <w:b/>
          <w:color w:val="000000"/>
        </w:rPr>
      </w:pPr>
      <w:r w:rsidRPr="00AA0DBC">
        <w:rPr>
          <w:b/>
          <w:color w:val="000000"/>
        </w:rPr>
        <w:lastRenderedPageBreak/>
        <w:t>METODOLOGIA</w:t>
      </w:r>
    </w:p>
    <w:p w:rsidR="00316520" w:rsidRPr="00316520" w:rsidRDefault="00316520" w:rsidP="00316520">
      <w:pPr>
        <w:pStyle w:val="PargrafodaLista"/>
        <w:ind w:left="0"/>
        <w:rPr>
          <w:rFonts w:ascii="Times New Roman" w:hAnsi="Times New Roman" w:cs="Times New Roman"/>
        </w:rPr>
      </w:pPr>
      <w:r w:rsidRPr="00316520">
        <w:rPr>
          <w:rFonts w:ascii="Times New Roman" w:hAnsi="Times New Roman" w:cs="Times New Roman"/>
        </w:rPr>
        <w:t xml:space="preserve">Neste capítulo será </w:t>
      </w:r>
      <w:r>
        <w:rPr>
          <w:rFonts w:ascii="Times New Roman" w:hAnsi="Times New Roman" w:cs="Times New Roman"/>
        </w:rPr>
        <w:t>desenvolvido</w:t>
      </w:r>
      <w:r w:rsidRPr="00316520">
        <w:rPr>
          <w:rFonts w:ascii="Times New Roman" w:hAnsi="Times New Roman" w:cs="Times New Roman"/>
        </w:rPr>
        <w:t xml:space="preserve"> o escopo </w:t>
      </w:r>
      <w:r>
        <w:rPr>
          <w:rFonts w:ascii="Times New Roman" w:hAnsi="Times New Roman" w:cs="Times New Roman"/>
        </w:rPr>
        <w:t>do desenvolvimento e produção realizados na</w:t>
      </w:r>
      <w:r w:rsidRPr="00316520">
        <w:rPr>
          <w:rFonts w:ascii="Times New Roman" w:hAnsi="Times New Roman" w:cs="Times New Roman"/>
        </w:rPr>
        <w:t xml:space="preserve"> pesquisa</w:t>
      </w:r>
      <w:r>
        <w:rPr>
          <w:rFonts w:ascii="Times New Roman" w:hAnsi="Times New Roman" w:cs="Times New Roman"/>
        </w:rPr>
        <w:t>, bem como</w:t>
      </w:r>
      <w:r w:rsidRPr="00316520">
        <w:rPr>
          <w:rFonts w:ascii="Times New Roman" w:hAnsi="Times New Roman" w:cs="Times New Roman"/>
        </w:rPr>
        <w:t xml:space="preserve"> o</w:t>
      </w:r>
      <w:r>
        <w:rPr>
          <w:rFonts w:ascii="Times New Roman" w:hAnsi="Times New Roman" w:cs="Times New Roman"/>
        </w:rPr>
        <w:t>s</w:t>
      </w:r>
      <w:r w:rsidRPr="00316520">
        <w:rPr>
          <w:rFonts w:ascii="Times New Roman" w:hAnsi="Times New Roman" w:cs="Times New Roman"/>
        </w:rPr>
        <w:t xml:space="preserve"> método</w:t>
      </w:r>
      <w:r>
        <w:rPr>
          <w:rFonts w:ascii="Times New Roman" w:hAnsi="Times New Roman" w:cs="Times New Roman"/>
        </w:rPr>
        <w:t>s</w:t>
      </w:r>
      <w:r w:rsidRPr="00316520">
        <w:rPr>
          <w:rFonts w:ascii="Times New Roman" w:hAnsi="Times New Roman" w:cs="Times New Roman"/>
        </w:rPr>
        <w:t xml:space="preserve"> utilizado</w:t>
      </w:r>
      <w:r>
        <w:rPr>
          <w:rFonts w:ascii="Times New Roman" w:hAnsi="Times New Roman" w:cs="Times New Roman"/>
        </w:rPr>
        <w:t>s</w:t>
      </w:r>
      <w:r w:rsidRPr="00316520">
        <w:rPr>
          <w:rFonts w:ascii="Times New Roman" w:hAnsi="Times New Roman" w:cs="Times New Roman"/>
        </w:rPr>
        <w:t xml:space="preserve"> </w:t>
      </w:r>
      <w:r>
        <w:rPr>
          <w:rFonts w:ascii="Times New Roman" w:hAnsi="Times New Roman" w:cs="Times New Roman"/>
        </w:rPr>
        <w:t>para a</w:t>
      </w:r>
      <w:r w:rsidRPr="00316520">
        <w:rPr>
          <w:rFonts w:ascii="Times New Roman" w:hAnsi="Times New Roman" w:cs="Times New Roman"/>
        </w:rPr>
        <w:t xml:space="preserve"> aplicação da mesma</w:t>
      </w:r>
      <w:r>
        <w:rPr>
          <w:rFonts w:ascii="Times New Roman" w:hAnsi="Times New Roman" w:cs="Times New Roman"/>
        </w:rPr>
        <w:t xml:space="preserve"> e </w:t>
      </w:r>
      <w:r w:rsidRPr="00316520">
        <w:rPr>
          <w:rFonts w:ascii="Times New Roman" w:hAnsi="Times New Roman" w:cs="Times New Roman"/>
        </w:rPr>
        <w:t xml:space="preserve">os processos </w:t>
      </w:r>
      <w:r>
        <w:rPr>
          <w:rFonts w:ascii="Times New Roman" w:hAnsi="Times New Roman" w:cs="Times New Roman"/>
        </w:rPr>
        <w:t xml:space="preserve">desenvolvidos </w:t>
      </w:r>
      <w:r w:rsidRPr="00316520">
        <w:rPr>
          <w:rFonts w:ascii="Times New Roman" w:hAnsi="Times New Roman" w:cs="Times New Roman"/>
        </w:rPr>
        <w:t xml:space="preserve">para a efetivação do </w:t>
      </w:r>
      <w:r>
        <w:rPr>
          <w:rFonts w:ascii="Times New Roman" w:hAnsi="Times New Roman" w:cs="Times New Roman"/>
        </w:rPr>
        <w:t xml:space="preserve">objeto de </w:t>
      </w:r>
      <w:r w:rsidRPr="00316520">
        <w:rPr>
          <w:rFonts w:ascii="Times New Roman" w:hAnsi="Times New Roman" w:cs="Times New Roman"/>
        </w:rPr>
        <w:t>estudo,</w:t>
      </w:r>
      <w:r>
        <w:rPr>
          <w:rFonts w:ascii="Times New Roman" w:hAnsi="Times New Roman" w:cs="Times New Roman"/>
        </w:rPr>
        <w:t xml:space="preserve"> que neste caso especificamente, trate-se da Carne de </w:t>
      </w:r>
      <w:r w:rsidR="003931D7">
        <w:rPr>
          <w:rFonts w:ascii="Times New Roman" w:hAnsi="Times New Roman" w:cs="Times New Roman"/>
        </w:rPr>
        <w:t>S</w:t>
      </w:r>
      <w:r>
        <w:rPr>
          <w:rFonts w:ascii="Times New Roman" w:hAnsi="Times New Roman" w:cs="Times New Roman"/>
        </w:rPr>
        <w:t xml:space="preserve">ol produzida em Picuí – PB, além de expor os dados coletados pelo pesquisador para que sejam analisados de acordo com as referências bibliográficas utilizadas na construção da presente </w:t>
      </w:r>
      <w:r w:rsidR="008842A2">
        <w:rPr>
          <w:rFonts w:ascii="Times New Roman" w:hAnsi="Times New Roman" w:cs="Times New Roman"/>
        </w:rPr>
        <w:t>Relatório Técnico.</w:t>
      </w:r>
    </w:p>
    <w:p w:rsidR="00377B36" w:rsidRPr="00377B36" w:rsidRDefault="00377B36" w:rsidP="00377B36">
      <w:pPr>
        <w:pStyle w:val="NormalWeb"/>
        <w:numPr>
          <w:ilvl w:val="1"/>
          <w:numId w:val="3"/>
        </w:numPr>
        <w:rPr>
          <w:color w:val="000000"/>
        </w:rPr>
      </w:pPr>
      <w:bookmarkStart w:id="6" w:name="_Toc42805719"/>
      <w:bookmarkStart w:id="7" w:name="_Toc50587481"/>
      <w:r w:rsidRPr="00377B36">
        <w:rPr>
          <w:color w:val="000000"/>
        </w:rPr>
        <w:t>DE</w:t>
      </w:r>
      <w:r w:rsidR="001639DF">
        <w:rPr>
          <w:color w:val="000000"/>
        </w:rPr>
        <w:t>LINEAMENTO</w:t>
      </w:r>
      <w:r w:rsidRPr="00377B36">
        <w:rPr>
          <w:color w:val="000000"/>
        </w:rPr>
        <w:t xml:space="preserve"> DA PESQUISA</w:t>
      </w:r>
      <w:bookmarkEnd w:id="6"/>
      <w:bookmarkEnd w:id="7"/>
    </w:p>
    <w:p w:rsidR="00377B36" w:rsidRPr="00377B36" w:rsidRDefault="00377B36" w:rsidP="00377B36">
      <w:pPr>
        <w:widowControl w:val="0"/>
        <w:autoSpaceDN w:val="0"/>
        <w:ind w:firstLine="708"/>
        <w:textAlignment w:val="baseline"/>
        <w:rPr>
          <w:rFonts w:ascii="Times New Roman" w:eastAsia="SimSun" w:hAnsi="Times New Roman" w:cs="Times New Roman"/>
          <w:lang w:eastAsia="pt-BR"/>
        </w:rPr>
      </w:pPr>
      <w:r w:rsidRPr="00377B36">
        <w:rPr>
          <w:rFonts w:ascii="Times New Roman" w:eastAsia="SimSun" w:hAnsi="Times New Roman" w:cs="Times New Roman"/>
          <w:lang w:eastAsia="pt-BR"/>
        </w:rPr>
        <w:t xml:space="preserve">O registro de Indicação Geográfica (IG) necessita de um estudo aprofundado em várias vertentes. Desde estudos bibliográficos até pesquisas </w:t>
      </w:r>
      <w:r w:rsidRPr="0087461B">
        <w:rPr>
          <w:rFonts w:ascii="Times New Roman" w:eastAsia="SimSun" w:hAnsi="Times New Roman" w:cs="Times New Roman"/>
          <w:i/>
          <w:lang w:eastAsia="pt-BR"/>
        </w:rPr>
        <w:t>in loco</w:t>
      </w:r>
      <w:r w:rsidRPr="00377B36">
        <w:rPr>
          <w:rFonts w:ascii="Times New Roman" w:eastAsia="SimSun" w:hAnsi="Times New Roman" w:cs="Times New Roman"/>
          <w:lang w:eastAsia="pt-BR"/>
        </w:rPr>
        <w:t xml:space="preserve">. </w:t>
      </w:r>
    </w:p>
    <w:p w:rsidR="00377B36" w:rsidRPr="00377B36" w:rsidRDefault="00377B36" w:rsidP="00377B36">
      <w:pPr>
        <w:widowControl w:val="0"/>
        <w:autoSpaceDN w:val="0"/>
        <w:ind w:firstLine="708"/>
        <w:textAlignment w:val="baseline"/>
        <w:rPr>
          <w:rFonts w:ascii="Times New Roman" w:eastAsia="SimSun" w:hAnsi="Times New Roman" w:cs="Times New Roman"/>
          <w:lang w:eastAsia="pt-BR"/>
        </w:rPr>
      </w:pPr>
      <w:r w:rsidRPr="00377B36">
        <w:rPr>
          <w:rFonts w:ascii="Times New Roman" w:eastAsia="SimSun" w:hAnsi="Times New Roman" w:cs="Times New Roman"/>
          <w:lang w:eastAsia="pt-BR"/>
        </w:rPr>
        <w:t xml:space="preserve">Para esta pesquisa </w:t>
      </w:r>
      <w:r w:rsidR="00AF79A1">
        <w:rPr>
          <w:rFonts w:ascii="Times New Roman" w:eastAsia="SimSun" w:hAnsi="Times New Roman" w:cs="Times New Roman"/>
          <w:lang w:eastAsia="pt-BR"/>
        </w:rPr>
        <w:t>foi</w:t>
      </w:r>
      <w:r w:rsidRPr="00377B36">
        <w:rPr>
          <w:rFonts w:ascii="Times New Roman" w:eastAsia="SimSun" w:hAnsi="Times New Roman" w:cs="Times New Roman"/>
          <w:lang w:eastAsia="pt-BR"/>
        </w:rPr>
        <w:t xml:space="preserve"> feito no primeiro momento registros documentais e bibliográficos para embasamento do trabalh</w:t>
      </w:r>
      <w:r w:rsidR="00ED2BDE">
        <w:rPr>
          <w:rFonts w:ascii="Times New Roman" w:eastAsia="SimSun" w:hAnsi="Times New Roman" w:cs="Times New Roman"/>
          <w:lang w:eastAsia="pt-BR"/>
        </w:rPr>
        <w:t xml:space="preserve">o. Para Gil (1999), </w:t>
      </w:r>
      <w:r w:rsidRPr="00377B36">
        <w:rPr>
          <w:rFonts w:ascii="Times New Roman" w:eastAsia="SimSun" w:hAnsi="Times New Roman" w:cs="Times New Roman"/>
          <w:lang w:eastAsia="pt-BR"/>
        </w:rPr>
        <w:t>como principais fontes os documentos, revistas, teses, dissertações, jornais dentre outros. Além disso, serão realizadas buscas em livros da história da cidade, importância econômica e sobre a origem da carne de sol. Será feito um levantamento da notoriedade e qualidade diferenciada da carne de sol.</w:t>
      </w:r>
    </w:p>
    <w:p w:rsidR="00377B36" w:rsidRPr="00377B36" w:rsidRDefault="00377B36" w:rsidP="00377B36">
      <w:pPr>
        <w:widowControl w:val="0"/>
        <w:autoSpaceDN w:val="0"/>
        <w:ind w:firstLine="708"/>
        <w:textAlignment w:val="baseline"/>
        <w:rPr>
          <w:rFonts w:ascii="Times New Roman" w:eastAsia="SimSun" w:hAnsi="Times New Roman" w:cs="Times New Roman"/>
          <w:lang w:eastAsia="pt-BR"/>
        </w:rPr>
      </w:pPr>
      <w:r w:rsidRPr="00377B36">
        <w:rPr>
          <w:rFonts w:ascii="Times New Roman" w:eastAsia="SimSun" w:hAnsi="Times New Roman" w:cs="Times New Roman"/>
          <w:lang w:eastAsia="pt-BR"/>
        </w:rPr>
        <w:t xml:space="preserve">Na </w:t>
      </w:r>
      <w:r w:rsidR="00104306">
        <w:rPr>
          <w:rFonts w:ascii="Times New Roman" w:eastAsia="SimSun" w:hAnsi="Times New Roman" w:cs="Times New Roman"/>
          <w:lang w:eastAsia="pt-BR"/>
        </w:rPr>
        <w:t>análise</w:t>
      </w:r>
      <w:r w:rsidRPr="00377B36">
        <w:rPr>
          <w:rFonts w:ascii="Times New Roman" w:eastAsia="SimSun" w:hAnsi="Times New Roman" w:cs="Times New Roman"/>
          <w:lang w:eastAsia="pt-BR"/>
        </w:rPr>
        <w:t xml:space="preserve"> documental será explorado as legislações atuais e que tratam sobre Indicações Geográficas (</w:t>
      </w:r>
      <w:proofErr w:type="spellStart"/>
      <w:r w:rsidRPr="00377B36">
        <w:rPr>
          <w:rFonts w:ascii="Times New Roman" w:eastAsia="SimSun" w:hAnsi="Times New Roman" w:cs="Times New Roman"/>
          <w:lang w:eastAsia="pt-BR"/>
        </w:rPr>
        <w:t>IGs</w:t>
      </w:r>
      <w:proofErr w:type="spellEnd"/>
      <w:r w:rsidRPr="00377B36">
        <w:rPr>
          <w:rFonts w:ascii="Times New Roman" w:eastAsia="SimSun" w:hAnsi="Times New Roman" w:cs="Times New Roman"/>
          <w:lang w:eastAsia="pt-BR"/>
        </w:rPr>
        <w:t>), além de portarias, Instruções Normativas, relatórios técnicos que sirvam de dados para obtenção de dados para objetivo da pesquisa.</w:t>
      </w:r>
    </w:p>
    <w:p w:rsidR="00377B36" w:rsidRPr="00377B36" w:rsidRDefault="00377B36" w:rsidP="00377B36">
      <w:pPr>
        <w:widowControl w:val="0"/>
        <w:autoSpaceDN w:val="0"/>
        <w:ind w:firstLine="708"/>
        <w:textAlignment w:val="baseline"/>
        <w:rPr>
          <w:rFonts w:ascii="Times New Roman" w:eastAsia="SimSun" w:hAnsi="Times New Roman" w:cs="Times New Roman"/>
          <w:lang w:eastAsia="pt-BR"/>
        </w:rPr>
      </w:pPr>
      <w:r w:rsidRPr="00377B36">
        <w:rPr>
          <w:rFonts w:ascii="Times New Roman" w:eastAsia="SimSun" w:hAnsi="Times New Roman" w:cs="Times New Roman"/>
          <w:lang w:eastAsia="pt-BR"/>
        </w:rPr>
        <w:t>A fim de se o</w:t>
      </w:r>
      <w:r w:rsidR="00104306">
        <w:rPr>
          <w:rFonts w:ascii="Times New Roman" w:eastAsia="SimSun" w:hAnsi="Times New Roman" w:cs="Times New Roman"/>
          <w:lang w:eastAsia="pt-BR"/>
        </w:rPr>
        <w:t>bservar o objetivo do estudo, d</w:t>
      </w:r>
      <w:r w:rsidR="008842A2">
        <w:rPr>
          <w:rFonts w:ascii="Times New Roman" w:eastAsia="SimSun" w:hAnsi="Times New Roman" w:cs="Times New Roman"/>
          <w:lang w:eastAsia="pt-BR"/>
        </w:rPr>
        <w:t>o Relatório</w:t>
      </w:r>
      <w:r w:rsidR="00104306">
        <w:rPr>
          <w:rFonts w:ascii="Times New Roman" w:eastAsia="SimSun" w:hAnsi="Times New Roman" w:cs="Times New Roman"/>
          <w:lang w:eastAsia="pt-BR"/>
        </w:rPr>
        <w:t xml:space="preserve"> em questão,</w:t>
      </w:r>
      <w:r w:rsidRPr="00377B36">
        <w:rPr>
          <w:rFonts w:ascii="Times New Roman" w:eastAsia="SimSun" w:hAnsi="Times New Roman" w:cs="Times New Roman"/>
          <w:lang w:eastAsia="pt-BR"/>
        </w:rPr>
        <w:t xml:space="preserve"> se caracteriza por uma abordagem da pesquisa será qua</w:t>
      </w:r>
      <w:r>
        <w:rPr>
          <w:rFonts w:ascii="Times New Roman" w:eastAsia="SimSun" w:hAnsi="Times New Roman" w:cs="Times New Roman"/>
          <w:lang w:eastAsia="pt-BR"/>
        </w:rPr>
        <w:t>nti-</w:t>
      </w:r>
      <w:r w:rsidRPr="00377B36">
        <w:rPr>
          <w:rFonts w:ascii="Times New Roman" w:eastAsia="SimSun" w:hAnsi="Times New Roman" w:cs="Times New Roman"/>
          <w:lang w:eastAsia="pt-BR"/>
        </w:rPr>
        <w:t>qua</w:t>
      </w:r>
      <w:r>
        <w:rPr>
          <w:rFonts w:ascii="Times New Roman" w:eastAsia="SimSun" w:hAnsi="Times New Roman" w:cs="Times New Roman"/>
          <w:lang w:eastAsia="pt-BR"/>
        </w:rPr>
        <w:t>l</w:t>
      </w:r>
      <w:r w:rsidRPr="00377B36">
        <w:rPr>
          <w:rFonts w:ascii="Times New Roman" w:eastAsia="SimSun" w:hAnsi="Times New Roman" w:cs="Times New Roman"/>
          <w:lang w:eastAsia="pt-BR"/>
        </w:rPr>
        <w:t xml:space="preserve">itativa, pois mesmo com a leitura de dados numéricos, é </w:t>
      </w:r>
      <w:r w:rsidR="0005657A" w:rsidRPr="00377B36">
        <w:rPr>
          <w:rFonts w:ascii="Times New Roman" w:eastAsia="SimSun" w:hAnsi="Times New Roman" w:cs="Times New Roman"/>
          <w:lang w:eastAsia="pt-BR"/>
        </w:rPr>
        <w:t>necessária a interpretação dos dados</w:t>
      </w:r>
      <w:r w:rsidRPr="00377B36">
        <w:rPr>
          <w:rFonts w:ascii="Times New Roman" w:eastAsia="SimSun" w:hAnsi="Times New Roman" w:cs="Times New Roman"/>
          <w:lang w:eastAsia="pt-BR"/>
        </w:rPr>
        <w:t xml:space="preserve"> não </w:t>
      </w:r>
      <w:r w:rsidR="0005657A" w:rsidRPr="00377B36">
        <w:rPr>
          <w:rFonts w:ascii="Times New Roman" w:eastAsia="SimSun" w:hAnsi="Times New Roman" w:cs="Times New Roman"/>
          <w:lang w:eastAsia="pt-BR"/>
        </w:rPr>
        <w:t>número para</w:t>
      </w:r>
      <w:r w:rsidRPr="00377B36">
        <w:rPr>
          <w:rFonts w:ascii="Times New Roman" w:eastAsia="SimSun" w:hAnsi="Times New Roman" w:cs="Times New Roman"/>
          <w:lang w:eastAsia="pt-BR"/>
        </w:rPr>
        <w:t xml:space="preserve"> se chegar a uma análise mais fiel. (SILVA; MENEZES, 2005)</w:t>
      </w:r>
    </w:p>
    <w:p w:rsidR="00377B36" w:rsidRPr="00377B36" w:rsidRDefault="00377B36" w:rsidP="00377B36">
      <w:pPr>
        <w:widowControl w:val="0"/>
        <w:autoSpaceDN w:val="0"/>
        <w:ind w:firstLine="708"/>
        <w:textAlignment w:val="baseline"/>
        <w:rPr>
          <w:rFonts w:ascii="Times New Roman" w:eastAsia="SimSun" w:hAnsi="Times New Roman" w:cs="Times New Roman"/>
          <w:lang w:eastAsia="pt-BR"/>
        </w:rPr>
      </w:pPr>
      <w:r w:rsidRPr="00377B36">
        <w:rPr>
          <w:rFonts w:ascii="Times New Roman" w:eastAsia="SimSun" w:hAnsi="Times New Roman" w:cs="Times New Roman"/>
          <w:lang w:eastAsia="pt-BR"/>
        </w:rPr>
        <w:t xml:space="preserve">A estratégia de pesquisa será baseada em um estudo de caso. Que segundo </w:t>
      </w:r>
      <w:r w:rsidR="00D76C40">
        <w:rPr>
          <w:rFonts w:ascii="Times New Roman" w:eastAsia="SimSun" w:hAnsi="Times New Roman" w:cs="Times New Roman"/>
          <w:lang w:eastAsia="pt-BR"/>
        </w:rPr>
        <w:t>Cardoso</w:t>
      </w:r>
      <w:r w:rsidRPr="00377B36">
        <w:rPr>
          <w:rFonts w:ascii="Times New Roman" w:eastAsia="SimSun" w:hAnsi="Times New Roman" w:cs="Times New Roman"/>
          <w:lang w:eastAsia="pt-BR"/>
        </w:rPr>
        <w:t xml:space="preserve"> (201</w:t>
      </w:r>
      <w:r w:rsidR="00D76C40">
        <w:rPr>
          <w:rFonts w:ascii="Times New Roman" w:eastAsia="SimSun" w:hAnsi="Times New Roman" w:cs="Times New Roman"/>
          <w:lang w:eastAsia="pt-BR"/>
        </w:rPr>
        <w:t>2</w:t>
      </w:r>
      <w:r w:rsidRPr="00377B36">
        <w:rPr>
          <w:rFonts w:ascii="Times New Roman" w:eastAsia="SimSun" w:hAnsi="Times New Roman" w:cs="Times New Roman"/>
          <w:lang w:eastAsia="pt-BR"/>
        </w:rPr>
        <w:t>) é focado nas particularidades e nas complexidades de um caso especifico e singular. Ainda sobre estudo de caso Yin (200</w:t>
      </w:r>
      <w:r w:rsidR="00CB331B">
        <w:rPr>
          <w:rFonts w:ascii="Times New Roman" w:eastAsia="SimSun" w:hAnsi="Times New Roman" w:cs="Times New Roman"/>
          <w:lang w:eastAsia="pt-BR"/>
        </w:rPr>
        <w:t>5</w:t>
      </w:r>
      <w:r w:rsidRPr="00377B36">
        <w:rPr>
          <w:rFonts w:ascii="Times New Roman" w:eastAsia="SimSun" w:hAnsi="Times New Roman" w:cs="Times New Roman"/>
          <w:lang w:eastAsia="pt-BR"/>
        </w:rPr>
        <w:t>, p.32) fala que “o estudo de caso é uma investigação empírica de um fenômeno contemporâneo dentro de um contexto da vida real, sendo que os limites entre o fenômeno e o contexto não estão claramente definido”.</w:t>
      </w:r>
    </w:p>
    <w:p w:rsidR="00377B36" w:rsidRDefault="00377B36" w:rsidP="00377B36">
      <w:pPr>
        <w:widowControl w:val="0"/>
        <w:autoSpaceDN w:val="0"/>
        <w:ind w:firstLine="708"/>
        <w:textAlignment w:val="baseline"/>
        <w:rPr>
          <w:rFonts w:ascii="Times New Roman" w:eastAsia="SimSun" w:hAnsi="Times New Roman" w:cs="Times New Roman"/>
          <w:lang w:eastAsia="pt-BR"/>
        </w:rPr>
      </w:pPr>
      <w:r w:rsidRPr="00377B36">
        <w:rPr>
          <w:rFonts w:ascii="Times New Roman" w:eastAsia="SimSun" w:hAnsi="Times New Roman" w:cs="Times New Roman"/>
          <w:lang w:eastAsia="pt-BR"/>
        </w:rPr>
        <w:t>Será aplicado um questionário para obtenção dos dados necessários para avaliação dos critérios técnicos para obter o registro de Indicação Geográfica (IG), além de aspectos históricos do “saber-fazer” da produção da carne pela qual a diferencia das demais em termos de qualidade.</w:t>
      </w:r>
    </w:p>
    <w:p w:rsidR="008C6A34" w:rsidRPr="00377B36" w:rsidRDefault="008C6A34" w:rsidP="00377B36">
      <w:pPr>
        <w:widowControl w:val="0"/>
        <w:autoSpaceDN w:val="0"/>
        <w:ind w:firstLine="708"/>
        <w:textAlignment w:val="baseline"/>
        <w:rPr>
          <w:rFonts w:ascii="Times New Roman" w:eastAsia="SimSun" w:hAnsi="Times New Roman" w:cs="Times New Roman"/>
          <w:lang w:eastAsia="pt-BR"/>
        </w:rPr>
      </w:pPr>
    </w:p>
    <w:p w:rsidR="00377B36" w:rsidRPr="00377B36" w:rsidRDefault="00377B36" w:rsidP="00137641">
      <w:pPr>
        <w:pStyle w:val="NormalWeb"/>
        <w:numPr>
          <w:ilvl w:val="1"/>
          <w:numId w:val="3"/>
        </w:numPr>
        <w:rPr>
          <w:color w:val="000000"/>
        </w:rPr>
      </w:pPr>
      <w:bookmarkStart w:id="8" w:name="_Toc42805720"/>
      <w:bookmarkStart w:id="9" w:name="_Toc50587482"/>
      <w:r w:rsidRPr="00377B36">
        <w:rPr>
          <w:color w:val="000000"/>
        </w:rPr>
        <w:lastRenderedPageBreak/>
        <w:t>LOCAL DA PESQUISA</w:t>
      </w:r>
      <w:bookmarkEnd w:id="8"/>
      <w:bookmarkEnd w:id="9"/>
    </w:p>
    <w:p w:rsidR="00377B36" w:rsidRPr="00377B36" w:rsidRDefault="008C6A34" w:rsidP="00377B36">
      <w:pPr>
        <w:widowControl w:val="0"/>
        <w:autoSpaceDN w:val="0"/>
        <w:ind w:firstLine="708"/>
        <w:textAlignment w:val="baseline"/>
        <w:rPr>
          <w:rFonts w:ascii="Times New Roman" w:eastAsia="SimSun" w:hAnsi="Times New Roman" w:cs="Times New Roman"/>
          <w:lang w:eastAsia="pt-BR"/>
        </w:rPr>
      </w:pPr>
      <w:r>
        <w:rPr>
          <w:rFonts w:ascii="Times New Roman" w:eastAsia="SimSun" w:hAnsi="Times New Roman" w:cs="Times New Roman"/>
          <w:lang w:eastAsia="pt-BR"/>
        </w:rPr>
        <w:t>S</w:t>
      </w:r>
      <w:r w:rsidR="00377B36" w:rsidRPr="00377B36">
        <w:rPr>
          <w:rFonts w:ascii="Times New Roman" w:eastAsia="SimSun" w:hAnsi="Times New Roman" w:cs="Times New Roman"/>
          <w:lang w:eastAsia="pt-BR"/>
        </w:rPr>
        <w:t xml:space="preserve">erá realizada na cidade Picuí – PB, cidade do Seridó paraibano. </w:t>
      </w:r>
    </w:p>
    <w:p w:rsidR="00377B36" w:rsidRPr="00377B36" w:rsidRDefault="001639DF" w:rsidP="00377B36">
      <w:pPr>
        <w:pStyle w:val="NormalWeb"/>
        <w:numPr>
          <w:ilvl w:val="1"/>
          <w:numId w:val="3"/>
        </w:numPr>
        <w:rPr>
          <w:color w:val="000000"/>
        </w:rPr>
      </w:pPr>
      <w:bookmarkStart w:id="10" w:name="_Toc42805721"/>
      <w:bookmarkStart w:id="11" w:name="_Toc50587483"/>
      <w:r>
        <w:rPr>
          <w:color w:val="000000"/>
        </w:rPr>
        <w:t xml:space="preserve">UNIVERSO E </w:t>
      </w:r>
      <w:r w:rsidR="00377B36" w:rsidRPr="00377B36">
        <w:rPr>
          <w:color w:val="000000"/>
        </w:rPr>
        <w:t>AMOSTRA</w:t>
      </w:r>
      <w:bookmarkEnd w:id="10"/>
      <w:bookmarkEnd w:id="11"/>
    </w:p>
    <w:p w:rsidR="00377B36" w:rsidRPr="00377B36" w:rsidRDefault="008C6A34" w:rsidP="007C0887">
      <w:pPr>
        <w:widowControl w:val="0"/>
        <w:autoSpaceDN w:val="0"/>
        <w:ind w:firstLine="708"/>
        <w:textAlignment w:val="baseline"/>
        <w:rPr>
          <w:rFonts w:ascii="Times New Roman" w:eastAsia="SimSun" w:hAnsi="Times New Roman" w:cs="Times New Roman"/>
          <w:lang w:eastAsia="pt-BR"/>
        </w:rPr>
      </w:pPr>
      <w:r>
        <w:rPr>
          <w:rFonts w:ascii="Times New Roman" w:eastAsia="SimSun" w:hAnsi="Times New Roman" w:cs="Times New Roman"/>
          <w:lang w:eastAsia="pt-BR"/>
        </w:rPr>
        <w:t xml:space="preserve">O universo </w:t>
      </w:r>
      <w:r w:rsidR="00670252">
        <w:rPr>
          <w:rFonts w:ascii="Times New Roman" w:eastAsia="SimSun" w:hAnsi="Times New Roman" w:cs="Times New Roman"/>
          <w:lang w:eastAsia="pt-BR"/>
        </w:rPr>
        <w:t>em questão</w:t>
      </w:r>
      <w:r>
        <w:rPr>
          <w:rFonts w:ascii="Times New Roman" w:eastAsia="SimSun" w:hAnsi="Times New Roman" w:cs="Times New Roman"/>
          <w:lang w:eastAsia="pt-BR"/>
        </w:rPr>
        <w:t xml:space="preserve"> são</w:t>
      </w:r>
      <w:r w:rsidR="00670252">
        <w:rPr>
          <w:rFonts w:ascii="Times New Roman" w:eastAsia="SimSun" w:hAnsi="Times New Roman" w:cs="Times New Roman"/>
          <w:lang w:eastAsia="pt-BR"/>
        </w:rPr>
        <w:t xml:space="preserve"> </w:t>
      </w:r>
      <w:r w:rsidR="000369A2">
        <w:rPr>
          <w:rFonts w:ascii="Times New Roman" w:eastAsia="SimSun" w:hAnsi="Times New Roman" w:cs="Times New Roman"/>
          <w:lang w:eastAsia="pt-BR"/>
        </w:rPr>
        <w:t>12</w:t>
      </w:r>
      <w:r w:rsidR="00670252">
        <w:rPr>
          <w:rFonts w:ascii="Times New Roman" w:eastAsia="SimSun" w:hAnsi="Times New Roman" w:cs="Times New Roman"/>
          <w:lang w:eastAsia="pt-BR"/>
        </w:rPr>
        <w:t xml:space="preserve"> os produtores da Carne de Sol em Picuí – P</w:t>
      </w:r>
      <w:r w:rsidR="00AF79A1">
        <w:rPr>
          <w:rFonts w:ascii="Times New Roman" w:eastAsia="SimSun" w:hAnsi="Times New Roman" w:cs="Times New Roman"/>
          <w:lang w:eastAsia="pt-BR"/>
        </w:rPr>
        <w:t>B que estão registrados na prefeitura da cidade Picuí</w:t>
      </w:r>
      <w:r w:rsidR="000369A2">
        <w:rPr>
          <w:rFonts w:ascii="Times New Roman" w:eastAsia="SimSun" w:hAnsi="Times New Roman" w:cs="Times New Roman"/>
          <w:lang w:eastAsia="pt-BR"/>
        </w:rPr>
        <w:t xml:space="preserve">, conforme documento extraído da secretaria de Finanças do </w:t>
      </w:r>
      <w:r w:rsidR="00157836">
        <w:rPr>
          <w:rFonts w:ascii="Times New Roman" w:eastAsia="SimSun" w:hAnsi="Times New Roman" w:cs="Times New Roman"/>
          <w:lang w:eastAsia="pt-BR"/>
        </w:rPr>
        <w:t>Município</w:t>
      </w:r>
      <w:r w:rsidR="00670252">
        <w:rPr>
          <w:rFonts w:ascii="Times New Roman" w:eastAsia="SimSun" w:hAnsi="Times New Roman" w:cs="Times New Roman"/>
          <w:lang w:eastAsia="pt-BR"/>
        </w:rPr>
        <w:t xml:space="preserve">. </w:t>
      </w:r>
      <w:r w:rsidR="007C0887">
        <w:rPr>
          <w:rFonts w:ascii="Times New Roman" w:eastAsia="SimSun" w:hAnsi="Times New Roman" w:cs="Times New Roman"/>
          <w:lang w:eastAsia="pt-BR"/>
        </w:rPr>
        <w:t>É valido ressaltar que, os entrevistados não aceitaram expor seus nomes nas entrevistas, sendo assim, as respostas completas seguem em anexo.</w:t>
      </w:r>
    </w:p>
    <w:p w:rsidR="00377B36" w:rsidRPr="00377B36" w:rsidRDefault="00377B36" w:rsidP="00377B36">
      <w:pPr>
        <w:pStyle w:val="NormalWeb"/>
        <w:numPr>
          <w:ilvl w:val="1"/>
          <w:numId w:val="3"/>
        </w:numPr>
        <w:rPr>
          <w:color w:val="000000"/>
        </w:rPr>
      </w:pPr>
      <w:bookmarkStart w:id="12" w:name="_Toc42805723"/>
      <w:bookmarkStart w:id="13" w:name="_Toc50587484"/>
      <w:r w:rsidRPr="00377B36">
        <w:rPr>
          <w:color w:val="000000"/>
        </w:rPr>
        <w:t>INSTRUMENTOS DE COLETA DE DADOS</w:t>
      </w:r>
      <w:bookmarkEnd w:id="12"/>
      <w:bookmarkEnd w:id="13"/>
      <w:r w:rsidR="00882A66">
        <w:rPr>
          <w:color w:val="000000"/>
        </w:rPr>
        <w:t xml:space="preserve"> E ANÁLISE DE DADOS</w:t>
      </w:r>
    </w:p>
    <w:p w:rsidR="00377B36" w:rsidRDefault="00377B36" w:rsidP="00377B36">
      <w:pPr>
        <w:widowControl w:val="0"/>
        <w:autoSpaceDN w:val="0"/>
        <w:ind w:firstLine="708"/>
        <w:textAlignment w:val="baseline"/>
        <w:rPr>
          <w:rFonts w:ascii="Times New Roman" w:eastAsia="SimSun" w:hAnsi="Times New Roman" w:cs="Times New Roman"/>
          <w:lang w:eastAsia="pt-BR"/>
        </w:rPr>
      </w:pPr>
      <w:r w:rsidRPr="00377B36">
        <w:rPr>
          <w:rFonts w:ascii="Times New Roman" w:eastAsia="SimSun" w:hAnsi="Times New Roman" w:cs="Times New Roman"/>
          <w:lang w:eastAsia="pt-BR"/>
        </w:rPr>
        <w:t>Para col</w:t>
      </w:r>
      <w:r w:rsidR="008C6A34">
        <w:rPr>
          <w:rFonts w:ascii="Times New Roman" w:eastAsia="SimSun" w:hAnsi="Times New Roman" w:cs="Times New Roman"/>
          <w:lang w:eastAsia="pt-BR"/>
        </w:rPr>
        <w:t>eta de dados será utilizado um método semiestruturado</w:t>
      </w:r>
      <w:r w:rsidRPr="00377B36">
        <w:rPr>
          <w:rFonts w:ascii="Times New Roman" w:eastAsia="SimSun" w:hAnsi="Times New Roman" w:cs="Times New Roman"/>
          <w:lang w:eastAsia="pt-BR"/>
        </w:rPr>
        <w:t xml:space="preserve"> em que o entrevistador segue um conjunto de questões definidas previamente, em um contexto de conversa informal. O roteiro de entrevista será </w:t>
      </w:r>
      <w:r w:rsidR="008C6A34" w:rsidRPr="00377B36">
        <w:rPr>
          <w:rFonts w:ascii="Times New Roman" w:eastAsia="SimSun" w:hAnsi="Times New Roman" w:cs="Times New Roman"/>
          <w:lang w:eastAsia="pt-BR"/>
        </w:rPr>
        <w:t>formulado</w:t>
      </w:r>
      <w:r w:rsidRPr="00377B36">
        <w:rPr>
          <w:rFonts w:ascii="Times New Roman" w:eastAsia="SimSun" w:hAnsi="Times New Roman" w:cs="Times New Roman"/>
          <w:lang w:eastAsia="pt-BR"/>
        </w:rPr>
        <w:t xml:space="preserve"> com base na IN n° 095/2018 do Instituto Nacional de Propriedade Industrial e a NBR 16.536/2016. A entrevista tem como objetivo principal caracterizar os produtos em torno de seu modo de fazer e sua qualidade de produção. A entrevista </w:t>
      </w:r>
      <w:r w:rsidR="000369A2">
        <w:rPr>
          <w:rFonts w:ascii="Times New Roman" w:eastAsia="SimSun" w:hAnsi="Times New Roman" w:cs="Times New Roman"/>
          <w:lang w:eastAsia="pt-BR"/>
        </w:rPr>
        <w:t>foi</w:t>
      </w:r>
      <w:r w:rsidRPr="00377B36">
        <w:rPr>
          <w:rFonts w:ascii="Times New Roman" w:eastAsia="SimSun" w:hAnsi="Times New Roman" w:cs="Times New Roman"/>
          <w:lang w:eastAsia="pt-BR"/>
        </w:rPr>
        <w:t xml:space="preserve"> aplicada em </w:t>
      </w:r>
      <w:r w:rsidR="000369A2">
        <w:rPr>
          <w:rFonts w:ascii="Times New Roman" w:eastAsia="SimSun" w:hAnsi="Times New Roman" w:cs="Times New Roman"/>
          <w:lang w:eastAsia="pt-BR"/>
        </w:rPr>
        <w:t>08</w:t>
      </w:r>
      <w:r w:rsidRPr="00377B36">
        <w:rPr>
          <w:rFonts w:ascii="Times New Roman" w:eastAsia="SimSun" w:hAnsi="Times New Roman" w:cs="Times New Roman"/>
          <w:lang w:eastAsia="pt-BR"/>
        </w:rPr>
        <w:t xml:space="preserve"> estabelecimentos comerciais que produzem e vendem a carne de sol, dentre restaurantes, bares e açougues da cidade de Picuí. </w:t>
      </w:r>
    </w:p>
    <w:p w:rsidR="003931D7" w:rsidRDefault="003931D7" w:rsidP="00377B36">
      <w:pPr>
        <w:widowControl w:val="0"/>
        <w:autoSpaceDN w:val="0"/>
        <w:ind w:firstLine="708"/>
        <w:textAlignment w:val="baseline"/>
        <w:rPr>
          <w:rFonts w:ascii="Times New Roman" w:eastAsia="SimSun" w:hAnsi="Times New Roman" w:cs="Times New Roman"/>
          <w:lang w:eastAsia="pt-BR"/>
        </w:rPr>
      </w:pPr>
      <w:r>
        <w:rPr>
          <w:rFonts w:ascii="Times New Roman" w:eastAsia="SimSun" w:hAnsi="Times New Roman" w:cs="Times New Roman"/>
          <w:lang w:eastAsia="pt-BR"/>
        </w:rPr>
        <w:t xml:space="preserve">Foi aplicado a entrevista com os produtores </w:t>
      </w:r>
      <w:r w:rsidR="007328D5">
        <w:rPr>
          <w:rFonts w:ascii="Times New Roman" w:eastAsia="SimSun" w:hAnsi="Times New Roman" w:cs="Times New Roman"/>
          <w:lang w:eastAsia="pt-BR"/>
        </w:rPr>
        <w:t>utilizando um celular para gravar os áudios das respostas para que posteriormente fossem transcritas e tabuladas. No início de cada entrevista foi informado que o entrevistado poderia parar a entrevista a qualquer momento se assim sentisse que era necessário. Além disso, os respondentes assinaram o Termo de Consentimento Livre e Esclarecimento (TCLE), no qual estavam descritos as principais informações e contribuições do estudo.</w:t>
      </w:r>
    </w:p>
    <w:p w:rsidR="008B5E75" w:rsidRDefault="008B5E75" w:rsidP="00377B36">
      <w:pPr>
        <w:widowControl w:val="0"/>
        <w:autoSpaceDN w:val="0"/>
        <w:ind w:firstLine="708"/>
        <w:textAlignment w:val="baseline"/>
        <w:rPr>
          <w:rFonts w:ascii="Times New Roman" w:eastAsia="SimSun" w:hAnsi="Times New Roman" w:cs="Times New Roman"/>
          <w:lang w:eastAsia="pt-BR"/>
        </w:rPr>
      </w:pPr>
      <w:r>
        <w:rPr>
          <w:rFonts w:ascii="Times New Roman" w:eastAsia="SimSun" w:hAnsi="Times New Roman" w:cs="Times New Roman"/>
          <w:lang w:eastAsia="pt-BR"/>
        </w:rPr>
        <w:t>A aplicação da entrevistas com os produtores só foi feita após a submissão e aprovação da CEP (Comitê de Ética em Pesquisa) do Instituto Federal de Ciência e Tecnologia do IFPB,</w:t>
      </w:r>
      <w:r w:rsidR="00D87DA6">
        <w:rPr>
          <w:rFonts w:ascii="Times New Roman" w:eastAsia="SimSun" w:hAnsi="Times New Roman" w:cs="Times New Roman"/>
          <w:lang w:eastAsia="pt-BR"/>
        </w:rPr>
        <w:t xml:space="preserve"> João Pessoa, PB, Brasil, sob o número de parecer 4.184.138, </w:t>
      </w:r>
      <w:proofErr w:type="gramStart"/>
      <w:r w:rsidR="00D87DA6">
        <w:rPr>
          <w:rFonts w:ascii="Times New Roman" w:eastAsia="SimSun" w:hAnsi="Times New Roman" w:cs="Times New Roman"/>
          <w:lang w:eastAsia="pt-BR"/>
        </w:rPr>
        <w:t>CAAE;33510920.9.0000.5185</w:t>
      </w:r>
      <w:proofErr w:type="gramEnd"/>
      <w:r w:rsidR="00D87DA6">
        <w:rPr>
          <w:rFonts w:ascii="Times New Roman" w:eastAsia="SimSun" w:hAnsi="Times New Roman" w:cs="Times New Roman"/>
          <w:lang w:eastAsia="pt-BR"/>
        </w:rPr>
        <w:t xml:space="preserve">, respeitando assim as recomendações da Resolução n° 196/96 do conselho Nacional de Saúde sobre pesquisa envolvendo seres humanos, </w:t>
      </w:r>
      <w:r>
        <w:rPr>
          <w:rFonts w:ascii="Times New Roman" w:eastAsia="SimSun" w:hAnsi="Times New Roman" w:cs="Times New Roman"/>
          <w:lang w:eastAsia="pt-BR"/>
        </w:rPr>
        <w:t xml:space="preserve"> </w:t>
      </w:r>
      <w:r w:rsidR="00D87DA6">
        <w:rPr>
          <w:rFonts w:ascii="Times New Roman" w:eastAsia="SimSun" w:hAnsi="Times New Roman" w:cs="Times New Roman"/>
          <w:lang w:eastAsia="pt-BR"/>
        </w:rPr>
        <w:t>vide</w:t>
      </w:r>
      <w:r>
        <w:rPr>
          <w:rFonts w:ascii="Times New Roman" w:eastAsia="SimSun" w:hAnsi="Times New Roman" w:cs="Times New Roman"/>
          <w:lang w:eastAsia="pt-BR"/>
        </w:rPr>
        <w:t xml:space="preserve"> </w:t>
      </w:r>
      <w:r w:rsidR="009B35E6">
        <w:rPr>
          <w:rFonts w:ascii="Times New Roman" w:eastAsia="SimSun" w:hAnsi="Times New Roman" w:cs="Times New Roman"/>
          <w:lang w:eastAsia="pt-BR"/>
        </w:rPr>
        <w:t>A</w:t>
      </w:r>
      <w:r>
        <w:rPr>
          <w:rFonts w:ascii="Times New Roman" w:eastAsia="SimSun" w:hAnsi="Times New Roman" w:cs="Times New Roman"/>
          <w:lang w:eastAsia="pt-BR"/>
        </w:rPr>
        <w:t xml:space="preserve">nexo </w:t>
      </w:r>
      <w:r w:rsidR="009B35E6">
        <w:rPr>
          <w:rFonts w:ascii="Times New Roman" w:eastAsia="SimSun" w:hAnsi="Times New Roman" w:cs="Times New Roman"/>
          <w:lang w:eastAsia="pt-BR"/>
        </w:rPr>
        <w:t>C</w:t>
      </w:r>
      <w:r>
        <w:rPr>
          <w:rFonts w:ascii="Times New Roman" w:eastAsia="SimSun" w:hAnsi="Times New Roman" w:cs="Times New Roman"/>
          <w:lang w:eastAsia="pt-BR"/>
        </w:rPr>
        <w:t>.</w:t>
      </w:r>
    </w:p>
    <w:p w:rsidR="00882A66" w:rsidRPr="00377B36" w:rsidRDefault="00882A66" w:rsidP="00377B36">
      <w:pPr>
        <w:widowControl w:val="0"/>
        <w:autoSpaceDN w:val="0"/>
        <w:ind w:firstLine="708"/>
        <w:textAlignment w:val="baseline"/>
        <w:rPr>
          <w:rFonts w:ascii="Times New Roman" w:eastAsia="SimSun" w:hAnsi="Times New Roman" w:cs="Times New Roman"/>
          <w:lang w:eastAsia="pt-BR"/>
        </w:rPr>
      </w:pPr>
      <w:r>
        <w:rPr>
          <w:rFonts w:ascii="Times New Roman" w:eastAsia="SimSun" w:hAnsi="Times New Roman" w:cs="Times New Roman"/>
          <w:lang w:eastAsia="pt-BR"/>
        </w:rPr>
        <w:t xml:space="preserve">Para a análise dos dados tendo em vista que a pesquisa se caracteriza por ser quanti-qualitativa, buscou-se usar análise de conteúdo que conforme </w:t>
      </w:r>
      <w:proofErr w:type="spellStart"/>
      <w:r>
        <w:rPr>
          <w:rFonts w:ascii="Times New Roman" w:eastAsia="SimSun" w:hAnsi="Times New Roman" w:cs="Times New Roman"/>
          <w:lang w:eastAsia="pt-BR"/>
        </w:rPr>
        <w:t>Bardin</w:t>
      </w:r>
      <w:proofErr w:type="spellEnd"/>
      <w:r>
        <w:rPr>
          <w:rFonts w:ascii="Times New Roman" w:eastAsia="SimSun" w:hAnsi="Times New Roman" w:cs="Times New Roman"/>
          <w:lang w:eastAsia="pt-BR"/>
        </w:rPr>
        <w:t xml:space="preserve"> (2010), constitui em uma metodologia utilizada para descrever e interpretar o conteúdo das respostas buscando uma informação final e conclusiva. Como ferramenta de feitura dos gráficos foi utilizado o software Excel (Microsoft) como ferramenta completar para elaboração dos gráficos.</w:t>
      </w:r>
    </w:p>
    <w:p w:rsidR="00B070AB" w:rsidRPr="00172688" w:rsidRDefault="00B070AB" w:rsidP="00B070AB">
      <w:pPr>
        <w:pStyle w:val="NormalWeb"/>
        <w:rPr>
          <w:b/>
        </w:rPr>
      </w:pPr>
      <w:r w:rsidRPr="00AA0DBC">
        <w:rPr>
          <w:b/>
          <w:color w:val="000000"/>
        </w:rPr>
        <w:lastRenderedPageBreak/>
        <w:t>4 RESULTADOS</w:t>
      </w:r>
      <w:r w:rsidRPr="00172688">
        <w:rPr>
          <w:b/>
        </w:rPr>
        <w:t xml:space="preserve"> E DISCUSSÃO</w:t>
      </w:r>
    </w:p>
    <w:p w:rsidR="00E4605B" w:rsidRPr="0002538D" w:rsidRDefault="00172688" w:rsidP="00040EC7">
      <w:pPr>
        <w:pStyle w:val="PargrafodaLista"/>
        <w:ind w:left="0" w:firstLine="708"/>
        <w:rPr>
          <w:rFonts w:ascii="Times New Roman" w:eastAsia="SimSun" w:hAnsi="Times New Roman" w:cs="Times New Roman"/>
          <w:lang w:eastAsia="pt-BR"/>
        </w:rPr>
      </w:pPr>
      <w:r w:rsidRPr="00172688">
        <w:rPr>
          <w:rFonts w:ascii="Times New Roman" w:eastAsia="SimSun" w:hAnsi="Times New Roman" w:cs="Times New Roman"/>
          <w:lang w:eastAsia="pt-BR"/>
        </w:rPr>
        <w:t xml:space="preserve">Aqui </w:t>
      </w:r>
      <w:r w:rsidR="007C0887" w:rsidRPr="00172688">
        <w:rPr>
          <w:rFonts w:ascii="Times New Roman" w:eastAsia="SimSun" w:hAnsi="Times New Roman" w:cs="Times New Roman"/>
          <w:lang w:eastAsia="pt-BR"/>
        </w:rPr>
        <w:t xml:space="preserve">serão </w:t>
      </w:r>
      <w:r w:rsidRPr="00172688">
        <w:rPr>
          <w:rFonts w:ascii="Times New Roman" w:eastAsia="SimSun" w:hAnsi="Times New Roman" w:cs="Times New Roman"/>
          <w:lang w:eastAsia="pt-BR"/>
        </w:rPr>
        <w:t>expostos</w:t>
      </w:r>
      <w:r w:rsidR="007C0887" w:rsidRPr="00172688">
        <w:rPr>
          <w:rFonts w:ascii="Times New Roman" w:eastAsia="SimSun" w:hAnsi="Times New Roman" w:cs="Times New Roman"/>
          <w:lang w:eastAsia="pt-BR"/>
        </w:rPr>
        <w:t xml:space="preserve"> </w:t>
      </w:r>
      <w:r w:rsidRPr="00172688">
        <w:rPr>
          <w:rFonts w:ascii="Times New Roman" w:eastAsia="SimSun" w:hAnsi="Times New Roman" w:cs="Times New Roman"/>
          <w:lang w:eastAsia="pt-BR"/>
        </w:rPr>
        <w:t>os dado</w:t>
      </w:r>
      <w:r w:rsidR="007C0887" w:rsidRPr="00172688">
        <w:rPr>
          <w:rFonts w:ascii="Times New Roman" w:eastAsia="SimSun" w:hAnsi="Times New Roman" w:cs="Times New Roman"/>
          <w:lang w:eastAsia="pt-BR"/>
        </w:rPr>
        <w:t>s</w:t>
      </w:r>
      <w:r w:rsidRPr="00172688">
        <w:rPr>
          <w:rFonts w:ascii="Times New Roman" w:eastAsia="SimSun" w:hAnsi="Times New Roman" w:cs="Times New Roman"/>
          <w:lang w:eastAsia="pt-BR"/>
        </w:rPr>
        <w:t xml:space="preserve"> coletados e analisados </w:t>
      </w:r>
      <w:r w:rsidR="007C0887" w:rsidRPr="00172688">
        <w:rPr>
          <w:rFonts w:ascii="Times New Roman" w:eastAsia="SimSun" w:hAnsi="Times New Roman" w:cs="Times New Roman"/>
          <w:lang w:eastAsia="pt-BR"/>
        </w:rPr>
        <w:t>de acordo com a Norma ABNT NBR 16536:2016</w:t>
      </w:r>
      <w:r w:rsidR="007C0887" w:rsidRPr="0002538D">
        <w:rPr>
          <w:rFonts w:ascii="Times New Roman" w:eastAsia="SimSun" w:hAnsi="Times New Roman" w:cs="Times New Roman"/>
          <w:lang w:eastAsia="pt-BR"/>
        </w:rPr>
        <w:t xml:space="preserve">. </w:t>
      </w:r>
    </w:p>
    <w:p w:rsidR="006C2920" w:rsidRDefault="00B6362B" w:rsidP="00040EC7">
      <w:pPr>
        <w:pStyle w:val="PargrafodaLista"/>
        <w:ind w:left="0" w:firstLine="708"/>
        <w:rPr>
          <w:rFonts w:ascii="Times New Roman" w:eastAsia="SimSun" w:hAnsi="Times New Roman" w:cs="Times New Roman"/>
          <w:lang w:eastAsia="pt-BR"/>
        </w:rPr>
      </w:pPr>
      <w:r>
        <w:rPr>
          <w:rFonts w:ascii="Times New Roman" w:eastAsia="SimSun" w:hAnsi="Times New Roman" w:cs="Times New Roman"/>
          <w:lang w:eastAsia="pt-BR"/>
        </w:rPr>
        <w:t xml:space="preserve">No item 1 do presente trabalho </w:t>
      </w:r>
      <w:r w:rsidR="006C2920">
        <w:rPr>
          <w:rFonts w:ascii="Times New Roman" w:eastAsia="SimSun" w:hAnsi="Times New Roman" w:cs="Times New Roman"/>
          <w:lang w:eastAsia="pt-BR"/>
        </w:rPr>
        <w:t>foram realizadas perguntas para melhor conhecimento do público, contudo, os entrevistados se abstiveram d</w:t>
      </w:r>
      <w:r>
        <w:rPr>
          <w:rFonts w:ascii="Times New Roman" w:eastAsia="SimSun" w:hAnsi="Times New Roman" w:cs="Times New Roman"/>
          <w:lang w:eastAsia="pt-BR"/>
        </w:rPr>
        <w:t xml:space="preserve">e responder a primeira etapa </w:t>
      </w:r>
      <w:r w:rsidR="006C2920">
        <w:rPr>
          <w:rFonts w:ascii="Times New Roman" w:eastAsia="SimSun" w:hAnsi="Times New Roman" w:cs="Times New Roman"/>
          <w:lang w:eastAsia="pt-BR"/>
        </w:rPr>
        <w:t>que consistia em idade, gênero, escolaridade e etc. levando em consideração que maioria dos produtores da Carne de Sol de Picuí são marchantes que aprenderam com seus pais e avós o preparo do produto.</w:t>
      </w:r>
    </w:p>
    <w:p w:rsidR="007C0887" w:rsidRDefault="007C0887" w:rsidP="00040EC7">
      <w:pPr>
        <w:pStyle w:val="PargrafodaLista"/>
        <w:ind w:left="0" w:firstLine="708"/>
        <w:rPr>
          <w:rFonts w:ascii="Times New Roman" w:eastAsia="SimSun" w:hAnsi="Times New Roman" w:cs="Times New Roman"/>
          <w:lang w:eastAsia="pt-BR"/>
        </w:rPr>
      </w:pPr>
      <w:r w:rsidRPr="0002538D">
        <w:rPr>
          <w:rFonts w:ascii="Times New Roman" w:eastAsia="SimSun" w:hAnsi="Times New Roman" w:cs="Times New Roman"/>
          <w:lang w:eastAsia="pt-BR"/>
        </w:rPr>
        <w:t>A a</w:t>
      </w:r>
      <w:r w:rsidR="0002538D" w:rsidRPr="0002538D">
        <w:rPr>
          <w:rFonts w:ascii="Times New Roman" w:eastAsia="SimSun" w:hAnsi="Times New Roman" w:cs="Times New Roman"/>
          <w:lang w:eastAsia="pt-BR"/>
        </w:rPr>
        <w:t xml:space="preserve">nálise de potencialidade teve seu inicio com </w:t>
      </w:r>
      <w:r w:rsidR="00E4605B" w:rsidRPr="0002538D">
        <w:rPr>
          <w:rFonts w:ascii="Times New Roman" w:eastAsia="SimSun" w:hAnsi="Times New Roman" w:cs="Times New Roman"/>
          <w:lang w:eastAsia="pt-BR"/>
        </w:rPr>
        <w:t xml:space="preserve">o tema </w:t>
      </w:r>
      <w:r w:rsidR="0002538D" w:rsidRPr="0002538D">
        <w:rPr>
          <w:rFonts w:ascii="Times New Roman" w:eastAsia="SimSun" w:hAnsi="Times New Roman" w:cs="Times New Roman"/>
          <w:lang w:eastAsia="pt-BR"/>
        </w:rPr>
        <w:t>‘</w:t>
      </w:r>
      <w:r w:rsidR="00E4605B" w:rsidRPr="0002538D">
        <w:rPr>
          <w:rFonts w:ascii="Times New Roman" w:eastAsia="SimSun" w:hAnsi="Times New Roman" w:cs="Times New Roman"/>
          <w:lang w:eastAsia="pt-BR"/>
        </w:rPr>
        <w:t>produto x território</w:t>
      </w:r>
      <w:r w:rsidR="0002538D" w:rsidRPr="0002538D">
        <w:rPr>
          <w:rFonts w:ascii="Times New Roman" w:eastAsia="SimSun" w:hAnsi="Times New Roman" w:cs="Times New Roman"/>
          <w:lang w:eastAsia="pt-BR"/>
        </w:rPr>
        <w:t>’</w:t>
      </w:r>
      <w:r w:rsidR="00E4605B" w:rsidRPr="0002538D">
        <w:rPr>
          <w:rFonts w:ascii="Times New Roman" w:eastAsia="SimSun" w:hAnsi="Times New Roman" w:cs="Times New Roman"/>
          <w:lang w:eastAsia="pt-BR"/>
        </w:rPr>
        <w:t>, busca</w:t>
      </w:r>
      <w:r w:rsidR="0002538D" w:rsidRPr="0002538D">
        <w:rPr>
          <w:rFonts w:ascii="Times New Roman" w:eastAsia="SimSun" w:hAnsi="Times New Roman" w:cs="Times New Roman"/>
          <w:lang w:eastAsia="pt-BR"/>
        </w:rPr>
        <w:t>ndo</w:t>
      </w:r>
      <w:r w:rsidR="00E4605B" w:rsidRPr="0002538D">
        <w:rPr>
          <w:rFonts w:ascii="Times New Roman" w:eastAsia="SimSun" w:hAnsi="Times New Roman" w:cs="Times New Roman"/>
          <w:lang w:eastAsia="pt-BR"/>
        </w:rPr>
        <w:t xml:space="preserve"> </w:t>
      </w:r>
      <w:r w:rsidR="0002538D" w:rsidRPr="0002538D">
        <w:rPr>
          <w:rFonts w:ascii="Times New Roman" w:eastAsia="SimSun" w:hAnsi="Times New Roman" w:cs="Times New Roman"/>
          <w:lang w:eastAsia="pt-BR"/>
        </w:rPr>
        <w:t>esclarecer</w:t>
      </w:r>
      <w:r w:rsidR="00E4605B" w:rsidRPr="0002538D">
        <w:rPr>
          <w:rFonts w:ascii="Times New Roman" w:eastAsia="SimSun" w:hAnsi="Times New Roman" w:cs="Times New Roman"/>
          <w:lang w:eastAsia="pt-BR"/>
        </w:rPr>
        <w:t xml:space="preserve"> </w:t>
      </w:r>
      <w:r w:rsidR="0002538D" w:rsidRPr="0002538D">
        <w:rPr>
          <w:rFonts w:ascii="Times New Roman" w:eastAsia="SimSun" w:hAnsi="Times New Roman" w:cs="Times New Roman"/>
          <w:lang w:eastAsia="pt-BR"/>
        </w:rPr>
        <w:t>o diferencial entre essas duas modalidades de acordo com</w:t>
      </w:r>
      <w:r w:rsidR="00E4605B" w:rsidRPr="0002538D">
        <w:rPr>
          <w:rFonts w:ascii="Times New Roman" w:eastAsia="SimSun" w:hAnsi="Times New Roman" w:cs="Times New Roman"/>
          <w:lang w:eastAsia="pt-BR"/>
        </w:rPr>
        <w:t xml:space="preserve"> a IN nº 095/2018, </w:t>
      </w:r>
      <w:r w:rsidR="0002538D" w:rsidRPr="0002538D">
        <w:rPr>
          <w:rFonts w:ascii="Times New Roman" w:eastAsia="SimSun" w:hAnsi="Times New Roman" w:cs="Times New Roman"/>
          <w:lang w:eastAsia="pt-BR"/>
        </w:rPr>
        <w:t>no que diz respeito a</w:t>
      </w:r>
      <w:r w:rsidR="00E4605B" w:rsidRPr="0002538D">
        <w:rPr>
          <w:rFonts w:ascii="Times New Roman" w:eastAsia="SimSun" w:hAnsi="Times New Roman" w:cs="Times New Roman"/>
          <w:lang w:eastAsia="pt-BR"/>
        </w:rPr>
        <w:t xml:space="preserve">os aspectos de </w:t>
      </w:r>
      <w:r w:rsidR="0002538D" w:rsidRPr="0002538D">
        <w:rPr>
          <w:rFonts w:ascii="Times New Roman" w:eastAsia="SimSun" w:hAnsi="Times New Roman" w:cs="Times New Roman"/>
          <w:lang w:eastAsia="pt-BR"/>
        </w:rPr>
        <w:t xml:space="preserve">diferenciação e </w:t>
      </w:r>
      <w:r w:rsidR="00E4605B" w:rsidRPr="0002538D">
        <w:rPr>
          <w:rFonts w:ascii="Times New Roman" w:eastAsia="SimSun" w:hAnsi="Times New Roman" w:cs="Times New Roman"/>
          <w:lang w:eastAsia="pt-BR"/>
        </w:rPr>
        <w:t xml:space="preserve">reconhecimento, sempre </w:t>
      </w:r>
      <w:r w:rsidR="0002538D" w:rsidRPr="0002538D">
        <w:rPr>
          <w:rFonts w:ascii="Times New Roman" w:eastAsia="SimSun" w:hAnsi="Times New Roman" w:cs="Times New Roman"/>
          <w:lang w:eastAsia="pt-BR"/>
        </w:rPr>
        <w:t>assimil</w:t>
      </w:r>
      <w:r w:rsidR="00E4605B" w:rsidRPr="0002538D">
        <w:rPr>
          <w:rFonts w:ascii="Times New Roman" w:eastAsia="SimSun" w:hAnsi="Times New Roman" w:cs="Times New Roman"/>
          <w:lang w:eastAsia="pt-BR"/>
        </w:rPr>
        <w:t xml:space="preserve">ando </w:t>
      </w:r>
      <w:r w:rsidR="0002538D" w:rsidRPr="0002538D">
        <w:rPr>
          <w:rFonts w:ascii="Times New Roman" w:eastAsia="SimSun" w:hAnsi="Times New Roman" w:cs="Times New Roman"/>
          <w:lang w:eastAsia="pt-BR"/>
        </w:rPr>
        <w:t xml:space="preserve">DO à diferenciação e </w:t>
      </w:r>
      <w:r w:rsidR="00E4605B" w:rsidRPr="0002538D">
        <w:rPr>
          <w:rFonts w:ascii="Times New Roman" w:eastAsia="SimSun" w:hAnsi="Times New Roman" w:cs="Times New Roman"/>
          <w:lang w:eastAsia="pt-BR"/>
        </w:rPr>
        <w:t xml:space="preserve">IP a reconhecimento </w:t>
      </w:r>
      <w:r w:rsidR="0002538D" w:rsidRPr="0002538D">
        <w:rPr>
          <w:rFonts w:ascii="Times New Roman" w:eastAsia="SimSun" w:hAnsi="Times New Roman" w:cs="Times New Roman"/>
          <w:lang w:eastAsia="pt-BR"/>
        </w:rPr>
        <w:t>sejam os</w:t>
      </w:r>
      <w:r w:rsidR="00E4605B" w:rsidRPr="0002538D">
        <w:rPr>
          <w:rFonts w:ascii="Times New Roman" w:eastAsia="SimSun" w:hAnsi="Times New Roman" w:cs="Times New Roman"/>
          <w:lang w:eastAsia="pt-BR"/>
        </w:rPr>
        <w:t xml:space="preserve"> aspectos </w:t>
      </w:r>
      <w:r w:rsidR="0002538D" w:rsidRPr="0002538D">
        <w:rPr>
          <w:rFonts w:ascii="Times New Roman" w:eastAsia="SimSun" w:hAnsi="Times New Roman" w:cs="Times New Roman"/>
          <w:lang w:eastAsia="pt-BR"/>
        </w:rPr>
        <w:t xml:space="preserve">humanos ou </w:t>
      </w:r>
      <w:r w:rsidR="00E4605B" w:rsidRPr="0002538D">
        <w:rPr>
          <w:rFonts w:ascii="Times New Roman" w:eastAsia="SimSun" w:hAnsi="Times New Roman" w:cs="Times New Roman"/>
          <w:lang w:eastAsia="pt-BR"/>
        </w:rPr>
        <w:t>naturais</w:t>
      </w:r>
      <w:r w:rsidR="007541BD">
        <w:rPr>
          <w:rFonts w:ascii="Times New Roman" w:eastAsia="SimSun" w:hAnsi="Times New Roman" w:cs="Times New Roman"/>
          <w:lang w:eastAsia="pt-BR"/>
        </w:rPr>
        <w:t xml:space="preserve"> (</w:t>
      </w:r>
      <w:r w:rsidR="007541BD">
        <w:rPr>
          <w:rFonts w:ascii="Times New Roman" w:eastAsia="Times New Roman" w:hAnsi="Times New Roman" w:cs="Times New Roman"/>
          <w:lang w:eastAsia="pt-BR"/>
        </w:rPr>
        <w:t xml:space="preserve">ABNT, NBR </w:t>
      </w:r>
      <w:r w:rsidR="007541BD" w:rsidRPr="001147B8">
        <w:rPr>
          <w:rFonts w:ascii="Times New Roman" w:eastAsia="Times New Roman" w:hAnsi="Times New Roman" w:cs="Times New Roman"/>
          <w:lang w:eastAsia="pt-BR"/>
        </w:rPr>
        <w:t>16.536, 2016</w:t>
      </w:r>
      <w:r w:rsidR="007541BD" w:rsidRPr="001147B8">
        <w:rPr>
          <w:rFonts w:ascii="Times New Roman" w:eastAsia="SimSun" w:hAnsi="Times New Roman" w:cs="Times New Roman"/>
          <w:lang w:eastAsia="pt-BR"/>
        </w:rPr>
        <w:t>)</w:t>
      </w:r>
      <w:r w:rsidR="00E4605B" w:rsidRPr="001147B8">
        <w:rPr>
          <w:rFonts w:ascii="Times New Roman" w:eastAsia="SimSun" w:hAnsi="Times New Roman" w:cs="Times New Roman"/>
          <w:lang w:eastAsia="pt-BR"/>
        </w:rPr>
        <w:t>.</w:t>
      </w:r>
      <w:r w:rsidR="001147B8" w:rsidRPr="001147B8">
        <w:rPr>
          <w:rFonts w:ascii="Times New Roman" w:eastAsia="SimSun" w:hAnsi="Times New Roman" w:cs="Times New Roman"/>
          <w:lang w:eastAsia="pt-BR"/>
        </w:rPr>
        <w:t xml:space="preserve"> De acordo com a análise de</w:t>
      </w:r>
      <w:r w:rsidRPr="001147B8">
        <w:rPr>
          <w:rFonts w:ascii="Times New Roman" w:eastAsia="SimSun" w:hAnsi="Times New Roman" w:cs="Times New Roman"/>
          <w:lang w:eastAsia="pt-BR"/>
        </w:rPr>
        <w:t xml:space="preserve"> território, existem duas </w:t>
      </w:r>
      <w:r w:rsidR="001147B8" w:rsidRPr="001147B8">
        <w:rPr>
          <w:rFonts w:ascii="Times New Roman" w:eastAsia="SimSun" w:hAnsi="Times New Roman" w:cs="Times New Roman"/>
          <w:lang w:eastAsia="pt-BR"/>
        </w:rPr>
        <w:t>probabilidades</w:t>
      </w:r>
      <w:r w:rsidRPr="001147B8">
        <w:rPr>
          <w:rFonts w:ascii="Times New Roman" w:eastAsia="SimSun" w:hAnsi="Times New Roman" w:cs="Times New Roman"/>
          <w:lang w:eastAsia="pt-BR"/>
        </w:rPr>
        <w:t>:</w:t>
      </w:r>
    </w:p>
    <w:p w:rsidR="001147B8" w:rsidRPr="001147B8" w:rsidRDefault="001147B8" w:rsidP="001147B8">
      <w:pPr>
        <w:pStyle w:val="PargrafodaLista"/>
        <w:spacing w:line="240" w:lineRule="auto"/>
        <w:ind w:left="0" w:firstLine="708"/>
        <w:rPr>
          <w:rFonts w:ascii="Times New Roman" w:eastAsia="SimSun" w:hAnsi="Times New Roman" w:cs="Times New Roman"/>
          <w:lang w:eastAsia="pt-BR"/>
        </w:rPr>
      </w:pPr>
    </w:p>
    <w:p w:rsidR="007C0887" w:rsidRPr="00775533" w:rsidRDefault="007C0887" w:rsidP="00425809">
      <w:pPr>
        <w:pStyle w:val="PargrafodaLista"/>
        <w:numPr>
          <w:ilvl w:val="4"/>
          <w:numId w:val="8"/>
        </w:numPr>
        <w:spacing w:line="276" w:lineRule="auto"/>
        <w:ind w:left="993" w:hanging="284"/>
        <w:rPr>
          <w:rFonts w:ascii="Times New Roman" w:eastAsia="SimSun" w:hAnsi="Times New Roman" w:cs="Times New Roman"/>
          <w:lang w:eastAsia="pt-BR"/>
        </w:rPr>
      </w:pPr>
      <w:r w:rsidRPr="00775533">
        <w:rPr>
          <w:rFonts w:ascii="Times New Roman" w:eastAsia="SimSun" w:hAnsi="Times New Roman" w:cs="Times New Roman"/>
          <w:lang w:eastAsia="pt-BR"/>
        </w:rPr>
        <w:t xml:space="preserve">A comunidade é </w:t>
      </w:r>
      <w:r w:rsidR="001147B8" w:rsidRPr="00775533">
        <w:rPr>
          <w:rFonts w:ascii="Times New Roman" w:eastAsia="SimSun" w:hAnsi="Times New Roman" w:cs="Times New Roman"/>
          <w:lang w:eastAsia="pt-BR"/>
        </w:rPr>
        <w:t>distinguida</w:t>
      </w:r>
      <w:r w:rsidRPr="00775533">
        <w:rPr>
          <w:rFonts w:ascii="Times New Roman" w:eastAsia="SimSun" w:hAnsi="Times New Roman" w:cs="Times New Roman"/>
          <w:lang w:eastAsia="pt-BR"/>
        </w:rPr>
        <w:t xml:space="preserve"> como centro produtor de </w:t>
      </w:r>
      <w:r w:rsidR="001147B8" w:rsidRPr="00775533">
        <w:rPr>
          <w:rFonts w:ascii="Times New Roman" w:eastAsia="SimSun" w:hAnsi="Times New Roman" w:cs="Times New Roman"/>
          <w:lang w:eastAsia="pt-BR"/>
        </w:rPr>
        <w:t>Carne de Sol</w:t>
      </w:r>
      <w:r w:rsidRPr="00775533">
        <w:rPr>
          <w:rFonts w:ascii="Times New Roman" w:eastAsia="SimSun" w:hAnsi="Times New Roman" w:cs="Times New Roman"/>
          <w:lang w:eastAsia="pt-BR"/>
        </w:rPr>
        <w:t xml:space="preserve"> (IP);</w:t>
      </w:r>
    </w:p>
    <w:p w:rsidR="007C0887" w:rsidRPr="00775533" w:rsidRDefault="00775533" w:rsidP="00425809">
      <w:pPr>
        <w:pStyle w:val="PargrafodaLista"/>
        <w:numPr>
          <w:ilvl w:val="4"/>
          <w:numId w:val="8"/>
        </w:numPr>
        <w:spacing w:line="276" w:lineRule="auto"/>
        <w:ind w:left="993" w:hanging="284"/>
        <w:rPr>
          <w:rFonts w:ascii="Times New Roman" w:eastAsia="SimSun" w:hAnsi="Times New Roman" w:cs="Times New Roman"/>
          <w:lang w:eastAsia="pt-BR"/>
        </w:rPr>
      </w:pPr>
      <w:r w:rsidRPr="00775533">
        <w:rPr>
          <w:rFonts w:ascii="Times New Roman" w:eastAsia="SimSun" w:hAnsi="Times New Roman" w:cs="Times New Roman"/>
          <w:lang w:eastAsia="pt-BR"/>
        </w:rPr>
        <w:t>A</w:t>
      </w:r>
      <w:r w:rsidR="007C0887" w:rsidRPr="00775533">
        <w:rPr>
          <w:rFonts w:ascii="Times New Roman" w:eastAsia="SimSun" w:hAnsi="Times New Roman" w:cs="Times New Roman"/>
          <w:lang w:eastAsia="pt-BR"/>
        </w:rPr>
        <w:t xml:space="preserve">s </w:t>
      </w:r>
      <w:r w:rsidRPr="00775533">
        <w:rPr>
          <w:rFonts w:ascii="Times New Roman" w:eastAsia="SimSun" w:hAnsi="Times New Roman" w:cs="Times New Roman"/>
          <w:lang w:eastAsia="pt-BR"/>
        </w:rPr>
        <w:t>características e condições</w:t>
      </w:r>
      <w:r w:rsidR="007C0887" w:rsidRPr="00775533">
        <w:rPr>
          <w:rFonts w:ascii="Times New Roman" w:eastAsia="SimSun" w:hAnsi="Times New Roman" w:cs="Times New Roman"/>
          <w:lang w:eastAsia="pt-BR"/>
        </w:rPr>
        <w:t xml:space="preserve"> específic</w:t>
      </w:r>
      <w:r w:rsidRPr="00775533">
        <w:rPr>
          <w:rFonts w:ascii="Times New Roman" w:eastAsia="SimSun" w:hAnsi="Times New Roman" w:cs="Times New Roman"/>
          <w:lang w:eastAsia="pt-BR"/>
        </w:rPr>
        <w:t>a</w:t>
      </w:r>
      <w:r w:rsidR="007C0887" w:rsidRPr="00775533">
        <w:rPr>
          <w:rFonts w:ascii="Times New Roman" w:eastAsia="SimSun" w:hAnsi="Times New Roman" w:cs="Times New Roman"/>
          <w:lang w:eastAsia="pt-BR"/>
        </w:rPr>
        <w:t xml:space="preserve">s de qualidade </w:t>
      </w:r>
      <w:r w:rsidRPr="00775533">
        <w:rPr>
          <w:rFonts w:ascii="Times New Roman" w:eastAsia="SimSun" w:hAnsi="Times New Roman" w:cs="Times New Roman"/>
          <w:lang w:eastAsia="pt-BR"/>
        </w:rPr>
        <w:t>da Carne de Sol de Picuí</w:t>
      </w:r>
      <w:r w:rsidR="007C0887" w:rsidRPr="00775533">
        <w:rPr>
          <w:rFonts w:ascii="Times New Roman" w:eastAsia="SimSun" w:hAnsi="Times New Roman" w:cs="Times New Roman"/>
          <w:lang w:eastAsia="pt-BR"/>
        </w:rPr>
        <w:t xml:space="preserve">, que são </w:t>
      </w:r>
      <w:r w:rsidRPr="00775533">
        <w:rPr>
          <w:rFonts w:ascii="Times New Roman" w:eastAsia="SimSun" w:hAnsi="Times New Roman" w:cs="Times New Roman"/>
          <w:lang w:eastAsia="pt-BR"/>
        </w:rPr>
        <w:t>fundamentalmente</w:t>
      </w:r>
      <w:r w:rsidR="007C0887" w:rsidRPr="00775533">
        <w:rPr>
          <w:rFonts w:ascii="Times New Roman" w:eastAsia="SimSun" w:hAnsi="Times New Roman" w:cs="Times New Roman"/>
          <w:lang w:eastAsia="pt-BR"/>
        </w:rPr>
        <w:t xml:space="preserve"> </w:t>
      </w:r>
      <w:r w:rsidRPr="00775533">
        <w:rPr>
          <w:rFonts w:ascii="Times New Roman" w:eastAsia="SimSun" w:hAnsi="Times New Roman" w:cs="Times New Roman"/>
          <w:lang w:eastAsia="pt-BR"/>
        </w:rPr>
        <w:t>acoplados</w:t>
      </w:r>
      <w:r w:rsidR="007C0887" w:rsidRPr="00775533">
        <w:rPr>
          <w:rFonts w:ascii="Times New Roman" w:eastAsia="SimSun" w:hAnsi="Times New Roman" w:cs="Times New Roman"/>
          <w:lang w:eastAsia="pt-BR"/>
        </w:rPr>
        <w:t xml:space="preserve"> ao </w:t>
      </w:r>
      <w:r w:rsidRPr="00775533">
        <w:rPr>
          <w:rFonts w:ascii="Times New Roman" w:eastAsia="SimSun" w:hAnsi="Times New Roman" w:cs="Times New Roman"/>
          <w:lang w:eastAsia="pt-BR"/>
        </w:rPr>
        <w:t xml:space="preserve">ambiente </w:t>
      </w:r>
      <w:r w:rsidR="007C0887" w:rsidRPr="00775533">
        <w:rPr>
          <w:rFonts w:ascii="Times New Roman" w:eastAsia="SimSun" w:hAnsi="Times New Roman" w:cs="Times New Roman"/>
          <w:lang w:eastAsia="pt-BR"/>
        </w:rPr>
        <w:t>geográfico deve</w:t>
      </w:r>
      <w:r w:rsidRPr="00775533">
        <w:rPr>
          <w:rFonts w:ascii="Times New Roman" w:eastAsia="SimSun" w:hAnsi="Times New Roman" w:cs="Times New Roman"/>
          <w:lang w:eastAsia="pt-BR"/>
        </w:rPr>
        <w:t>ndo</w:t>
      </w:r>
      <w:r w:rsidR="007C0887" w:rsidRPr="00775533">
        <w:rPr>
          <w:rFonts w:ascii="Times New Roman" w:eastAsia="SimSun" w:hAnsi="Times New Roman" w:cs="Times New Roman"/>
          <w:lang w:eastAsia="pt-BR"/>
        </w:rPr>
        <w:t xml:space="preserve"> ser </w:t>
      </w:r>
      <w:r w:rsidRPr="00775533">
        <w:rPr>
          <w:rFonts w:ascii="Times New Roman" w:eastAsia="SimSun" w:hAnsi="Times New Roman" w:cs="Times New Roman"/>
          <w:lang w:eastAsia="pt-BR"/>
        </w:rPr>
        <w:t xml:space="preserve">evidenciados e </w:t>
      </w:r>
      <w:r w:rsidR="007C0887" w:rsidRPr="00775533">
        <w:rPr>
          <w:rFonts w:ascii="Times New Roman" w:eastAsia="SimSun" w:hAnsi="Times New Roman" w:cs="Times New Roman"/>
          <w:lang w:eastAsia="pt-BR"/>
        </w:rPr>
        <w:t>verificados (DO).</w:t>
      </w:r>
    </w:p>
    <w:p w:rsidR="001147B8" w:rsidRPr="00731CBD" w:rsidRDefault="001147B8" w:rsidP="001147B8">
      <w:pPr>
        <w:pStyle w:val="PargrafodaLista"/>
        <w:spacing w:line="240" w:lineRule="auto"/>
        <w:ind w:left="0"/>
        <w:rPr>
          <w:rFonts w:ascii="Times New Roman" w:eastAsia="SimSun" w:hAnsi="Times New Roman" w:cs="Times New Roman"/>
          <w:color w:val="FF0000"/>
          <w:lang w:eastAsia="pt-BR"/>
        </w:rPr>
      </w:pPr>
    </w:p>
    <w:p w:rsidR="007C0887" w:rsidRDefault="007C0887" w:rsidP="00731CBD">
      <w:pPr>
        <w:pStyle w:val="PargrafodaLista"/>
        <w:ind w:left="0"/>
        <w:rPr>
          <w:rFonts w:ascii="Times New Roman" w:eastAsia="SimSun" w:hAnsi="Times New Roman" w:cs="Times New Roman"/>
          <w:lang w:eastAsia="pt-BR"/>
        </w:rPr>
      </w:pPr>
      <w:r w:rsidRPr="009E476F">
        <w:rPr>
          <w:rFonts w:ascii="Times New Roman" w:eastAsia="SimSun" w:hAnsi="Times New Roman" w:cs="Times New Roman"/>
          <w:lang w:eastAsia="pt-BR"/>
        </w:rPr>
        <w:t xml:space="preserve">O primeiro </w:t>
      </w:r>
      <w:r w:rsidR="009E476F" w:rsidRPr="009E476F">
        <w:rPr>
          <w:rFonts w:ascii="Times New Roman" w:eastAsia="SimSun" w:hAnsi="Times New Roman" w:cs="Times New Roman"/>
          <w:lang w:eastAsia="pt-BR"/>
        </w:rPr>
        <w:t>ponto</w:t>
      </w:r>
      <w:r w:rsidRPr="009E476F">
        <w:rPr>
          <w:rFonts w:ascii="Times New Roman" w:eastAsia="SimSun" w:hAnsi="Times New Roman" w:cs="Times New Roman"/>
          <w:lang w:eastAsia="pt-BR"/>
        </w:rPr>
        <w:t xml:space="preserve"> </w:t>
      </w:r>
      <w:r w:rsidR="009E476F" w:rsidRPr="009E476F">
        <w:rPr>
          <w:rFonts w:ascii="Times New Roman" w:eastAsia="SimSun" w:hAnsi="Times New Roman" w:cs="Times New Roman"/>
          <w:lang w:eastAsia="pt-BR"/>
        </w:rPr>
        <w:t>aborda o</w:t>
      </w:r>
      <w:r w:rsidRPr="009E476F">
        <w:rPr>
          <w:rFonts w:ascii="Times New Roman" w:eastAsia="SimSun" w:hAnsi="Times New Roman" w:cs="Times New Roman"/>
          <w:lang w:eastAsia="pt-BR"/>
        </w:rPr>
        <w:t xml:space="preserve"> conceito de notoriedade do produto </w:t>
      </w:r>
      <w:r w:rsidR="009E476F" w:rsidRPr="009E476F">
        <w:rPr>
          <w:rFonts w:ascii="Times New Roman" w:eastAsia="SimSun" w:hAnsi="Times New Roman" w:cs="Times New Roman"/>
          <w:lang w:eastAsia="pt-BR"/>
        </w:rPr>
        <w:t>relacionado ao</w:t>
      </w:r>
      <w:r w:rsidRPr="009E476F">
        <w:rPr>
          <w:rFonts w:ascii="Times New Roman" w:eastAsia="SimSun" w:hAnsi="Times New Roman" w:cs="Times New Roman"/>
          <w:lang w:eastAsia="pt-BR"/>
        </w:rPr>
        <w:t xml:space="preserve"> nome </w:t>
      </w:r>
      <w:r w:rsidRPr="001E7758">
        <w:rPr>
          <w:rFonts w:ascii="Times New Roman" w:eastAsia="SimSun" w:hAnsi="Times New Roman" w:cs="Times New Roman"/>
          <w:lang w:eastAsia="pt-BR"/>
        </w:rPr>
        <w:t xml:space="preserve">geográfico onde este </w:t>
      </w:r>
      <w:r w:rsidR="009E476F" w:rsidRPr="001E7758">
        <w:rPr>
          <w:rFonts w:ascii="Times New Roman" w:eastAsia="SimSun" w:hAnsi="Times New Roman" w:cs="Times New Roman"/>
          <w:lang w:eastAsia="pt-BR"/>
        </w:rPr>
        <w:t>é realizado ou produzido</w:t>
      </w:r>
      <w:r w:rsidRPr="001E7758">
        <w:rPr>
          <w:rFonts w:ascii="Times New Roman" w:eastAsia="SimSun" w:hAnsi="Times New Roman" w:cs="Times New Roman"/>
          <w:lang w:eastAsia="pt-BR"/>
        </w:rPr>
        <w:t xml:space="preserve">. </w:t>
      </w:r>
      <w:r w:rsidR="001E7758" w:rsidRPr="001E7758">
        <w:rPr>
          <w:rFonts w:ascii="Times New Roman" w:eastAsia="SimSun" w:hAnsi="Times New Roman" w:cs="Times New Roman"/>
          <w:lang w:eastAsia="pt-BR"/>
        </w:rPr>
        <w:t xml:space="preserve">Ferreira </w:t>
      </w:r>
      <w:r w:rsidRPr="001E7758">
        <w:rPr>
          <w:rFonts w:ascii="Times New Roman" w:eastAsia="SimSun" w:hAnsi="Times New Roman" w:cs="Times New Roman"/>
          <w:lang w:eastAsia="pt-BR"/>
        </w:rPr>
        <w:t>(201</w:t>
      </w:r>
      <w:r w:rsidR="001E7758" w:rsidRPr="001E7758">
        <w:rPr>
          <w:rFonts w:ascii="Times New Roman" w:eastAsia="SimSun" w:hAnsi="Times New Roman" w:cs="Times New Roman"/>
          <w:lang w:eastAsia="pt-BR"/>
        </w:rPr>
        <w:t>3, p. 127</w:t>
      </w:r>
      <w:r w:rsidRPr="001E7758">
        <w:rPr>
          <w:rFonts w:ascii="Times New Roman" w:eastAsia="SimSun" w:hAnsi="Times New Roman" w:cs="Times New Roman"/>
          <w:lang w:eastAsia="pt-BR"/>
        </w:rPr>
        <w:t xml:space="preserve">), </w:t>
      </w:r>
      <w:r w:rsidR="001E7758" w:rsidRPr="001E7758">
        <w:rPr>
          <w:rFonts w:ascii="Times New Roman" w:eastAsia="SimSun" w:hAnsi="Times New Roman" w:cs="Times New Roman"/>
          <w:lang w:eastAsia="pt-BR"/>
        </w:rPr>
        <w:t>esclarece</w:t>
      </w:r>
      <w:r w:rsidRPr="001E7758">
        <w:rPr>
          <w:rFonts w:ascii="Times New Roman" w:eastAsia="SimSun" w:hAnsi="Times New Roman" w:cs="Times New Roman"/>
          <w:lang w:eastAsia="pt-BR"/>
        </w:rPr>
        <w:t xml:space="preserve"> que </w:t>
      </w:r>
      <w:r w:rsidR="001E7758" w:rsidRPr="001E7758">
        <w:rPr>
          <w:rFonts w:ascii="Times New Roman" w:eastAsia="SimSun" w:hAnsi="Times New Roman" w:cs="Times New Roman"/>
          <w:lang w:eastAsia="pt-BR"/>
        </w:rPr>
        <w:t>“</w:t>
      </w:r>
      <w:r w:rsidRPr="001E7758">
        <w:rPr>
          <w:rFonts w:ascii="Times New Roman" w:eastAsia="SimSun" w:hAnsi="Times New Roman" w:cs="Times New Roman"/>
          <w:lang w:eastAsia="pt-BR"/>
        </w:rPr>
        <w:t>a notoriedade é a fama que um produto tem em função de suas qualidades reconhecidas pelos consumidores</w:t>
      </w:r>
      <w:r w:rsidR="001E7758" w:rsidRPr="001E7758">
        <w:rPr>
          <w:rFonts w:ascii="Times New Roman" w:eastAsia="SimSun" w:hAnsi="Times New Roman" w:cs="Times New Roman"/>
          <w:lang w:eastAsia="pt-BR"/>
        </w:rPr>
        <w:t>”</w:t>
      </w:r>
      <w:r w:rsidRPr="001E7758">
        <w:rPr>
          <w:rFonts w:ascii="Times New Roman" w:eastAsia="SimSun" w:hAnsi="Times New Roman" w:cs="Times New Roman"/>
          <w:lang w:eastAsia="pt-BR"/>
        </w:rPr>
        <w:t>.</w:t>
      </w:r>
      <w:r w:rsidR="001E7758" w:rsidRPr="001E7758">
        <w:rPr>
          <w:rFonts w:ascii="Times New Roman" w:eastAsia="SimSun" w:hAnsi="Times New Roman" w:cs="Times New Roman"/>
          <w:lang w:eastAsia="pt-BR"/>
        </w:rPr>
        <w:t xml:space="preserve"> Corroborando </w:t>
      </w:r>
      <w:proofErr w:type="spellStart"/>
      <w:r w:rsidRPr="001E7758">
        <w:rPr>
          <w:rFonts w:ascii="Times New Roman" w:eastAsia="SimSun" w:hAnsi="Times New Roman" w:cs="Times New Roman"/>
          <w:lang w:eastAsia="pt-BR"/>
        </w:rPr>
        <w:t>Dinca</w:t>
      </w:r>
      <w:proofErr w:type="spellEnd"/>
      <w:r w:rsidRPr="001E7758">
        <w:rPr>
          <w:rFonts w:ascii="Times New Roman" w:eastAsia="SimSun" w:hAnsi="Times New Roman" w:cs="Times New Roman"/>
          <w:lang w:eastAsia="pt-BR"/>
        </w:rPr>
        <w:t xml:space="preserve"> e </w:t>
      </w:r>
      <w:proofErr w:type="spellStart"/>
      <w:r w:rsidRPr="001E7758">
        <w:rPr>
          <w:rFonts w:ascii="Times New Roman" w:eastAsia="SimSun" w:hAnsi="Times New Roman" w:cs="Times New Roman"/>
          <w:lang w:eastAsia="pt-BR"/>
        </w:rPr>
        <w:t>Moresco</w:t>
      </w:r>
      <w:proofErr w:type="spellEnd"/>
      <w:r w:rsidRPr="001E7758">
        <w:rPr>
          <w:rFonts w:ascii="Times New Roman" w:eastAsia="SimSun" w:hAnsi="Times New Roman" w:cs="Times New Roman"/>
          <w:lang w:eastAsia="pt-BR"/>
        </w:rPr>
        <w:t xml:space="preserve"> (2016</w:t>
      </w:r>
      <w:r w:rsidR="008B53EA" w:rsidRPr="001E7758">
        <w:rPr>
          <w:rFonts w:ascii="Times New Roman" w:eastAsia="SimSun" w:hAnsi="Times New Roman" w:cs="Times New Roman"/>
          <w:lang w:eastAsia="pt-BR"/>
        </w:rPr>
        <w:t>, p. 25</w:t>
      </w:r>
      <w:r w:rsidRPr="001E7758">
        <w:rPr>
          <w:rFonts w:ascii="Times New Roman" w:eastAsia="SimSun" w:hAnsi="Times New Roman" w:cs="Times New Roman"/>
          <w:lang w:eastAsia="pt-BR"/>
        </w:rPr>
        <w:t>)</w:t>
      </w:r>
      <w:r w:rsidR="001E7758" w:rsidRPr="001E7758">
        <w:rPr>
          <w:rFonts w:ascii="Times New Roman" w:eastAsia="SimSun" w:hAnsi="Times New Roman" w:cs="Times New Roman"/>
          <w:lang w:eastAsia="pt-BR"/>
        </w:rPr>
        <w:t>,</w:t>
      </w:r>
      <w:r w:rsidRPr="001E7758">
        <w:rPr>
          <w:rFonts w:ascii="Times New Roman" w:eastAsia="SimSun" w:hAnsi="Times New Roman" w:cs="Times New Roman"/>
          <w:lang w:eastAsia="pt-BR"/>
        </w:rPr>
        <w:t xml:space="preserve"> </w:t>
      </w:r>
      <w:r w:rsidR="001E7758" w:rsidRPr="001E7758">
        <w:rPr>
          <w:rFonts w:ascii="Times New Roman" w:eastAsia="SimSun" w:hAnsi="Times New Roman" w:cs="Times New Roman"/>
          <w:lang w:eastAsia="pt-BR"/>
        </w:rPr>
        <w:t>afirmam</w:t>
      </w:r>
      <w:r w:rsidRPr="001E7758">
        <w:rPr>
          <w:rFonts w:ascii="Times New Roman" w:eastAsia="SimSun" w:hAnsi="Times New Roman" w:cs="Times New Roman"/>
          <w:lang w:eastAsia="pt-BR"/>
        </w:rPr>
        <w:t xml:space="preserve"> que </w:t>
      </w:r>
      <w:r w:rsidR="001E7758" w:rsidRPr="001E7758">
        <w:rPr>
          <w:rFonts w:ascii="Times New Roman" w:eastAsia="SimSun" w:hAnsi="Times New Roman" w:cs="Times New Roman"/>
          <w:lang w:eastAsia="pt-BR"/>
        </w:rPr>
        <w:t>a legislação brasileira</w:t>
      </w:r>
      <w:r w:rsidRPr="001E7758">
        <w:rPr>
          <w:rFonts w:ascii="Times New Roman" w:eastAsia="SimSun" w:hAnsi="Times New Roman" w:cs="Times New Roman"/>
          <w:lang w:eastAsia="pt-BR"/>
        </w:rPr>
        <w:t xml:space="preserve"> não </w:t>
      </w:r>
      <w:r w:rsidR="001E7758" w:rsidRPr="001E7758">
        <w:rPr>
          <w:rFonts w:ascii="Times New Roman" w:eastAsia="SimSun" w:hAnsi="Times New Roman" w:cs="Times New Roman"/>
          <w:lang w:eastAsia="pt-BR"/>
        </w:rPr>
        <w:t xml:space="preserve">estipula </w:t>
      </w:r>
      <w:r w:rsidRPr="001E7758">
        <w:rPr>
          <w:rFonts w:ascii="Times New Roman" w:eastAsia="SimSun" w:hAnsi="Times New Roman" w:cs="Times New Roman"/>
          <w:lang w:eastAsia="pt-BR"/>
        </w:rPr>
        <w:t xml:space="preserve">um tempo </w:t>
      </w:r>
      <w:r w:rsidR="001E7758" w:rsidRPr="001E7758">
        <w:rPr>
          <w:rFonts w:ascii="Times New Roman" w:eastAsia="SimSun" w:hAnsi="Times New Roman" w:cs="Times New Roman"/>
          <w:lang w:eastAsia="pt-BR"/>
        </w:rPr>
        <w:t>para este produto</w:t>
      </w:r>
      <w:r w:rsidRPr="001E7758">
        <w:rPr>
          <w:rFonts w:ascii="Times New Roman" w:eastAsia="SimSun" w:hAnsi="Times New Roman" w:cs="Times New Roman"/>
          <w:lang w:eastAsia="pt-BR"/>
        </w:rPr>
        <w:t xml:space="preserve"> </w:t>
      </w:r>
      <w:r w:rsidR="001E7758" w:rsidRPr="001E7758">
        <w:rPr>
          <w:rFonts w:ascii="Times New Roman" w:eastAsia="SimSun" w:hAnsi="Times New Roman" w:cs="Times New Roman"/>
          <w:lang w:eastAsia="pt-BR"/>
        </w:rPr>
        <w:t>seja</w:t>
      </w:r>
      <w:r w:rsidRPr="001E7758">
        <w:rPr>
          <w:rFonts w:ascii="Times New Roman" w:eastAsia="SimSun" w:hAnsi="Times New Roman" w:cs="Times New Roman"/>
          <w:lang w:eastAsia="pt-BR"/>
        </w:rPr>
        <w:t xml:space="preserve"> notório para </w:t>
      </w:r>
      <w:r w:rsidR="001E7758" w:rsidRPr="001E7758">
        <w:rPr>
          <w:rFonts w:ascii="Times New Roman" w:eastAsia="SimSun" w:hAnsi="Times New Roman" w:cs="Times New Roman"/>
          <w:lang w:eastAsia="pt-BR"/>
        </w:rPr>
        <w:t>conseguir</w:t>
      </w:r>
      <w:r w:rsidRPr="001E7758">
        <w:rPr>
          <w:rFonts w:ascii="Times New Roman" w:eastAsia="SimSun" w:hAnsi="Times New Roman" w:cs="Times New Roman"/>
          <w:lang w:eastAsia="pt-BR"/>
        </w:rPr>
        <w:t xml:space="preserve"> uma Indicação de Procedência (IP), </w:t>
      </w:r>
      <w:r w:rsidR="001E7758" w:rsidRPr="001E7758">
        <w:rPr>
          <w:rFonts w:ascii="Times New Roman" w:eastAsia="SimSun" w:hAnsi="Times New Roman" w:cs="Times New Roman"/>
          <w:lang w:eastAsia="pt-BR"/>
        </w:rPr>
        <w:t xml:space="preserve">visto que </w:t>
      </w:r>
      <w:r w:rsidR="008B53EA" w:rsidRPr="001E7758">
        <w:rPr>
          <w:rFonts w:ascii="Times New Roman" w:eastAsia="SimSun" w:hAnsi="Times New Roman" w:cs="Times New Roman"/>
          <w:lang w:eastAsia="pt-BR"/>
        </w:rPr>
        <w:t>“</w:t>
      </w:r>
      <w:r w:rsidRPr="001E7758">
        <w:rPr>
          <w:rFonts w:ascii="Times New Roman" w:eastAsia="SimSun" w:hAnsi="Times New Roman" w:cs="Times New Roman"/>
          <w:lang w:eastAsia="pt-BR"/>
        </w:rPr>
        <w:t>o produto através do marketing, por exemplo, pode criar uma notoriedade em curto espaço de tempo e ser aceito como uma IG, cabendo aqui uma reflexão sobre a ética deste tipo de ação</w:t>
      </w:r>
      <w:r w:rsidR="008B53EA" w:rsidRPr="001E7758">
        <w:rPr>
          <w:rFonts w:ascii="Times New Roman" w:eastAsia="SimSun" w:hAnsi="Times New Roman" w:cs="Times New Roman"/>
          <w:lang w:eastAsia="pt-BR"/>
        </w:rPr>
        <w:t>”</w:t>
      </w:r>
      <w:r w:rsidRPr="001E7758">
        <w:rPr>
          <w:rFonts w:ascii="Times New Roman" w:eastAsia="SimSun" w:hAnsi="Times New Roman" w:cs="Times New Roman"/>
          <w:lang w:eastAsia="pt-BR"/>
        </w:rPr>
        <w:t>.</w:t>
      </w:r>
    </w:p>
    <w:p w:rsidR="003356EC" w:rsidRPr="003356EC" w:rsidRDefault="003356EC" w:rsidP="003356EC">
      <w:pPr>
        <w:pStyle w:val="PargrafodaLista"/>
        <w:spacing w:line="240" w:lineRule="auto"/>
        <w:ind w:left="0"/>
        <w:rPr>
          <w:rFonts w:ascii="Times New Roman" w:eastAsia="SimSun" w:hAnsi="Times New Roman" w:cs="Times New Roman"/>
          <w:lang w:eastAsia="pt-BR"/>
        </w:rPr>
      </w:pPr>
    </w:p>
    <w:p w:rsidR="007C0887" w:rsidRPr="003356EC" w:rsidRDefault="007C0887" w:rsidP="003356EC">
      <w:pPr>
        <w:pStyle w:val="PargrafodaLista"/>
        <w:spacing w:line="240" w:lineRule="auto"/>
        <w:ind w:left="2268" w:firstLine="0"/>
        <w:rPr>
          <w:rFonts w:ascii="Times New Roman" w:eastAsia="SimSun" w:hAnsi="Times New Roman" w:cs="Times New Roman"/>
          <w:sz w:val="22"/>
          <w:lang w:eastAsia="pt-BR"/>
        </w:rPr>
      </w:pPr>
      <w:r w:rsidRPr="003356EC">
        <w:rPr>
          <w:rFonts w:ascii="Times New Roman" w:eastAsia="SimSun" w:hAnsi="Times New Roman" w:cs="Times New Roman"/>
          <w:sz w:val="22"/>
          <w:lang w:eastAsia="pt-BR"/>
        </w:rPr>
        <w:t xml:space="preserve">A IN n° 095/2018 </w:t>
      </w:r>
      <w:r w:rsidR="003356EC" w:rsidRPr="003356EC">
        <w:rPr>
          <w:rFonts w:ascii="Times New Roman" w:eastAsia="SimSun" w:hAnsi="Times New Roman" w:cs="Times New Roman"/>
          <w:sz w:val="22"/>
          <w:lang w:eastAsia="pt-BR"/>
        </w:rPr>
        <w:t>assegura</w:t>
      </w:r>
      <w:r w:rsidRPr="003356EC">
        <w:rPr>
          <w:rFonts w:ascii="Times New Roman" w:eastAsia="SimSun" w:hAnsi="Times New Roman" w:cs="Times New Roman"/>
          <w:sz w:val="22"/>
          <w:lang w:eastAsia="pt-BR"/>
        </w:rPr>
        <w:t xml:space="preserve"> que para IP se faz necessária a comprovação de notoriedade a partir do reconhecimento do local como produtor ou prestador de serviços, se houver sido citado em diversos meios. E em caso de DO se faz necessária a comprovação das qualidades ou características naturais ou humanas que são decorrentes do território</w:t>
      </w:r>
      <w:r w:rsidR="003356EC" w:rsidRPr="003356EC">
        <w:rPr>
          <w:rFonts w:ascii="Times New Roman" w:eastAsia="SimSun" w:hAnsi="Times New Roman" w:cs="Times New Roman"/>
          <w:sz w:val="22"/>
          <w:lang w:eastAsia="pt-BR"/>
        </w:rPr>
        <w:t xml:space="preserve"> (INPI, 2018, p. 3)</w:t>
      </w:r>
      <w:r w:rsidRPr="003356EC">
        <w:rPr>
          <w:rFonts w:ascii="Times New Roman" w:eastAsia="SimSun" w:hAnsi="Times New Roman" w:cs="Times New Roman"/>
          <w:sz w:val="22"/>
          <w:lang w:eastAsia="pt-BR"/>
        </w:rPr>
        <w:t>.</w:t>
      </w:r>
    </w:p>
    <w:p w:rsidR="003356EC" w:rsidRPr="003356EC" w:rsidRDefault="003356EC" w:rsidP="003356EC">
      <w:pPr>
        <w:pStyle w:val="PargrafodaLista"/>
        <w:ind w:left="2268" w:firstLine="0"/>
        <w:rPr>
          <w:rFonts w:ascii="Times New Roman" w:eastAsia="SimSun" w:hAnsi="Times New Roman" w:cs="Times New Roman"/>
          <w:color w:val="FF0000"/>
          <w:sz w:val="22"/>
          <w:lang w:eastAsia="pt-BR"/>
        </w:rPr>
      </w:pPr>
    </w:p>
    <w:p w:rsidR="007C0887" w:rsidRPr="002A2E76" w:rsidRDefault="00A241A1" w:rsidP="00731CBD">
      <w:pPr>
        <w:pStyle w:val="PargrafodaLista"/>
        <w:ind w:left="0"/>
        <w:rPr>
          <w:rFonts w:ascii="Times New Roman" w:eastAsia="SimSun" w:hAnsi="Times New Roman" w:cs="Times New Roman"/>
          <w:lang w:eastAsia="pt-BR"/>
        </w:rPr>
      </w:pPr>
      <w:r w:rsidRPr="002A2E76">
        <w:rPr>
          <w:rFonts w:ascii="Times New Roman" w:eastAsia="SimSun" w:hAnsi="Times New Roman" w:cs="Times New Roman"/>
          <w:lang w:eastAsia="pt-BR"/>
        </w:rPr>
        <w:t>A</w:t>
      </w:r>
      <w:r w:rsidR="007C0887" w:rsidRPr="002A2E76">
        <w:rPr>
          <w:rFonts w:ascii="Times New Roman" w:eastAsia="SimSun" w:hAnsi="Times New Roman" w:cs="Times New Roman"/>
          <w:lang w:eastAsia="pt-BR"/>
        </w:rPr>
        <w:t xml:space="preserve"> entrevista </w:t>
      </w:r>
      <w:r w:rsidRPr="002A2E76">
        <w:rPr>
          <w:rFonts w:ascii="Times New Roman" w:eastAsia="SimSun" w:hAnsi="Times New Roman" w:cs="Times New Roman"/>
          <w:lang w:eastAsia="pt-BR"/>
        </w:rPr>
        <w:t>realizada com os produtores de Carne de Sol na cidade de Picuí</w:t>
      </w:r>
      <w:r w:rsidR="007C0887" w:rsidRPr="002A2E76">
        <w:rPr>
          <w:rFonts w:ascii="Times New Roman" w:eastAsia="SimSun" w:hAnsi="Times New Roman" w:cs="Times New Roman"/>
          <w:lang w:eastAsia="pt-BR"/>
        </w:rPr>
        <w:t xml:space="preserve"> </w:t>
      </w:r>
      <w:r w:rsidRPr="002A2E76">
        <w:rPr>
          <w:rFonts w:ascii="Times New Roman" w:eastAsia="SimSun" w:hAnsi="Times New Roman" w:cs="Times New Roman"/>
          <w:lang w:eastAsia="pt-BR"/>
        </w:rPr>
        <w:t xml:space="preserve">teve seu </w:t>
      </w:r>
      <w:r w:rsidR="00753AFB">
        <w:rPr>
          <w:rFonts w:ascii="Times New Roman" w:eastAsia="SimSun" w:hAnsi="Times New Roman" w:cs="Times New Roman"/>
          <w:lang w:eastAsia="pt-BR"/>
        </w:rPr>
        <w:t xml:space="preserve">segundo momento iniciado </w:t>
      </w:r>
      <w:r w:rsidRPr="002A2E76">
        <w:rPr>
          <w:rFonts w:ascii="Times New Roman" w:eastAsia="SimSun" w:hAnsi="Times New Roman" w:cs="Times New Roman"/>
          <w:lang w:eastAsia="pt-BR"/>
        </w:rPr>
        <w:t xml:space="preserve">com o seguinte questionamento: </w:t>
      </w:r>
      <w:r w:rsidR="007C0887" w:rsidRPr="002A2E76">
        <w:rPr>
          <w:rFonts w:ascii="Times New Roman" w:eastAsia="SimSun" w:hAnsi="Times New Roman" w:cs="Times New Roman"/>
          <w:lang w:eastAsia="pt-BR"/>
        </w:rPr>
        <w:t>“</w:t>
      </w:r>
      <w:r w:rsidRPr="002A2E76">
        <w:rPr>
          <w:rFonts w:ascii="Times New Roman" w:eastAsia="SimSun" w:hAnsi="Times New Roman" w:cs="Times New Roman"/>
          <w:lang w:eastAsia="pt-BR"/>
        </w:rPr>
        <w:t>Você tem conhecimento da origem do termo “Carne de Sol de Picuí</w:t>
      </w:r>
      <w:r w:rsidR="007C0887" w:rsidRPr="002A2E76">
        <w:rPr>
          <w:rFonts w:ascii="Times New Roman" w:eastAsia="SimSun" w:hAnsi="Times New Roman" w:cs="Times New Roman"/>
          <w:lang w:eastAsia="pt-BR"/>
        </w:rPr>
        <w:t>”</w:t>
      </w:r>
      <w:r w:rsidRPr="002A2E76">
        <w:rPr>
          <w:rFonts w:ascii="Times New Roman" w:eastAsia="SimSun" w:hAnsi="Times New Roman" w:cs="Times New Roman"/>
          <w:lang w:eastAsia="pt-BR"/>
        </w:rPr>
        <w:t>?</w:t>
      </w:r>
      <w:r w:rsidR="007C0887" w:rsidRPr="002A2E76">
        <w:rPr>
          <w:rFonts w:ascii="Times New Roman" w:eastAsia="SimSun" w:hAnsi="Times New Roman" w:cs="Times New Roman"/>
          <w:lang w:eastAsia="pt-BR"/>
        </w:rPr>
        <w:t xml:space="preserve"> </w:t>
      </w:r>
      <w:r w:rsidRPr="002A2E76">
        <w:rPr>
          <w:rFonts w:ascii="Times New Roman" w:eastAsia="SimSun" w:hAnsi="Times New Roman" w:cs="Times New Roman"/>
          <w:lang w:eastAsia="pt-BR"/>
        </w:rPr>
        <w:t xml:space="preserve">dos 8 entrevistados, apenas 2 não tinham </w:t>
      </w:r>
      <w:r w:rsidRPr="002A2E76">
        <w:rPr>
          <w:rFonts w:ascii="Times New Roman" w:eastAsia="SimSun" w:hAnsi="Times New Roman" w:cs="Times New Roman"/>
          <w:lang w:eastAsia="pt-BR"/>
        </w:rPr>
        <w:lastRenderedPageBreak/>
        <w:t>conhecimento do termo, ou seja, a maioria das respostas foi positiva, como segue no discurso do entrevistado abaixo</w:t>
      </w:r>
      <w:r w:rsidR="007C0887" w:rsidRPr="002A2E76">
        <w:rPr>
          <w:rFonts w:ascii="Times New Roman" w:eastAsia="SimSun" w:hAnsi="Times New Roman" w:cs="Times New Roman"/>
          <w:lang w:eastAsia="pt-BR"/>
        </w:rPr>
        <w:t>:</w:t>
      </w:r>
    </w:p>
    <w:p w:rsidR="00A241A1" w:rsidRDefault="00A241A1" w:rsidP="002A2E76">
      <w:pPr>
        <w:pStyle w:val="PargrafodaLista"/>
        <w:spacing w:line="240" w:lineRule="auto"/>
        <w:ind w:left="0"/>
        <w:rPr>
          <w:rFonts w:ascii="Times New Roman" w:eastAsia="SimSun" w:hAnsi="Times New Roman" w:cs="Times New Roman"/>
          <w:color w:val="FF0000"/>
          <w:lang w:eastAsia="pt-BR"/>
        </w:rPr>
      </w:pPr>
    </w:p>
    <w:p w:rsidR="00A241A1" w:rsidRDefault="00B6362B" w:rsidP="002A2E76">
      <w:pPr>
        <w:pStyle w:val="PargrafodaLista"/>
        <w:spacing w:line="240" w:lineRule="auto"/>
        <w:ind w:left="2268" w:firstLine="0"/>
        <w:rPr>
          <w:rFonts w:ascii="Times New Roman" w:hAnsi="Times New Roman" w:cs="Times New Roman"/>
          <w:sz w:val="22"/>
        </w:rPr>
      </w:pPr>
      <w:r>
        <w:rPr>
          <w:rFonts w:ascii="Times New Roman" w:hAnsi="Times New Roman" w:cs="Times New Roman"/>
          <w:sz w:val="22"/>
        </w:rPr>
        <w:t>“</w:t>
      </w:r>
      <w:r w:rsidR="002A2E76" w:rsidRPr="00282E44">
        <w:rPr>
          <w:rFonts w:ascii="Times New Roman" w:hAnsi="Times New Roman" w:cs="Times New Roman"/>
          <w:sz w:val="22"/>
        </w:rPr>
        <w:t>Eu acho que a origem da carne de sol partiu dos tempos que não tinha freezer, geladeira e segundo o livro que o rapaz escreveu aqui em Picuí foi esquema de Lampião. Lampião não podia perder muito tempo, senão a carne apodrecia, ele perdia tudo. Ele salgava a carne pra passar vários dias</w:t>
      </w:r>
      <w:r>
        <w:rPr>
          <w:rFonts w:ascii="Times New Roman" w:hAnsi="Times New Roman" w:cs="Times New Roman"/>
          <w:sz w:val="22"/>
        </w:rPr>
        <w:t>”</w:t>
      </w:r>
      <w:r w:rsidR="002A2E76" w:rsidRPr="00282E44">
        <w:rPr>
          <w:rFonts w:ascii="Times New Roman" w:hAnsi="Times New Roman" w:cs="Times New Roman"/>
          <w:sz w:val="22"/>
        </w:rPr>
        <w:t xml:space="preserve"> (Entrevistado 1).</w:t>
      </w:r>
    </w:p>
    <w:p w:rsidR="00753AFB" w:rsidRPr="00282E44" w:rsidRDefault="00753AFB" w:rsidP="00753AFB">
      <w:pPr>
        <w:pStyle w:val="PargrafodaLista"/>
        <w:ind w:left="2268" w:firstLine="0"/>
        <w:rPr>
          <w:rFonts w:ascii="Times New Roman" w:hAnsi="Times New Roman" w:cs="Times New Roman"/>
          <w:sz w:val="22"/>
        </w:rPr>
      </w:pPr>
    </w:p>
    <w:p w:rsidR="001C7221" w:rsidRDefault="001C7221" w:rsidP="001C7221">
      <w:pPr>
        <w:pStyle w:val="PargrafodaLista"/>
        <w:ind w:left="0" w:firstLine="708"/>
        <w:rPr>
          <w:rFonts w:ascii="Times New Roman" w:eastAsia="SimSun" w:hAnsi="Times New Roman" w:cs="Times New Roman"/>
          <w:lang w:eastAsia="pt-BR"/>
        </w:rPr>
      </w:pPr>
      <w:r w:rsidRPr="001C7221">
        <w:rPr>
          <w:rFonts w:ascii="Times New Roman" w:eastAsia="SimSun" w:hAnsi="Times New Roman" w:cs="Times New Roman"/>
          <w:lang w:eastAsia="pt-BR"/>
        </w:rPr>
        <w:t>Uma peculiaridade analisada em todos os entrevistados é que “uma família de Picuí que levou esse nome para fora. Parece que começaram a comercializar em João Pessoa”</w:t>
      </w:r>
      <w:r w:rsidR="00767DF6">
        <w:rPr>
          <w:rFonts w:ascii="Times New Roman" w:eastAsia="SimSun" w:hAnsi="Times New Roman" w:cs="Times New Roman"/>
          <w:lang w:eastAsia="pt-BR"/>
        </w:rPr>
        <w:t xml:space="preserve"> (Entrevistado 7)</w:t>
      </w:r>
      <w:r>
        <w:rPr>
          <w:rFonts w:ascii="Times New Roman" w:eastAsia="SimSun" w:hAnsi="Times New Roman" w:cs="Times New Roman"/>
          <w:lang w:eastAsia="pt-BR"/>
        </w:rPr>
        <w:t>. Ou seja, a história do termo “Carne de Sol de Picuí” surgiu após a carne ser comercializada para João Pessoa, capital paraibana.</w:t>
      </w:r>
    </w:p>
    <w:p w:rsidR="00282E44" w:rsidRPr="001C7221" w:rsidRDefault="00282E44" w:rsidP="001C4B87">
      <w:pPr>
        <w:pStyle w:val="PargrafodaLista"/>
        <w:ind w:left="0" w:firstLine="708"/>
        <w:rPr>
          <w:rFonts w:ascii="Times New Roman" w:eastAsia="SimSun" w:hAnsi="Times New Roman" w:cs="Times New Roman"/>
          <w:lang w:eastAsia="pt-BR"/>
        </w:rPr>
      </w:pPr>
      <w:r>
        <w:rPr>
          <w:rFonts w:ascii="Times New Roman" w:eastAsia="SimSun" w:hAnsi="Times New Roman" w:cs="Times New Roman"/>
          <w:lang w:eastAsia="pt-BR"/>
        </w:rPr>
        <w:t>Passando para o próximo tópico, foi perguntado se os entrevistados tinham ciência de quem inventou o termo “Carne de Sol de Picuí”. Dos 8 entrevistados, apenas 2 arriscaram a responder, 6 afirmaram não saber quem originou o termo. O entrevistado 2 afirma que na verdade “foi divulg</w:t>
      </w:r>
      <w:r w:rsidRPr="0087286D">
        <w:rPr>
          <w:rFonts w:ascii="Times New Roman" w:hAnsi="Times New Roman" w:cs="Times New Roman"/>
        </w:rPr>
        <w:t>a</w:t>
      </w:r>
      <w:r>
        <w:rPr>
          <w:rFonts w:ascii="Times New Roman" w:hAnsi="Times New Roman" w:cs="Times New Roman"/>
        </w:rPr>
        <w:t>da</w:t>
      </w:r>
      <w:r w:rsidRPr="0087286D">
        <w:rPr>
          <w:rFonts w:ascii="Times New Roman" w:hAnsi="Times New Roman" w:cs="Times New Roman"/>
        </w:rPr>
        <w:t xml:space="preserve"> </w:t>
      </w:r>
      <w:r>
        <w:rPr>
          <w:rFonts w:ascii="Times New Roman" w:hAnsi="Times New Roman" w:cs="Times New Roman"/>
        </w:rPr>
        <w:t>‘</w:t>
      </w:r>
      <w:r w:rsidRPr="0087286D">
        <w:rPr>
          <w:rFonts w:ascii="Times New Roman" w:hAnsi="Times New Roman" w:cs="Times New Roman"/>
        </w:rPr>
        <w:t>carne de sol de Picuí</w:t>
      </w:r>
      <w:r>
        <w:rPr>
          <w:rFonts w:ascii="Times New Roman" w:hAnsi="Times New Roman" w:cs="Times New Roman"/>
        </w:rPr>
        <w:t>’</w:t>
      </w:r>
      <w:r w:rsidRPr="0087286D">
        <w:rPr>
          <w:rFonts w:ascii="Times New Roman" w:hAnsi="Times New Roman" w:cs="Times New Roman"/>
        </w:rPr>
        <w:t xml:space="preserve"> depois da festa da carne de sol, porque até então Picuí, muita gente não conhecia a carne de sol, aí pegou o nome depois da festa, o nome mesmo foi pego depois que foi criada a festa da carne de sol muita gente vai dizer isso</w:t>
      </w:r>
      <w:r>
        <w:rPr>
          <w:rFonts w:ascii="Times New Roman" w:hAnsi="Times New Roman" w:cs="Times New Roman"/>
        </w:rPr>
        <w:t>”</w:t>
      </w:r>
      <w:r w:rsidRPr="0087286D">
        <w:rPr>
          <w:rFonts w:ascii="Times New Roman" w:hAnsi="Times New Roman" w:cs="Times New Roman"/>
        </w:rPr>
        <w:t>.</w:t>
      </w:r>
      <w:r>
        <w:rPr>
          <w:rFonts w:ascii="Times New Roman" w:hAnsi="Times New Roman" w:cs="Times New Roman"/>
        </w:rPr>
        <w:t xml:space="preserve"> </w:t>
      </w:r>
    </w:p>
    <w:p w:rsidR="007C0887" w:rsidRDefault="0028654F" w:rsidP="00731CBD">
      <w:pPr>
        <w:pStyle w:val="PargrafodaLista"/>
        <w:ind w:left="0"/>
        <w:rPr>
          <w:rFonts w:ascii="Times New Roman" w:eastAsia="SimSun" w:hAnsi="Times New Roman" w:cs="Times New Roman"/>
          <w:lang w:eastAsia="pt-BR"/>
        </w:rPr>
      </w:pPr>
      <w:r w:rsidRPr="0028654F">
        <w:rPr>
          <w:rFonts w:ascii="Times New Roman" w:eastAsia="SimSun" w:hAnsi="Times New Roman" w:cs="Times New Roman"/>
          <w:lang w:eastAsia="pt-BR"/>
        </w:rPr>
        <w:t>Quanto a IG em questão, no que diz respeito</w:t>
      </w:r>
      <w:r w:rsidR="004C4211" w:rsidRPr="0028654F">
        <w:rPr>
          <w:rFonts w:ascii="Times New Roman" w:eastAsia="SimSun" w:hAnsi="Times New Roman" w:cs="Times New Roman"/>
          <w:lang w:eastAsia="pt-BR"/>
        </w:rPr>
        <w:t xml:space="preserve"> </w:t>
      </w:r>
      <w:r w:rsidR="00CA060D" w:rsidRPr="0028654F">
        <w:rPr>
          <w:rFonts w:ascii="Times New Roman" w:eastAsia="SimSun" w:hAnsi="Times New Roman" w:cs="Times New Roman"/>
          <w:lang w:eastAsia="pt-BR"/>
        </w:rPr>
        <w:t>à</w:t>
      </w:r>
      <w:r w:rsidR="004C4211" w:rsidRPr="0028654F">
        <w:rPr>
          <w:rFonts w:ascii="Times New Roman" w:eastAsia="SimSun" w:hAnsi="Times New Roman" w:cs="Times New Roman"/>
          <w:lang w:eastAsia="pt-BR"/>
        </w:rPr>
        <w:t xml:space="preserve"> divulgação do termo</w:t>
      </w:r>
      <w:r w:rsidR="0037586B">
        <w:rPr>
          <w:rFonts w:ascii="Times New Roman" w:eastAsia="SimSun" w:hAnsi="Times New Roman" w:cs="Times New Roman"/>
          <w:lang w:eastAsia="pt-BR"/>
        </w:rPr>
        <w:t>, foi questionado: “Quem divulgou este termo</w:t>
      </w:r>
      <w:r w:rsidR="004C4211" w:rsidRPr="0028654F">
        <w:rPr>
          <w:rFonts w:ascii="Times New Roman" w:eastAsia="SimSun" w:hAnsi="Times New Roman" w:cs="Times New Roman"/>
          <w:lang w:eastAsia="pt-BR"/>
        </w:rPr>
        <w:t xml:space="preserve"> “Carne de Sol de</w:t>
      </w:r>
      <w:r w:rsidR="004C4211" w:rsidRPr="004C4211">
        <w:rPr>
          <w:rFonts w:ascii="Times New Roman" w:eastAsia="SimSun" w:hAnsi="Times New Roman" w:cs="Times New Roman"/>
          <w:lang w:eastAsia="pt-BR"/>
        </w:rPr>
        <w:t xml:space="preserve"> Picuí”</w:t>
      </w:r>
      <w:r w:rsidR="0037586B">
        <w:rPr>
          <w:rFonts w:ascii="Times New Roman" w:eastAsia="SimSun" w:hAnsi="Times New Roman" w:cs="Times New Roman"/>
          <w:lang w:eastAsia="pt-BR"/>
        </w:rPr>
        <w:t>?</w:t>
      </w:r>
      <w:r w:rsidR="00CA060D">
        <w:rPr>
          <w:rFonts w:ascii="Times New Roman" w:eastAsia="SimSun" w:hAnsi="Times New Roman" w:cs="Times New Roman"/>
          <w:lang w:eastAsia="pt-BR"/>
        </w:rPr>
        <w:t xml:space="preserve">, </w:t>
      </w:r>
      <w:r w:rsidR="00CA060D" w:rsidRPr="004C4211">
        <w:rPr>
          <w:rFonts w:ascii="Times New Roman" w:eastAsia="SimSun" w:hAnsi="Times New Roman" w:cs="Times New Roman"/>
          <w:lang w:eastAsia="pt-BR"/>
        </w:rPr>
        <w:t>maioria dos entrevistados afirmou</w:t>
      </w:r>
      <w:r w:rsidR="004C4211" w:rsidRPr="004C4211">
        <w:rPr>
          <w:rFonts w:ascii="Times New Roman" w:eastAsia="SimSun" w:hAnsi="Times New Roman" w:cs="Times New Roman"/>
          <w:lang w:eastAsia="pt-BR"/>
        </w:rPr>
        <w:t xml:space="preserve"> que o maior responsável pela propagação foi o restaurante Recanto do Picuí inicialmente, e subsequentemente surgiu o Festival da Carne de </w:t>
      </w:r>
      <w:r w:rsidR="004C4211" w:rsidRPr="0028654F">
        <w:rPr>
          <w:rFonts w:ascii="Times New Roman" w:eastAsia="SimSun" w:hAnsi="Times New Roman" w:cs="Times New Roman"/>
          <w:lang w:eastAsia="pt-BR"/>
        </w:rPr>
        <w:t>Sol de Picuí</w:t>
      </w:r>
      <w:r w:rsidR="00DB2BD1" w:rsidRPr="0028654F">
        <w:rPr>
          <w:rFonts w:ascii="Times New Roman" w:eastAsia="SimSun" w:hAnsi="Times New Roman" w:cs="Times New Roman"/>
          <w:lang w:eastAsia="pt-BR"/>
        </w:rPr>
        <w:t xml:space="preserve"> no ano de 2002</w:t>
      </w:r>
      <w:r w:rsidRPr="0028654F">
        <w:rPr>
          <w:rFonts w:ascii="Times New Roman" w:eastAsia="SimSun" w:hAnsi="Times New Roman" w:cs="Times New Roman"/>
          <w:lang w:eastAsia="pt-BR"/>
        </w:rPr>
        <w:t xml:space="preserve"> sendo amplamente divulgado na mídia televisiva, mídias sociais e imprensa do Estado</w:t>
      </w:r>
      <w:r w:rsidR="004C4211" w:rsidRPr="0028654F">
        <w:rPr>
          <w:rFonts w:ascii="Times New Roman" w:eastAsia="SimSun" w:hAnsi="Times New Roman" w:cs="Times New Roman"/>
          <w:lang w:eastAsia="pt-BR"/>
        </w:rPr>
        <w:t>, reafirmando a origem</w:t>
      </w:r>
      <w:r w:rsidR="0037586B">
        <w:rPr>
          <w:rFonts w:ascii="Times New Roman" w:eastAsia="SimSun" w:hAnsi="Times New Roman" w:cs="Times New Roman"/>
          <w:lang w:eastAsia="pt-BR"/>
        </w:rPr>
        <w:t xml:space="preserve"> do produto na região paraibana e assim, o</w:t>
      </w:r>
      <w:r w:rsidR="0037586B">
        <w:rPr>
          <w:rFonts w:ascii="Times New Roman" w:eastAsia="SimSun" w:hAnsi="Times New Roman" w:cs="Times New Roman"/>
          <w:color w:val="FF0000"/>
          <w:lang w:eastAsia="pt-BR"/>
        </w:rPr>
        <w:t xml:space="preserve"> </w:t>
      </w:r>
      <w:r w:rsidR="0034602C" w:rsidRPr="0037586B">
        <w:rPr>
          <w:rFonts w:ascii="Times New Roman" w:eastAsia="SimSun" w:hAnsi="Times New Roman" w:cs="Times New Roman"/>
          <w:lang w:eastAsia="pt-BR"/>
        </w:rPr>
        <w:t>Município</w:t>
      </w:r>
      <w:r w:rsidR="0037586B" w:rsidRPr="0037586B">
        <w:rPr>
          <w:rFonts w:ascii="Times New Roman" w:eastAsia="SimSun" w:hAnsi="Times New Roman" w:cs="Times New Roman"/>
          <w:lang w:eastAsia="pt-BR"/>
        </w:rPr>
        <w:t xml:space="preserve"> de Picuí no Seridó paraibano é reconhecido há quase</w:t>
      </w:r>
      <w:r w:rsidR="007C0887" w:rsidRPr="0037586B">
        <w:rPr>
          <w:rFonts w:ascii="Times New Roman" w:eastAsia="SimSun" w:hAnsi="Times New Roman" w:cs="Times New Roman"/>
          <w:lang w:eastAsia="pt-BR"/>
        </w:rPr>
        <w:t xml:space="preserve"> </w:t>
      </w:r>
      <w:r w:rsidR="0037586B" w:rsidRPr="0037586B">
        <w:rPr>
          <w:rFonts w:ascii="Times New Roman" w:eastAsia="SimSun" w:hAnsi="Times New Roman" w:cs="Times New Roman"/>
          <w:lang w:eastAsia="pt-BR"/>
        </w:rPr>
        <w:t xml:space="preserve">20 anos </w:t>
      </w:r>
      <w:r w:rsidR="007C0887" w:rsidRPr="0037586B">
        <w:rPr>
          <w:rFonts w:ascii="Times New Roman" w:eastAsia="SimSun" w:hAnsi="Times New Roman" w:cs="Times New Roman"/>
          <w:lang w:eastAsia="pt-BR"/>
        </w:rPr>
        <w:t>como centro de produção d</w:t>
      </w:r>
      <w:r w:rsidR="0037586B" w:rsidRPr="0037586B">
        <w:rPr>
          <w:rFonts w:ascii="Times New Roman" w:eastAsia="SimSun" w:hAnsi="Times New Roman" w:cs="Times New Roman"/>
          <w:lang w:eastAsia="pt-BR"/>
        </w:rPr>
        <w:t>a Carne de Sol</w:t>
      </w:r>
      <w:r w:rsidR="0037586B">
        <w:rPr>
          <w:rFonts w:ascii="Times New Roman" w:eastAsia="SimSun" w:hAnsi="Times New Roman" w:cs="Times New Roman"/>
          <w:lang w:eastAsia="pt-BR"/>
        </w:rPr>
        <w:t>.</w:t>
      </w:r>
    </w:p>
    <w:p w:rsidR="00A01E19" w:rsidRDefault="0037586B" w:rsidP="00A132DF">
      <w:pPr>
        <w:pStyle w:val="PargrafodaLista"/>
        <w:ind w:left="0"/>
        <w:rPr>
          <w:rFonts w:ascii="Times New Roman" w:eastAsia="SimSun" w:hAnsi="Times New Roman" w:cs="Times New Roman"/>
          <w:lang w:eastAsia="pt-BR"/>
        </w:rPr>
      </w:pPr>
      <w:r>
        <w:rPr>
          <w:rFonts w:ascii="Times New Roman" w:eastAsia="SimSun" w:hAnsi="Times New Roman" w:cs="Times New Roman"/>
          <w:lang w:eastAsia="pt-BR"/>
        </w:rPr>
        <w:t>Discutidos os aspectos históricos</w:t>
      </w:r>
      <w:r w:rsidR="00256EFB">
        <w:rPr>
          <w:rFonts w:ascii="Times New Roman" w:eastAsia="SimSun" w:hAnsi="Times New Roman" w:cs="Times New Roman"/>
          <w:lang w:eastAsia="pt-BR"/>
        </w:rPr>
        <w:t xml:space="preserve">, os entrevistados foram questionados sobre a qualidade da Carne de Sol comercializada na cidade. </w:t>
      </w:r>
      <w:r w:rsidR="00A132DF">
        <w:rPr>
          <w:rFonts w:ascii="Times New Roman" w:eastAsia="SimSun" w:hAnsi="Times New Roman" w:cs="Times New Roman"/>
          <w:lang w:eastAsia="pt-BR"/>
        </w:rPr>
        <w:t>A totalidade delimitou as principais diferenças do produto na região, apontando que cada produtor tem uma maneira diferente no tratamento da carne. Entretanto, nos depoimentos os atributos vistos com mais clareza são a maciez, o clima e a forma do corte</w:t>
      </w:r>
      <w:r w:rsidR="00A2355D">
        <w:rPr>
          <w:rFonts w:ascii="Times New Roman" w:eastAsia="SimSun" w:hAnsi="Times New Roman" w:cs="Times New Roman"/>
          <w:lang w:eastAsia="pt-BR"/>
        </w:rPr>
        <w:t xml:space="preserve"> (Ver figura</w:t>
      </w:r>
      <w:r w:rsidR="00A01E19">
        <w:rPr>
          <w:rFonts w:ascii="Times New Roman" w:eastAsia="SimSun" w:hAnsi="Times New Roman" w:cs="Times New Roman"/>
          <w:lang w:eastAsia="pt-BR"/>
        </w:rPr>
        <w:t xml:space="preserve"> 6</w:t>
      </w:r>
      <w:r w:rsidR="00A2355D">
        <w:rPr>
          <w:rFonts w:ascii="Times New Roman" w:eastAsia="SimSun" w:hAnsi="Times New Roman" w:cs="Times New Roman"/>
          <w:lang w:eastAsia="pt-BR"/>
        </w:rPr>
        <w:t>)</w:t>
      </w:r>
      <w:r w:rsidR="00A132DF">
        <w:rPr>
          <w:rFonts w:ascii="Times New Roman" w:eastAsia="SimSun" w:hAnsi="Times New Roman" w:cs="Times New Roman"/>
          <w:lang w:eastAsia="pt-BR"/>
        </w:rPr>
        <w:t>. “A</w:t>
      </w:r>
      <w:r w:rsidR="00A132DF">
        <w:rPr>
          <w:rFonts w:ascii="Times New Roman" w:hAnsi="Times New Roman" w:cs="Times New Roman"/>
        </w:rPr>
        <w:t>qui tem vários marchantes, mas,</w:t>
      </w:r>
      <w:r w:rsidR="00A132DF" w:rsidRPr="0087286D">
        <w:rPr>
          <w:rFonts w:ascii="Times New Roman" w:hAnsi="Times New Roman" w:cs="Times New Roman"/>
        </w:rPr>
        <w:t xml:space="preserve"> nem todos cortam a carne da mesma forma, tem qualidade porque não é congelada, você sente o sabor de uma carne congelada e de uma carne fresca, é totalmente diferente</w:t>
      </w:r>
      <w:r w:rsidR="00A132DF">
        <w:rPr>
          <w:rFonts w:ascii="Times New Roman" w:hAnsi="Times New Roman" w:cs="Times New Roman"/>
        </w:rPr>
        <w:t>” (ENTREVISTADO 2)</w:t>
      </w:r>
      <w:r w:rsidR="00A132DF">
        <w:rPr>
          <w:rFonts w:ascii="Times New Roman" w:eastAsia="SimSun" w:hAnsi="Times New Roman" w:cs="Times New Roman"/>
          <w:lang w:eastAsia="pt-BR"/>
        </w:rPr>
        <w:t>.</w:t>
      </w:r>
    </w:p>
    <w:p w:rsidR="00A01E19" w:rsidRDefault="00A01E19" w:rsidP="00A01E19">
      <w:pPr>
        <w:spacing w:line="240" w:lineRule="auto"/>
        <w:ind w:firstLine="0"/>
        <w:jc w:val="center"/>
        <w:rPr>
          <w:rFonts w:ascii="Times New Roman" w:hAnsi="Times New Roman" w:cs="Times New Roman"/>
          <w:b/>
          <w:sz w:val="22"/>
        </w:rPr>
      </w:pPr>
    </w:p>
    <w:p w:rsidR="00A01E19" w:rsidRDefault="00A01E19" w:rsidP="00A01E19">
      <w:pPr>
        <w:spacing w:line="240" w:lineRule="auto"/>
        <w:ind w:firstLine="0"/>
        <w:jc w:val="center"/>
        <w:rPr>
          <w:rFonts w:ascii="Times New Roman" w:hAnsi="Times New Roman" w:cs="Times New Roman"/>
          <w:b/>
          <w:sz w:val="22"/>
        </w:rPr>
      </w:pPr>
    </w:p>
    <w:p w:rsidR="00A01E19" w:rsidRDefault="00A01E19" w:rsidP="00A01E19">
      <w:pPr>
        <w:spacing w:line="240" w:lineRule="auto"/>
        <w:ind w:firstLine="0"/>
        <w:jc w:val="center"/>
        <w:rPr>
          <w:rFonts w:ascii="Times New Roman" w:hAnsi="Times New Roman" w:cs="Times New Roman"/>
          <w:b/>
          <w:sz w:val="22"/>
        </w:rPr>
      </w:pPr>
    </w:p>
    <w:p w:rsidR="00157836" w:rsidRDefault="00157836" w:rsidP="00A01E19">
      <w:pPr>
        <w:spacing w:line="240" w:lineRule="auto"/>
        <w:ind w:firstLine="0"/>
        <w:jc w:val="center"/>
        <w:rPr>
          <w:rFonts w:ascii="Times New Roman" w:hAnsi="Times New Roman" w:cs="Times New Roman"/>
          <w:b/>
          <w:sz w:val="22"/>
        </w:rPr>
      </w:pPr>
    </w:p>
    <w:p w:rsidR="00157836" w:rsidRDefault="00157836" w:rsidP="00A01E19">
      <w:pPr>
        <w:spacing w:line="240" w:lineRule="auto"/>
        <w:ind w:firstLine="0"/>
        <w:jc w:val="center"/>
        <w:rPr>
          <w:rFonts w:ascii="Times New Roman" w:hAnsi="Times New Roman" w:cs="Times New Roman"/>
          <w:b/>
          <w:sz w:val="22"/>
        </w:rPr>
      </w:pPr>
    </w:p>
    <w:p w:rsidR="00157836" w:rsidRDefault="00157836" w:rsidP="00A01E19">
      <w:pPr>
        <w:spacing w:line="240" w:lineRule="auto"/>
        <w:ind w:firstLine="0"/>
        <w:jc w:val="center"/>
        <w:rPr>
          <w:rFonts w:ascii="Times New Roman" w:hAnsi="Times New Roman" w:cs="Times New Roman"/>
          <w:b/>
          <w:sz w:val="22"/>
        </w:rPr>
      </w:pPr>
    </w:p>
    <w:p w:rsidR="00A01E19" w:rsidRDefault="00A01E19" w:rsidP="00A01E19">
      <w:pPr>
        <w:spacing w:line="240" w:lineRule="auto"/>
        <w:ind w:firstLine="0"/>
        <w:jc w:val="center"/>
        <w:rPr>
          <w:noProof/>
          <w:color w:val="FF0000"/>
        </w:rPr>
      </w:pPr>
      <w:r w:rsidRPr="00891B17">
        <w:rPr>
          <w:rFonts w:ascii="Times New Roman" w:hAnsi="Times New Roman" w:cs="Times New Roman"/>
          <w:b/>
          <w:sz w:val="22"/>
        </w:rPr>
        <w:lastRenderedPageBreak/>
        <w:t xml:space="preserve">Figura </w:t>
      </w:r>
      <w:r w:rsidR="00157836">
        <w:rPr>
          <w:rFonts w:ascii="Times New Roman" w:hAnsi="Times New Roman" w:cs="Times New Roman"/>
          <w:b/>
          <w:sz w:val="22"/>
        </w:rPr>
        <w:t>7</w:t>
      </w:r>
      <w:r w:rsidRPr="00891B17">
        <w:rPr>
          <w:rFonts w:ascii="Times New Roman" w:hAnsi="Times New Roman" w:cs="Times New Roman"/>
          <w:sz w:val="22"/>
        </w:rPr>
        <w:t xml:space="preserve">: </w:t>
      </w:r>
      <w:r>
        <w:rPr>
          <w:rFonts w:ascii="Times New Roman" w:hAnsi="Times New Roman" w:cs="Times New Roman"/>
          <w:sz w:val="22"/>
        </w:rPr>
        <w:t>Carne sendo produzida</w:t>
      </w:r>
    </w:p>
    <w:p w:rsidR="00A01E19" w:rsidRDefault="00A01E19" w:rsidP="00A01E19">
      <w:pPr>
        <w:spacing w:line="240" w:lineRule="auto"/>
        <w:ind w:firstLine="0"/>
        <w:jc w:val="center"/>
        <w:rPr>
          <w:color w:val="FF0000"/>
        </w:rPr>
      </w:pPr>
      <w:r>
        <w:rPr>
          <w:noProof/>
          <w:color w:val="FF0000"/>
          <w:lang w:eastAsia="pt-BR"/>
        </w:rPr>
        <w:drawing>
          <wp:inline distT="0" distB="0" distL="0" distR="0">
            <wp:extent cx="2322216" cy="2672254"/>
            <wp:effectExtent l="19050" t="0" r="1884" b="0"/>
            <wp:docPr id="14" name="Imagem 3" descr="C:\Users\VICTOR\Documents\MESTRADO\evertom\IMG_20201030_15181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TOR\Documents\MESTRADO\evertom\IMG_20201030_151816574.jpg"/>
                    <pic:cNvPicPr>
                      <a:picLocks noChangeAspect="1" noChangeArrowheads="1"/>
                    </pic:cNvPicPr>
                  </pic:nvPicPr>
                  <pic:blipFill>
                    <a:blip r:embed="rId21" cstate="print"/>
                    <a:srcRect/>
                    <a:stretch>
                      <a:fillRect/>
                    </a:stretch>
                  </pic:blipFill>
                  <pic:spPr bwMode="auto">
                    <a:xfrm>
                      <a:off x="0" y="0"/>
                      <a:ext cx="2323525" cy="2673760"/>
                    </a:xfrm>
                    <a:prstGeom prst="rect">
                      <a:avLst/>
                    </a:prstGeom>
                    <a:noFill/>
                    <a:ln w="9525">
                      <a:noFill/>
                      <a:miter lim="800000"/>
                      <a:headEnd/>
                      <a:tailEnd/>
                    </a:ln>
                  </pic:spPr>
                </pic:pic>
              </a:graphicData>
            </a:graphic>
          </wp:inline>
        </w:drawing>
      </w:r>
    </w:p>
    <w:p w:rsidR="00A01E19" w:rsidRPr="00B07F1E" w:rsidRDefault="00A01E19" w:rsidP="00A01E19">
      <w:pPr>
        <w:spacing w:line="240" w:lineRule="auto"/>
        <w:ind w:firstLine="0"/>
        <w:jc w:val="center"/>
        <w:rPr>
          <w:rFonts w:ascii="Times New Roman" w:hAnsi="Times New Roman" w:cs="Times New Roman"/>
          <w:sz w:val="22"/>
        </w:rPr>
      </w:pPr>
      <w:r>
        <w:rPr>
          <w:rFonts w:ascii="Times New Roman" w:hAnsi="Times New Roman" w:cs="Times New Roman"/>
          <w:b/>
          <w:sz w:val="22"/>
        </w:rPr>
        <w:t>Fonte</w:t>
      </w:r>
      <w:r w:rsidRPr="00891B17">
        <w:rPr>
          <w:rFonts w:ascii="Times New Roman" w:hAnsi="Times New Roman" w:cs="Times New Roman"/>
          <w:sz w:val="22"/>
        </w:rPr>
        <w:t xml:space="preserve">: </w:t>
      </w:r>
      <w:r>
        <w:rPr>
          <w:rFonts w:ascii="Times New Roman" w:hAnsi="Times New Roman" w:cs="Times New Roman"/>
          <w:sz w:val="22"/>
          <w:szCs w:val="22"/>
        </w:rPr>
        <w:t>Autoria própria, 2020</w:t>
      </w:r>
      <w:r>
        <w:rPr>
          <w:rFonts w:ascii="Times New Roman" w:hAnsi="Times New Roman" w:cs="Times New Roman"/>
          <w:sz w:val="22"/>
        </w:rPr>
        <w:t>.</w:t>
      </w:r>
    </w:p>
    <w:p w:rsidR="00A01E19" w:rsidRDefault="00A01E19" w:rsidP="00A01E19">
      <w:pPr>
        <w:pStyle w:val="PargrafodaLista"/>
        <w:spacing w:line="240" w:lineRule="auto"/>
        <w:ind w:left="0"/>
        <w:rPr>
          <w:rFonts w:ascii="Times New Roman" w:eastAsia="SimSun" w:hAnsi="Times New Roman" w:cs="Times New Roman"/>
          <w:lang w:eastAsia="pt-BR"/>
        </w:rPr>
      </w:pPr>
    </w:p>
    <w:p w:rsidR="0037586B" w:rsidRDefault="00A132DF" w:rsidP="00A132DF">
      <w:pPr>
        <w:pStyle w:val="PargrafodaLista"/>
        <w:ind w:left="0"/>
        <w:rPr>
          <w:rFonts w:ascii="Times New Roman" w:hAnsi="Times New Roman" w:cs="Times New Roman"/>
        </w:rPr>
      </w:pPr>
      <w:r>
        <w:rPr>
          <w:rFonts w:ascii="Times New Roman" w:eastAsia="SimSun" w:hAnsi="Times New Roman" w:cs="Times New Roman"/>
          <w:lang w:eastAsia="pt-BR"/>
        </w:rPr>
        <w:t xml:space="preserve">Outro aspecto comum analisado nas respostas foi </w:t>
      </w:r>
      <w:r w:rsidR="004C5D90">
        <w:rPr>
          <w:rFonts w:ascii="Times New Roman" w:eastAsia="SimSun" w:hAnsi="Times New Roman" w:cs="Times New Roman"/>
          <w:lang w:eastAsia="pt-BR"/>
        </w:rPr>
        <w:t>à</w:t>
      </w:r>
      <w:r>
        <w:rPr>
          <w:rFonts w:ascii="Times New Roman" w:eastAsia="SimSun" w:hAnsi="Times New Roman" w:cs="Times New Roman"/>
          <w:lang w:eastAsia="pt-BR"/>
        </w:rPr>
        <w:t xml:space="preserve"> questão do congelamento da carne, onde o entrevistado 3 afirma que “a carne não tem gelo, que ajuda a manter a qualidade e o sabor. Ela não perde as proteínas”. </w:t>
      </w:r>
      <w:r>
        <w:rPr>
          <w:rFonts w:ascii="Times New Roman" w:hAnsi="Times New Roman" w:cs="Times New Roman"/>
        </w:rPr>
        <w:t xml:space="preserve">corroborando, o entrevistado </w:t>
      </w:r>
      <w:r w:rsidR="004C5D90">
        <w:rPr>
          <w:rFonts w:ascii="Times New Roman" w:hAnsi="Times New Roman" w:cs="Times New Roman"/>
        </w:rPr>
        <w:t>7 levanta a questão da maneira como o gado é tratado e que isto também auxilia o sabor do produto, ou seja, um gado bem criado é um fator gerador para uma Carne de Sol de qualidade.</w:t>
      </w:r>
    </w:p>
    <w:p w:rsidR="00D07E12" w:rsidRDefault="00D07E12" w:rsidP="00D07E12">
      <w:pPr>
        <w:pStyle w:val="PargrafodaLista"/>
        <w:spacing w:line="240" w:lineRule="auto"/>
        <w:ind w:left="0"/>
        <w:rPr>
          <w:rFonts w:ascii="Times New Roman" w:hAnsi="Times New Roman" w:cs="Times New Roman"/>
        </w:rPr>
      </w:pPr>
    </w:p>
    <w:p w:rsidR="00D07E12" w:rsidRDefault="00D07E12" w:rsidP="00D07E12">
      <w:pPr>
        <w:pStyle w:val="PargrafodaLista"/>
        <w:spacing w:line="240" w:lineRule="auto"/>
        <w:ind w:left="0" w:firstLine="0"/>
        <w:jc w:val="center"/>
        <w:rPr>
          <w:rFonts w:ascii="Times New Roman" w:hAnsi="Times New Roman" w:cs="Times New Roman"/>
          <w:sz w:val="22"/>
        </w:rPr>
      </w:pPr>
      <w:r w:rsidRPr="00891B17">
        <w:rPr>
          <w:rFonts w:ascii="Times New Roman" w:hAnsi="Times New Roman" w:cs="Times New Roman"/>
          <w:b/>
          <w:sz w:val="22"/>
        </w:rPr>
        <w:t xml:space="preserve">Figura </w:t>
      </w:r>
      <w:r w:rsidR="00325EBF">
        <w:rPr>
          <w:rFonts w:ascii="Times New Roman" w:hAnsi="Times New Roman" w:cs="Times New Roman"/>
          <w:b/>
          <w:sz w:val="22"/>
        </w:rPr>
        <w:t>8</w:t>
      </w:r>
      <w:r w:rsidRPr="00891B17">
        <w:rPr>
          <w:rFonts w:ascii="Times New Roman" w:hAnsi="Times New Roman" w:cs="Times New Roman"/>
          <w:sz w:val="22"/>
        </w:rPr>
        <w:t xml:space="preserve">: </w:t>
      </w:r>
      <w:r>
        <w:rPr>
          <w:rFonts w:ascii="Times New Roman" w:hAnsi="Times New Roman" w:cs="Times New Roman"/>
          <w:sz w:val="22"/>
        </w:rPr>
        <w:t xml:space="preserve">Carne </w:t>
      </w:r>
      <w:r w:rsidR="007840AB">
        <w:rPr>
          <w:rFonts w:ascii="Times New Roman" w:hAnsi="Times New Roman" w:cs="Times New Roman"/>
          <w:sz w:val="22"/>
        </w:rPr>
        <w:t>fresca abatida no mesmo dia</w:t>
      </w:r>
    </w:p>
    <w:p w:rsidR="00D07E12" w:rsidRDefault="00D07E12" w:rsidP="00D07E12">
      <w:pPr>
        <w:pStyle w:val="PargrafodaLista"/>
        <w:spacing w:line="240" w:lineRule="auto"/>
        <w:ind w:left="0" w:firstLine="0"/>
        <w:jc w:val="center"/>
        <w:rPr>
          <w:rFonts w:ascii="Times New Roman" w:hAnsi="Times New Roman" w:cs="Times New Roman"/>
        </w:rPr>
      </w:pPr>
      <w:r>
        <w:rPr>
          <w:rFonts w:ascii="Times New Roman" w:hAnsi="Times New Roman" w:cs="Times New Roman"/>
          <w:noProof/>
          <w:lang w:eastAsia="pt-BR"/>
        </w:rPr>
        <w:drawing>
          <wp:inline distT="0" distB="0" distL="0" distR="0">
            <wp:extent cx="2332265" cy="3115955"/>
            <wp:effectExtent l="19050" t="0" r="0" b="0"/>
            <wp:docPr id="15" name="Imagem 4" descr="C:\Users\VICTOR\Documents\MESTRADO\evertom\IMG_20201030_15182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TOR\Documents\MESTRADO\evertom\IMG_20201030_151827871.jpg"/>
                    <pic:cNvPicPr>
                      <a:picLocks noChangeAspect="1" noChangeArrowheads="1"/>
                    </pic:cNvPicPr>
                  </pic:nvPicPr>
                  <pic:blipFill>
                    <a:blip r:embed="rId22" cstate="print"/>
                    <a:srcRect/>
                    <a:stretch>
                      <a:fillRect/>
                    </a:stretch>
                  </pic:blipFill>
                  <pic:spPr bwMode="auto">
                    <a:xfrm>
                      <a:off x="0" y="0"/>
                      <a:ext cx="2334261" cy="3118622"/>
                    </a:xfrm>
                    <a:prstGeom prst="rect">
                      <a:avLst/>
                    </a:prstGeom>
                    <a:noFill/>
                    <a:ln w="9525">
                      <a:noFill/>
                      <a:miter lim="800000"/>
                      <a:headEnd/>
                      <a:tailEnd/>
                    </a:ln>
                  </pic:spPr>
                </pic:pic>
              </a:graphicData>
            </a:graphic>
          </wp:inline>
        </w:drawing>
      </w:r>
    </w:p>
    <w:p w:rsidR="00D07E12" w:rsidRPr="00B07F1E" w:rsidRDefault="00D07E12" w:rsidP="00D07E12">
      <w:pPr>
        <w:spacing w:line="240" w:lineRule="auto"/>
        <w:ind w:firstLine="0"/>
        <w:jc w:val="center"/>
        <w:rPr>
          <w:rFonts w:ascii="Times New Roman" w:hAnsi="Times New Roman" w:cs="Times New Roman"/>
          <w:sz w:val="22"/>
        </w:rPr>
      </w:pPr>
      <w:r>
        <w:rPr>
          <w:rFonts w:ascii="Times New Roman" w:hAnsi="Times New Roman" w:cs="Times New Roman"/>
          <w:b/>
          <w:sz w:val="22"/>
        </w:rPr>
        <w:t>Fonte</w:t>
      </w:r>
      <w:r w:rsidRPr="00891B17">
        <w:rPr>
          <w:rFonts w:ascii="Times New Roman" w:hAnsi="Times New Roman" w:cs="Times New Roman"/>
          <w:sz w:val="22"/>
        </w:rPr>
        <w:t xml:space="preserve">: </w:t>
      </w:r>
      <w:r>
        <w:rPr>
          <w:rFonts w:ascii="Times New Roman" w:hAnsi="Times New Roman" w:cs="Times New Roman"/>
          <w:sz w:val="22"/>
          <w:szCs w:val="22"/>
        </w:rPr>
        <w:t>Autoria própria, 2020</w:t>
      </w:r>
      <w:r>
        <w:rPr>
          <w:rFonts w:ascii="Times New Roman" w:hAnsi="Times New Roman" w:cs="Times New Roman"/>
          <w:sz w:val="22"/>
        </w:rPr>
        <w:t>.</w:t>
      </w:r>
    </w:p>
    <w:p w:rsidR="00D07E12" w:rsidRDefault="00D07E12" w:rsidP="00D07E12">
      <w:pPr>
        <w:pStyle w:val="PargrafodaLista"/>
        <w:spacing w:line="240" w:lineRule="auto"/>
        <w:ind w:left="0"/>
        <w:rPr>
          <w:rFonts w:ascii="Times New Roman" w:hAnsi="Times New Roman" w:cs="Times New Roman"/>
        </w:rPr>
      </w:pPr>
    </w:p>
    <w:p w:rsidR="004263BC" w:rsidRDefault="004263BC" w:rsidP="00A132DF">
      <w:pPr>
        <w:pStyle w:val="PargrafodaLista"/>
        <w:ind w:left="0"/>
        <w:rPr>
          <w:rFonts w:ascii="Times New Roman" w:hAnsi="Times New Roman" w:cs="Times New Roman"/>
        </w:rPr>
      </w:pPr>
      <w:r>
        <w:rPr>
          <w:rFonts w:ascii="Times New Roman" w:hAnsi="Times New Roman" w:cs="Times New Roman"/>
        </w:rPr>
        <w:t xml:space="preserve">O item 2.5 do roteiro da entrevista questionou: “Você acredita que a qualidade da carne de sol está ligada ao local? Porquê?”. Apenas 1 dos entrevistados afirmou que a qualidade do </w:t>
      </w:r>
      <w:r>
        <w:rPr>
          <w:rFonts w:ascii="Times New Roman" w:hAnsi="Times New Roman" w:cs="Times New Roman"/>
        </w:rPr>
        <w:lastRenderedPageBreak/>
        <w:t>produto não tem ligação com o tempo. A maioria, no entanto, afirmam que, por Picuí ser uma cidade muito quente, isso auxilia no preparo de carnes com qualidade diariamente, como aponta o entrevistado 1 no seguinte discurso:</w:t>
      </w:r>
    </w:p>
    <w:p w:rsidR="004263BC" w:rsidRDefault="004263BC" w:rsidP="00E248F7">
      <w:pPr>
        <w:pStyle w:val="PargrafodaLista"/>
        <w:spacing w:line="240" w:lineRule="auto"/>
        <w:ind w:left="0"/>
        <w:rPr>
          <w:rFonts w:ascii="Times New Roman" w:hAnsi="Times New Roman" w:cs="Times New Roman"/>
        </w:rPr>
      </w:pPr>
    </w:p>
    <w:p w:rsidR="004263BC" w:rsidRDefault="00B6362B" w:rsidP="007D3E32">
      <w:pPr>
        <w:pStyle w:val="PargrafodaLista"/>
        <w:spacing w:line="240" w:lineRule="auto"/>
        <w:ind w:left="2268" w:firstLine="0"/>
        <w:rPr>
          <w:rFonts w:ascii="Times New Roman" w:hAnsi="Times New Roman" w:cs="Times New Roman"/>
          <w:sz w:val="22"/>
        </w:rPr>
      </w:pPr>
      <w:r>
        <w:rPr>
          <w:rFonts w:ascii="Times New Roman" w:hAnsi="Times New Roman" w:cs="Times New Roman"/>
          <w:sz w:val="22"/>
        </w:rPr>
        <w:t>“</w:t>
      </w:r>
      <w:r w:rsidR="007D3E32" w:rsidRPr="007D3E32">
        <w:rPr>
          <w:rFonts w:ascii="Times New Roman" w:hAnsi="Times New Roman" w:cs="Times New Roman"/>
          <w:sz w:val="22"/>
        </w:rPr>
        <w:t>A qualidade da carne de sol está ligada ao local, ao clima e ao pasto que o gado come, porque eu trabalhei em São Paulo e as carnes lá a gente não conseguia fazer nem a pau e tem outra coisa também, pra fazer a carne de sol, você pegar uma carne de sol congelada, uma peça de carne congelada, ela não vai ser a mesma coisa da que é abatida do boi porque o sal não penetra, você pode pegar uma carne congelada que ela não penetra aqui não, ela só fica aqui em cima. Eu acho que é porque os nervos ainda estão vivos o sal vai penetrando através dos nervos, acho que tem tipo um diferencial, aqui a carne já tá dentro bem dois meses aí já morreu todos os nervos né, aí você matando o boi hoje, e salgando de tarde, os nervos ainda estão quase vivos, aí a carne penetra melhor, aí dá mais sabor na carne, eu acho que seja isso</w:t>
      </w:r>
      <w:r>
        <w:rPr>
          <w:rFonts w:ascii="Times New Roman" w:hAnsi="Times New Roman" w:cs="Times New Roman"/>
          <w:sz w:val="22"/>
        </w:rPr>
        <w:t>”</w:t>
      </w:r>
      <w:r w:rsidR="007D3E32" w:rsidRPr="007D3E32">
        <w:rPr>
          <w:rFonts w:ascii="Times New Roman" w:hAnsi="Times New Roman" w:cs="Times New Roman"/>
          <w:sz w:val="22"/>
        </w:rPr>
        <w:t>.</w:t>
      </w:r>
    </w:p>
    <w:p w:rsidR="007D3E32" w:rsidRPr="007D3E32" w:rsidRDefault="007D3E32" w:rsidP="007D3E32">
      <w:pPr>
        <w:pStyle w:val="PargrafodaLista"/>
        <w:ind w:left="2268" w:firstLine="0"/>
        <w:rPr>
          <w:rFonts w:ascii="Times New Roman" w:hAnsi="Times New Roman" w:cs="Times New Roman"/>
          <w:sz w:val="22"/>
        </w:rPr>
      </w:pPr>
    </w:p>
    <w:p w:rsidR="00352504" w:rsidRDefault="00352504" w:rsidP="00731CBD">
      <w:pPr>
        <w:pStyle w:val="PargrafodaLista"/>
        <w:ind w:left="0"/>
        <w:rPr>
          <w:rFonts w:ascii="Times New Roman" w:eastAsia="SimSun" w:hAnsi="Times New Roman" w:cs="Times New Roman"/>
          <w:lang w:eastAsia="pt-BR"/>
        </w:rPr>
      </w:pPr>
      <w:r w:rsidRPr="00352504">
        <w:rPr>
          <w:rFonts w:ascii="Times New Roman" w:eastAsia="SimSun" w:hAnsi="Times New Roman" w:cs="Times New Roman"/>
          <w:lang w:eastAsia="pt-BR"/>
        </w:rPr>
        <w:t xml:space="preserve">Posteriormente, foi questionado sobre a padronização no processo de produção, com a seguinte pergunta: “Existe uma padronização na produção? A que se deve essa variação?”. Nos resultados, foi observado que, cada produtor realiza seu processo de maneira individual. Neste caso, não existe processo de padronização de produção de Carne de Sol, contudo, segue a peculiaridade do corte da Carne de Sol de Picuí, e da salga realizada na </w:t>
      </w:r>
      <w:proofErr w:type="spellStart"/>
      <w:r w:rsidRPr="00352504">
        <w:rPr>
          <w:rFonts w:ascii="Times New Roman" w:eastAsia="SimSun" w:hAnsi="Times New Roman" w:cs="Times New Roman"/>
          <w:lang w:eastAsia="pt-BR"/>
        </w:rPr>
        <w:t>salmora</w:t>
      </w:r>
      <w:proofErr w:type="spellEnd"/>
      <w:r w:rsidRPr="00352504">
        <w:rPr>
          <w:rFonts w:ascii="Times New Roman" w:eastAsia="SimSun" w:hAnsi="Times New Roman" w:cs="Times New Roman"/>
          <w:lang w:eastAsia="pt-BR"/>
        </w:rPr>
        <w:t xml:space="preserve"> sem congelamento, apontando que, mesmo que cada produtor realize seu processo independente, não altera a qualidade da carne, visto que, o processo de salga é o mesmo como explicam os entrevistados 1, 6 e 8 (ver anexo B).</w:t>
      </w:r>
    </w:p>
    <w:p w:rsidR="00E2439D" w:rsidRDefault="00E2439D" w:rsidP="00E2439D">
      <w:pPr>
        <w:pStyle w:val="PargrafodaLista"/>
        <w:spacing w:line="240" w:lineRule="auto"/>
        <w:ind w:left="0"/>
        <w:rPr>
          <w:rFonts w:ascii="Times New Roman" w:eastAsia="SimSun" w:hAnsi="Times New Roman" w:cs="Times New Roman"/>
          <w:lang w:eastAsia="pt-BR"/>
        </w:rPr>
      </w:pPr>
    </w:p>
    <w:p w:rsidR="00E2439D" w:rsidRDefault="00E2439D" w:rsidP="00E2439D">
      <w:pPr>
        <w:pStyle w:val="PargrafodaLista"/>
        <w:spacing w:line="240" w:lineRule="auto"/>
        <w:ind w:left="0" w:firstLine="0"/>
        <w:jc w:val="center"/>
        <w:rPr>
          <w:rFonts w:ascii="Times New Roman" w:hAnsi="Times New Roman" w:cs="Times New Roman"/>
          <w:sz w:val="22"/>
        </w:rPr>
      </w:pPr>
      <w:r w:rsidRPr="00891B17">
        <w:rPr>
          <w:rFonts w:ascii="Times New Roman" w:hAnsi="Times New Roman" w:cs="Times New Roman"/>
          <w:b/>
          <w:sz w:val="22"/>
        </w:rPr>
        <w:t xml:space="preserve">Figura </w:t>
      </w:r>
      <w:r w:rsidR="00325EBF">
        <w:rPr>
          <w:rFonts w:ascii="Times New Roman" w:hAnsi="Times New Roman" w:cs="Times New Roman"/>
          <w:b/>
          <w:sz w:val="22"/>
        </w:rPr>
        <w:t>9</w:t>
      </w:r>
      <w:r w:rsidRPr="00891B17">
        <w:rPr>
          <w:rFonts w:ascii="Times New Roman" w:hAnsi="Times New Roman" w:cs="Times New Roman"/>
          <w:sz w:val="22"/>
        </w:rPr>
        <w:t xml:space="preserve">: </w:t>
      </w:r>
      <w:r>
        <w:rPr>
          <w:rFonts w:ascii="Times New Roman" w:hAnsi="Times New Roman" w:cs="Times New Roman"/>
          <w:sz w:val="22"/>
        </w:rPr>
        <w:t>Carne salgada pronta pra venda</w:t>
      </w:r>
    </w:p>
    <w:p w:rsidR="00E2439D" w:rsidRDefault="00E2439D" w:rsidP="00E2439D">
      <w:pPr>
        <w:pStyle w:val="PargrafodaLista"/>
        <w:spacing w:line="240" w:lineRule="auto"/>
        <w:ind w:left="0" w:firstLine="0"/>
        <w:jc w:val="center"/>
        <w:rPr>
          <w:rFonts w:ascii="Times New Roman" w:eastAsia="SimSun" w:hAnsi="Times New Roman" w:cs="Times New Roman"/>
          <w:lang w:eastAsia="pt-BR"/>
        </w:rPr>
      </w:pPr>
      <w:r>
        <w:rPr>
          <w:rFonts w:ascii="Times New Roman" w:eastAsia="SimSun" w:hAnsi="Times New Roman" w:cs="Times New Roman"/>
          <w:noProof/>
          <w:lang w:eastAsia="pt-BR"/>
        </w:rPr>
        <w:drawing>
          <wp:inline distT="0" distB="0" distL="0" distR="0">
            <wp:extent cx="3031388" cy="3231458"/>
            <wp:effectExtent l="19050" t="0" r="0" b="0"/>
            <wp:docPr id="17" name="Imagem 6" descr="C:\Users\VICTOR\Documents\MESTRADO\evertom\IMG_20201030_15185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TOR\Documents\MESTRADO\evertom\IMG_20201030_151853177.jpg"/>
                    <pic:cNvPicPr>
                      <a:picLocks noChangeAspect="1" noChangeArrowheads="1"/>
                    </pic:cNvPicPr>
                  </pic:nvPicPr>
                  <pic:blipFill>
                    <a:blip r:embed="rId23" cstate="print"/>
                    <a:srcRect b="20211"/>
                    <a:stretch>
                      <a:fillRect/>
                    </a:stretch>
                  </pic:blipFill>
                  <pic:spPr bwMode="auto">
                    <a:xfrm>
                      <a:off x="0" y="0"/>
                      <a:ext cx="3035608" cy="3235957"/>
                    </a:xfrm>
                    <a:prstGeom prst="rect">
                      <a:avLst/>
                    </a:prstGeom>
                    <a:noFill/>
                    <a:ln w="9525">
                      <a:noFill/>
                      <a:miter lim="800000"/>
                      <a:headEnd/>
                      <a:tailEnd/>
                    </a:ln>
                  </pic:spPr>
                </pic:pic>
              </a:graphicData>
            </a:graphic>
          </wp:inline>
        </w:drawing>
      </w:r>
    </w:p>
    <w:p w:rsidR="00E2439D" w:rsidRPr="00B07F1E" w:rsidRDefault="00E2439D" w:rsidP="00E2439D">
      <w:pPr>
        <w:spacing w:line="240" w:lineRule="auto"/>
        <w:ind w:firstLine="0"/>
        <w:jc w:val="center"/>
        <w:rPr>
          <w:rFonts w:ascii="Times New Roman" w:hAnsi="Times New Roman" w:cs="Times New Roman"/>
          <w:sz w:val="22"/>
        </w:rPr>
      </w:pPr>
      <w:r>
        <w:rPr>
          <w:rFonts w:ascii="Times New Roman" w:hAnsi="Times New Roman" w:cs="Times New Roman"/>
          <w:b/>
          <w:sz w:val="22"/>
        </w:rPr>
        <w:t>Fonte</w:t>
      </w:r>
      <w:r w:rsidRPr="00891B17">
        <w:rPr>
          <w:rFonts w:ascii="Times New Roman" w:hAnsi="Times New Roman" w:cs="Times New Roman"/>
          <w:sz w:val="22"/>
        </w:rPr>
        <w:t xml:space="preserve">: </w:t>
      </w:r>
      <w:r>
        <w:rPr>
          <w:rFonts w:ascii="Times New Roman" w:hAnsi="Times New Roman" w:cs="Times New Roman"/>
          <w:sz w:val="22"/>
          <w:szCs w:val="22"/>
        </w:rPr>
        <w:t>Autoria própria, 2020</w:t>
      </w:r>
      <w:r>
        <w:rPr>
          <w:rFonts w:ascii="Times New Roman" w:hAnsi="Times New Roman" w:cs="Times New Roman"/>
          <w:sz w:val="22"/>
        </w:rPr>
        <w:t>.</w:t>
      </w:r>
    </w:p>
    <w:p w:rsidR="00352504" w:rsidRPr="008B76B0" w:rsidRDefault="008B76B0" w:rsidP="00731CBD">
      <w:pPr>
        <w:pStyle w:val="PargrafodaLista"/>
        <w:ind w:left="0"/>
        <w:rPr>
          <w:rFonts w:ascii="Times New Roman" w:eastAsia="SimSun" w:hAnsi="Times New Roman" w:cs="Times New Roman"/>
          <w:lang w:eastAsia="pt-BR"/>
        </w:rPr>
      </w:pPr>
      <w:r w:rsidRPr="008B76B0">
        <w:rPr>
          <w:rFonts w:ascii="Times New Roman" w:eastAsia="SimSun" w:hAnsi="Times New Roman" w:cs="Times New Roman"/>
          <w:lang w:eastAsia="pt-BR"/>
        </w:rPr>
        <w:lastRenderedPageBreak/>
        <w:t>Todos os entrevistados se abstiveram quando questionados: “existem saber-fazer específicos, locais, patrimoniais? São usados hoje em dia para a fabricação dos produtos?”, levando em consideração que são produtores, que já aprenderam com seus pais e avós, e permanecem em suas fazendas e sítios de cultivo de gado. Portanto, não souberam responder a este questionamento.</w:t>
      </w:r>
    </w:p>
    <w:p w:rsidR="00AF2333" w:rsidRDefault="008B76B0" w:rsidP="002A12D0">
      <w:pPr>
        <w:pStyle w:val="PargrafodaLista"/>
        <w:ind w:left="0"/>
        <w:rPr>
          <w:rFonts w:ascii="Times New Roman" w:hAnsi="Times New Roman" w:cs="Times New Roman"/>
        </w:rPr>
      </w:pPr>
      <w:r w:rsidRPr="008B76B0">
        <w:rPr>
          <w:rFonts w:ascii="Times New Roman" w:eastAsia="SimSun" w:hAnsi="Times New Roman" w:cs="Times New Roman"/>
          <w:lang w:eastAsia="pt-BR"/>
        </w:rPr>
        <w:t>O item 2.8 questionou: “a carne de sol tem reputação? Ela se tornou reconhecida pelos consumidores?</w:t>
      </w:r>
      <w:r w:rsidR="002A12D0">
        <w:rPr>
          <w:rFonts w:ascii="Times New Roman" w:eastAsia="SimSun" w:hAnsi="Times New Roman" w:cs="Times New Roman"/>
          <w:lang w:eastAsia="pt-BR"/>
        </w:rPr>
        <w:t>”. Todos os participantes responderam de maneira afirmativa. O entrevistado 1 afirma que “a carne é fresca, diferente das capitais”. Do mesmo modo, o entrevistado 5 afirma que a reputação do produto “veio do Rio Grande do Norte”. Além disso, o entrevistado 2, aponta que “</w:t>
      </w:r>
      <w:r w:rsidR="002A12D0" w:rsidRPr="0087286D">
        <w:rPr>
          <w:rFonts w:ascii="Times New Roman" w:hAnsi="Times New Roman" w:cs="Times New Roman"/>
        </w:rPr>
        <w:t>Tem, tem nome, mas já depois da festa da carne de sol, foi onde foi mais conhecida, já tinha nome antigamente, ficou mais conhecida mundialmente, porque em todo canto muita gente conhece</w:t>
      </w:r>
      <w:r w:rsidR="002A12D0">
        <w:rPr>
          <w:rFonts w:ascii="Times New Roman" w:hAnsi="Times New Roman" w:cs="Times New Roman"/>
        </w:rPr>
        <w:t>”, ou seja, mesmo antes da Festa da Carne de Sol de Picuí, o produto já era reconhecido por seus consumidores, o evento foi uma maneira de impulsionar o mercado da carne. Hoje, a Carne de Sol de Picuí é conhecida nacional e internacionalmente.</w:t>
      </w:r>
      <w:r w:rsidR="007419B8">
        <w:rPr>
          <w:rFonts w:ascii="Times New Roman" w:hAnsi="Times New Roman" w:cs="Times New Roman"/>
        </w:rPr>
        <w:t xml:space="preserve"> </w:t>
      </w:r>
    </w:p>
    <w:p w:rsidR="002A12D0" w:rsidRDefault="007419B8" w:rsidP="002A12D0">
      <w:pPr>
        <w:pStyle w:val="PargrafodaLista"/>
        <w:ind w:left="0"/>
        <w:rPr>
          <w:rFonts w:ascii="Times New Roman" w:hAnsi="Times New Roman" w:cs="Times New Roman"/>
        </w:rPr>
      </w:pPr>
      <w:r>
        <w:rPr>
          <w:rFonts w:ascii="Times New Roman" w:hAnsi="Times New Roman" w:cs="Times New Roman"/>
        </w:rPr>
        <w:t>O que já no leva ao questionamento</w:t>
      </w:r>
      <w:r w:rsidR="005B4EEC">
        <w:rPr>
          <w:rFonts w:ascii="Times New Roman" w:hAnsi="Times New Roman" w:cs="Times New Roman"/>
        </w:rPr>
        <w:t xml:space="preserve"> 2.9</w:t>
      </w:r>
      <w:r>
        <w:rPr>
          <w:rFonts w:ascii="Times New Roman" w:hAnsi="Times New Roman" w:cs="Times New Roman"/>
        </w:rPr>
        <w:t>: “Sabe porque apareceu essa reputação? (Região, tipicidade, acontecimentos ou festas ligadas ao produto?”. O entrevistado 4 faz o seguinte levantamento: “a</w:t>
      </w:r>
      <w:r w:rsidRPr="00040F6A">
        <w:rPr>
          <w:rFonts w:ascii="Times New Roman" w:hAnsi="Times New Roman" w:cs="Times New Roman"/>
        </w:rPr>
        <w:t>cho que tudo isso aí conta e tem muita gente que vêm comprar carne aqui, que diz que lá fora a carne é muito salgada, não tem o gosto, a maciez, aqui não, aqui se pegar a carne de sol, ela tem sal mas não é tão salgada, ela é saborosa</w:t>
      </w:r>
      <w:r>
        <w:rPr>
          <w:rFonts w:ascii="Times New Roman" w:hAnsi="Times New Roman" w:cs="Times New Roman"/>
        </w:rPr>
        <w:t>”</w:t>
      </w:r>
      <w:r w:rsidRPr="00040F6A">
        <w:rPr>
          <w:rFonts w:ascii="Times New Roman" w:hAnsi="Times New Roman" w:cs="Times New Roman"/>
        </w:rPr>
        <w:t>.</w:t>
      </w:r>
      <w:r>
        <w:rPr>
          <w:rFonts w:ascii="Times New Roman" w:hAnsi="Times New Roman" w:cs="Times New Roman"/>
        </w:rPr>
        <w:t xml:space="preserve"> Contudo, maior parte dos respondentes afirmam que a carne ganhou sua reputação após o inicio dos festivais, não apenas a carne, mas também a cidade.</w:t>
      </w:r>
    </w:p>
    <w:p w:rsidR="002A12D0" w:rsidRDefault="005B4EEC" w:rsidP="002A12D0">
      <w:pPr>
        <w:pStyle w:val="PargrafodaLista"/>
        <w:ind w:left="0"/>
        <w:rPr>
          <w:rFonts w:ascii="Times New Roman" w:hAnsi="Times New Roman" w:cs="Times New Roman"/>
        </w:rPr>
      </w:pPr>
      <w:r>
        <w:rPr>
          <w:rFonts w:ascii="Times New Roman" w:hAnsi="Times New Roman" w:cs="Times New Roman"/>
        </w:rPr>
        <w:t xml:space="preserve">Com relação </w:t>
      </w:r>
      <w:r w:rsidR="009156F7">
        <w:rPr>
          <w:rFonts w:ascii="Times New Roman" w:hAnsi="Times New Roman" w:cs="Times New Roman"/>
        </w:rPr>
        <w:t>à</w:t>
      </w:r>
      <w:r>
        <w:rPr>
          <w:rFonts w:ascii="Times New Roman" w:hAnsi="Times New Roman" w:cs="Times New Roman"/>
        </w:rPr>
        <w:t xml:space="preserve"> diferenciação do produto questionada no item 2.10, os fatores mais comuns são a maciez e o corte como aponta o entrevistado 2 a seguir: “</w:t>
      </w:r>
      <w:r w:rsidRPr="0087286D">
        <w:rPr>
          <w:rFonts w:ascii="Times New Roman" w:hAnsi="Times New Roman" w:cs="Times New Roman"/>
        </w:rPr>
        <w:t xml:space="preserve">o corte </w:t>
      </w:r>
      <w:r>
        <w:rPr>
          <w:rFonts w:ascii="Times New Roman" w:hAnsi="Times New Roman" w:cs="Times New Roman"/>
        </w:rPr>
        <w:t>é</w:t>
      </w:r>
      <w:r w:rsidRPr="0087286D">
        <w:rPr>
          <w:rFonts w:ascii="Times New Roman" w:hAnsi="Times New Roman" w:cs="Times New Roman"/>
        </w:rPr>
        <w:t xml:space="preserve"> diferente,</w:t>
      </w:r>
      <w:r>
        <w:rPr>
          <w:rFonts w:ascii="Times New Roman" w:hAnsi="Times New Roman" w:cs="Times New Roman"/>
        </w:rPr>
        <w:t xml:space="preserve"> </w:t>
      </w:r>
      <w:r w:rsidRPr="0087286D">
        <w:rPr>
          <w:rFonts w:ascii="Times New Roman" w:hAnsi="Times New Roman" w:cs="Times New Roman"/>
        </w:rPr>
        <w:t>ela não vai pra geladeira e também porque não é boi criado com essas coisas artificial, o criador daqui ele cria de um modo diferente, mais artesanal</w:t>
      </w:r>
      <w:r>
        <w:rPr>
          <w:rFonts w:ascii="Times New Roman" w:hAnsi="Times New Roman" w:cs="Times New Roman"/>
        </w:rPr>
        <w:t>”</w:t>
      </w:r>
      <w:r w:rsidRPr="0087286D">
        <w:rPr>
          <w:rFonts w:ascii="Times New Roman" w:hAnsi="Times New Roman" w:cs="Times New Roman"/>
        </w:rPr>
        <w:t>.</w:t>
      </w:r>
      <w:r>
        <w:rPr>
          <w:rFonts w:ascii="Times New Roman" w:hAnsi="Times New Roman" w:cs="Times New Roman"/>
        </w:rPr>
        <w:t xml:space="preserve"> Além disso o entrevistado 3 afirma que o clima também é um diferencial para o preparo da carne, e reafirma o entrevistado 7 com o seguinte depoimento: “</w:t>
      </w:r>
      <w:r w:rsidR="009156F7" w:rsidRPr="005A1DFE">
        <w:rPr>
          <w:rFonts w:ascii="Times New Roman" w:hAnsi="Times New Roman" w:cs="Times New Roman"/>
        </w:rPr>
        <w:t xml:space="preserve">Sem dúvida a carne de </w:t>
      </w:r>
      <w:r w:rsidR="0034602C" w:rsidRPr="005A1DFE">
        <w:rPr>
          <w:rFonts w:ascii="Times New Roman" w:hAnsi="Times New Roman" w:cs="Times New Roman"/>
        </w:rPr>
        <w:t>Picuí</w:t>
      </w:r>
      <w:r w:rsidR="009156F7" w:rsidRPr="005A1DFE">
        <w:rPr>
          <w:rFonts w:ascii="Times New Roman" w:hAnsi="Times New Roman" w:cs="Times New Roman"/>
        </w:rPr>
        <w:t xml:space="preserve"> é diferenciada. Como eu falei o corte como é feito. Já trabalhei em outros açougues em campina e a carne não ficou tão boa depois de aplicar o mesmo processo feito aqui</w:t>
      </w:r>
      <w:r w:rsidR="009156F7">
        <w:rPr>
          <w:rFonts w:ascii="Times New Roman" w:hAnsi="Times New Roman" w:cs="Times New Roman"/>
        </w:rPr>
        <w:t>”</w:t>
      </w:r>
      <w:r w:rsidR="009156F7" w:rsidRPr="005A1DFE">
        <w:rPr>
          <w:rFonts w:ascii="Times New Roman" w:hAnsi="Times New Roman" w:cs="Times New Roman"/>
        </w:rPr>
        <w:t>.</w:t>
      </w:r>
    </w:p>
    <w:p w:rsidR="00822E0A" w:rsidRPr="002A12D0" w:rsidRDefault="00822E0A" w:rsidP="002A12D0">
      <w:pPr>
        <w:pStyle w:val="PargrafodaLista"/>
        <w:ind w:left="0"/>
        <w:rPr>
          <w:rFonts w:ascii="Times New Roman" w:hAnsi="Times New Roman" w:cs="Times New Roman"/>
        </w:rPr>
      </w:pPr>
      <w:r>
        <w:rPr>
          <w:rFonts w:ascii="Times New Roman" w:hAnsi="Times New Roman" w:cs="Times New Roman"/>
        </w:rPr>
        <w:t>O ultimo questionamento da segunda parte da pesquisa foi: “Quem ensinou você a fazer a carne de sol de Picuí?”.</w:t>
      </w:r>
      <w:r w:rsidR="000A4510">
        <w:rPr>
          <w:rFonts w:ascii="Times New Roman" w:hAnsi="Times New Roman" w:cs="Times New Roman"/>
        </w:rPr>
        <w:t xml:space="preserve"> A totalidade afirmou ser uma profissão que vem passando de geração para geração, seja do tio para o sobrinho, avô pra o pai e/ou o neto, mas sempre relacionando o processo de aprendizagem a família.</w:t>
      </w:r>
    </w:p>
    <w:p w:rsidR="007C0887" w:rsidRPr="00BB7260" w:rsidRDefault="003901FA" w:rsidP="00731CBD">
      <w:pPr>
        <w:pStyle w:val="PargrafodaLista"/>
        <w:ind w:left="0"/>
        <w:rPr>
          <w:rFonts w:ascii="Times New Roman" w:eastAsia="SimSun" w:hAnsi="Times New Roman" w:cs="Times New Roman"/>
          <w:lang w:eastAsia="pt-BR"/>
        </w:rPr>
      </w:pPr>
      <w:r w:rsidRPr="00BB7260">
        <w:rPr>
          <w:rFonts w:ascii="Times New Roman" w:eastAsia="SimSun" w:hAnsi="Times New Roman" w:cs="Times New Roman"/>
          <w:lang w:eastAsia="pt-BR"/>
        </w:rPr>
        <w:lastRenderedPageBreak/>
        <w:t>O terceiro</w:t>
      </w:r>
      <w:r w:rsidR="007C0887" w:rsidRPr="00BB7260">
        <w:rPr>
          <w:rFonts w:ascii="Times New Roman" w:eastAsia="SimSun" w:hAnsi="Times New Roman" w:cs="Times New Roman"/>
          <w:lang w:eastAsia="pt-BR"/>
        </w:rPr>
        <w:t xml:space="preserve"> aspecto </w:t>
      </w:r>
      <w:r w:rsidRPr="00BB7260">
        <w:rPr>
          <w:rFonts w:ascii="Times New Roman" w:eastAsia="SimSun" w:hAnsi="Times New Roman" w:cs="Times New Roman"/>
          <w:lang w:eastAsia="pt-BR"/>
        </w:rPr>
        <w:t xml:space="preserve">da pesquisa transcursa </w:t>
      </w:r>
      <w:r w:rsidR="007C0887" w:rsidRPr="00BB7260">
        <w:rPr>
          <w:rFonts w:ascii="Times New Roman" w:eastAsia="SimSun" w:hAnsi="Times New Roman" w:cs="Times New Roman"/>
          <w:lang w:eastAsia="pt-BR"/>
        </w:rPr>
        <w:t xml:space="preserve">os fatores humanos </w:t>
      </w:r>
      <w:r w:rsidRPr="00BB7260">
        <w:rPr>
          <w:rFonts w:ascii="Times New Roman" w:eastAsia="SimSun" w:hAnsi="Times New Roman" w:cs="Times New Roman"/>
          <w:lang w:eastAsia="pt-BR"/>
        </w:rPr>
        <w:t>atrelados</w:t>
      </w:r>
      <w:r w:rsidR="007C0887" w:rsidRPr="00BB7260">
        <w:rPr>
          <w:rFonts w:ascii="Times New Roman" w:eastAsia="SimSun" w:hAnsi="Times New Roman" w:cs="Times New Roman"/>
          <w:lang w:eastAsia="pt-BR"/>
        </w:rPr>
        <w:t xml:space="preserve"> </w:t>
      </w:r>
      <w:r w:rsidR="00EF4BE6" w:rsidRPr="00BB7260">
        <w:rPr>
          <w:rFonts w:ascii="Times New Roman" w:eastAsia="SimSun" w:hAnsi="Times New Roman" w:cs="Times New Roman"/>
          <w:lang w:eastAsia="pt-BR"/>
        </w:rPr>
        <w:t>à</w:t>
      </w:r>
      <w:r w:rsidR="007C0887" w:rsidRPr="00BB7260">
        <w:rPr>
          <w:rFonts w:ascii="Times New Roman" w:eastAsia="SimSun" w:hAnsi="Times New Roman" w:cs="Times New Roman"/>
          <w:lang w:eastAsia="pt-BR"/>
        </w:rPr>
        <w:t xml:space="preserve"> produção. Embora a</w:t>
      </w:r>
      <w:r w:rsidR="00BB7260" w:rsidRPr="00BB7260">
        <w:rPr>
          <w:rFonts w:ascii="Times New Roman" w:eastAsia="SimSun" w:hAnsi="Times New Roman" w:cs="Times New Roman"/>
          <w:lang w:eastAsia="pt-BR"/>
        </w:rPr>
        <w:t xml:space="preserve"> Carne de Sol do município de Picuí</w:t>
      </w:r>
      <w:r w:rsidR="007C0887" w:rsidRPr="00BB7260">
        <w:rPr>
          <w:rFonts w:ascii="Times New Roman" w:eastAsia="SimSun" w:hAnsi="Times New Roman" w:cs="Times New Roman"/>
          <w:lang w:eastAsia="pt-BR"/>
        </w:rPr>
        <w:t xml:space="preserve"> seja </w:t>
      </w:r>
      <w:r w:rsidR="00BB7260" w:rsidRPr="00BB7260">
        <w:rPr>
          <w:rFonts w:ascii="Times New Roman" w:eastAsia="SimSun" w:hAnsi="Times New Roman" w:cs="Times New Roman"/>
          <w:lang w:eastAsia="pt-BR"/>
        </w:rPr>
        <w:t>claramente</w:t>
      </w:r>
      <w:r w:rsidR="007C0887" w:rsidRPr="00BB7260">
        <w:rPr>
          <w:rFonts w:ascii="Times New Roman" w:eastAsia="SimSun" w:hAnsi="Times New Roman" w:cs="Times New Roman"/>
          <w:lang w:eastAsia="pt-BR"/>
        </w:rPr>
        <w:t xml:space="preserve"> </w:t>
      </w:r>
      <w:r w:rsidR="00BB7260" w:rsidRPr="00BB7260">
        <w:rPr>
          <w:rFonts w:ascii="Times New Roman" w:eastAsia="SimSun" w:hAnsi="Times New Roman" w:cs="Times New Roman"/>
          <w:lang w:eastAsia="pt-BR"/>
        </w:rPr>
        <w:t>diferente</w:t>
      </w:r>
      <w:r w:rsidR="007C0887" w:rsidRPr="00BB7260">
        <w:rPr>
          <w:rFonts w:ascii="Times New Roman" w:eastAsia="SimSun" w:hAnsi="Times New Roman" w:cs="Times New Roman"/>
          <w:lang w:eastAsia="pt-BR"/>
        </w:rPr>
        <w:t xml:space="preserve"> das outras </w:t>
      </w:r>
      <w:r w:rsidR="00BB7260" w:rsidRPr="00BB7260">
        <w:rPr>
          <w:rFonts w:ascii="Times New Roman" w:eastAsia="SimSun" w:hAnsi="Times New Roman" w:cs="Times New Roman"/>
          <w:lang w:eastAsia="pt-BR"/>
        </w:rPr>
        <w:t>comercializadas n</w:t>
      </w:r>
      <w:r w:rsidR="007C0887" w:rsidRPr="00BB7260">
        <w:rPr>
          <w:rFonts w:ascii="Times New Roman" w:eastAsia="SimSun" w:hAnsi="Times New Roman" w:cs="Times New Roman"/>
          <w:lang w:eastAsia="pt-BR"/>
        </w:rPr>
        <w:t xml:space="preserve">o Brasil, </w:t>
      </w:r>
      <w:r w:rsidR="00BB7260" w:rsidRPr="00BB7260">
        <w:rPr>
          <w:rFonts w:ascii="Times New Roman" w:eastAsia="SimSun" w:hAnsi="Times New Roman" w:cs="Times New Roman"/>
          <w:lang w:eastAsia="pt-BR"/>
        </w:rPr>
        <w:t>ela possui traços característicos como o processo de salga artesanal</w:t>
      </w:r>
      <w:r w:rsidR="00BB7260">
        <w:rPr>
          <w:rFonts w:ascii="Times New Roman" w:eastAsia="SimSun" w:hAnsi="Times New Roman" w:cs="Times New Roman"/>
          <w:lang w:eastAsia="pt-BR"/>
        </w:rPr>
        <w:t xml:space="preserve"> e o corte característico</w:t>
      </w:r>
      <w:r w:rsidR="007C0887" w:rsidRPr="00BB7260">
        <w:rPr>
          <w:rFonts w:ascii="Times New Roman" w:eastAsia="SimSun" w:hAnsi="Times New Roman" w:cs="Times New Roman"/>
          <w:lang w:eastAsia="pt-BR"/>
        </w:rPr>
        <w:t>,</w:t>
      </w:r>
      <w:r w:rsidR="00BB7260" w:rsidRPr="00BB7260">
        <w:rPr>
          <w:rFonts w:ascii="Times New Roman" w:eastAsia="SimSun" w:hAnsi="Times New Roman" w:cs="Times New Roman"/>
          <w:lang w:eastAsia="pt-BR"/>
        </w:rPr>
        <w:t xml:space="preserve"> contudo, ainda</w:t>
      </w:r>
      <w:r w:rsidR="007C0887" w:rsidRPr="00BB7260">
        <w:rPr>
          <w:rFonts w:ascii="Times New Roman" w:eastAsia="SimSun" w:hAnsi="Times New Roman" w:cs="Times New Roman"/>
          <w:lang w:eastAsia="pt-BR"/>
        </w:rPr>
        <w:t xml:space="preserve"> </w:t>
      </w:r>
      <w:r w:rsidR="00BB7260" w:rsidRPr="00BB7260">
        <w:rPr>
          <w:rFonts w:ascii="Times New Roman" w:eastAsia="SimSun" w:hAnsi="Times New Roman" w:cs="Times New Roman"/>
          <w:lang w:eastAsia="pt-BR"/>
        </w:rPr>
        <w:t>foram realizados e</w:t>
      </w:r>
      <w:r w:rsidR="007C0887" w:rsidRPr="00BB7260">
        <w:rPr>
          <w:rFonts w:ascii="Times New Roman" w:eastAsia="SimSun" w:hAnsi="Times New Roman" w:cs="Times New Roman"/>
          <w:lang w:eastAsia="pt-BR"/>
        </w:rPr>
        <w:t xml:space="preserve">studos específicos </w:t>
      </w:r>
      <w:r w:rsidR="00BB7260" w:rsidRPr="00BB7260">
        <w:rPr>
          <w:rFonts w:ascii="Times New Roman" w:eastAsia="SimSun" w:hAnsi="Times New Roman" w:cs="Times New Roman"/>
          <w:lang w:eastAsia="pt-BR"/>
        </w:rPr>
        <w:t xml:space="preserve">para </w:t>
      </w:r>
      <w:r w:rsidR="007C0887" w:rsidRPr="00BB7260">
        <w:rPr>
          <w:rFonts w:ascii="Times New Roman" w:eastAsia="SimSun" w:hAnsi="Times New Roman" w:cs="Times New Roman"/>
          <w:lang w:eastAsia="pt-BR"/>
        </w:rPr>
        <w:t>o</w:t>
      </w:r>
      <w:r w:rsidR="00BB7260" w:rsidRPr="00BB7260">
        <w:rPr>
          <w:rFonts w:ascii="Times New Roman" w:eastAsia="SimSun" w:hAnsi="Times New Roman" w:cs="Times New Roman"/>
          <w:lang w:eastAsia="pt-BR"/>
        </w:rPr>
        <w:t xml:space="preserve"> processo de produção da carne até o momento, tendo em vista que, cada marchante prepara seu produto de um jeito. Desta maneira não há como evidenciar ou </w:t>
      </w:r>
      <w:r w:rsidR="007C0887" w:rsidRPr="00BB7260">
        <w:rPr>
          <w:rFonts w:ascii="Times New Roman" w:eastAsia="SimSun" w:hAnsi="Times New Roman" w:cs="Times New Roman"/>
          <w:lang w:eastAsia="pt-BR"/>
        </w:rPr>
        <w:t>comprovar suas qualidades únicas.</w:t>
      </w:r>
    </w:p>
    <w:p w:rsidR="007C0887" w:rsidRPr="00664926" w:rsidRDefault="00AF2333" w:rsidP="00731CBD">
      <w:pPr>
        <w:pStyle w:val="PargrafodaLista"/>
        <w:ind w:left="0"/>
        <w:rPr>
          <w:rFonts w:ascii="Times New Roman" w:eastAsia="SimSun" w:hAnsi="Times New Roman" w:cs="Times New Roman"/>
          <w:lang w:eastAsia="pt-BR"/>
        </w:rPr>
      </w:pPr>
      <w:r>
        <w:rPr>
          <w:rFonts w:ascii="Times New Roman" w:eastAsia="SimSun" w:hAnsi="Times New Roman" w:cs="Times New Roman"/>
          <w:lang w:eastAsia="pt-BR"/>
        </w:rPr>
        <w:t>De ante</w:t>
      </w:r>
      <w:r w:rsidR="00664926" w:rsidRPr="00664926">
        <w:rPr>
          <w:rFonts w:ascii="Times New Roman" w:eastAsia="SimSun" w:hAnsi="Times New Roman" w:cs="Times New Roman"/>
          <w:lang w:eastAsia="pt-BR"/>
        </w:rPr>
        <w:t>mão,</w:t>
      </w:r>
      <w:r w:rsidR="007C0887" w:rsidRPr="00664926">
        <w:rPr>
          <w:rFonts w:ascii="Times New Roman" w:eastAsia="SimSun" w:hAnsi="Times New Roman" w:cs="Times New Roman"/>
          <w:lang w:eastAsia="pt-BR"/>
        </w:rPr>
        <w:t xml:space="preserve"> o fator que pode </w:t>
      </w:r>
      <w:r w:rsidR="00664926" w:rsidRPr="00664926">
        <w:rPr>
          <w:rFonts w:ascii="Times New Roman" w:eastAsia="SimSun" w:hAnsi="Times New Roman" w:cs="Times New Roman"/>
          <w:lang w:eastAsia="pt-BR"/>
        </w:rPr>
        <w:t>determinar</w:t>
      </w:r>
      <w:r w:rsidR="007C0887" w:rsidRPr="00664926">
        <w:rPr>
          <w:rFonts w:ascii="Times New Roman" w:eastAsia="SimSun" w:hAnsi="Times New Roman" w:cs="Times New Roman"/>
          <w:lang w:eastAsia="pt-BR"/>
        </w:rPr>
        <w:t xml:space="preserve"> essa </w:t>
      </w:r>
      <w:r w:rsidR="00664926" w:rsidRPr="00664926">
        <w:rPr>
          <w:rFonts w:ascii="Times New Roman" w:eastAsia="SimSun" w:hAnsi="Times New Roman" w:cs="Times New Roman"/>
          <w:lang w:eastAsia="pt-BR"/>
        </w:rPr>
        <w:t>caracterização</w:t>
      </w:r>
      <w:r w:rsidR="007C0887" w:rsidRPr="00664926">
        <w:rPr>
          <w:rFonts w:ascii="Times New Roman" w:eastAsia="SimSun" w:hAnsi="Times New Roman" w:cs="Times New Roman"/>
          <w:lang w:eastAsia="pt-BR"/>
        </w:rPr>
        <w:t xml:space="preserve"> é o conhecimento tradicional </w:t>
      </w:r>
      <w:r w:rsidR="00664926" w:rsidRPr="00664926">
        <w:rPr>
          <w:rFonts w:ascii="Times New Roman" w:eastAsia="SimSun" w:hAnsi="Times New Roman" w:cs="Times New Roman"/>
          <w:lang w:eastAsia="pt-BR"/>
        </w:rPr>
        <w:t>que o país, especificamente a Paraíba emana</w:t>
      </w:r>
      <w:r w:rsidR="007C0887" w:rsidRPr="00664926">
        <w:rPr>
          <w:rFonts w:ascii="Times New Roman" w:eastAsia="SimSun" w:hAnsi="Times New Roman" w:cs="Times New Roman"/>
          <w:lang w:eastAsia="pt-BR"/>
        </w:rPr>
        <w:t>, que também não está documentado,</w:t>
      </w:r>
      <w:r w:rsidR="00664926" w:rsidRPr="00664926">
        <w:rPr>
          <w:rFonts w:ascii="Times New Roman" w:eastAsia="SimSun" w:hAnsi="Times New Roman" w:cs="Times New Roman"/>
          <w:lang w:eastAsia="pt-BR"/>
        </w:rPr>
        <w:t xml:space="preserve"> levando em consideração que este termo foi elencando pelo marketing boca a boca,</w:t>
      </w:r>
      <w:r w:rsidR="007C0887" w:rsidRPr="00664926">
        <w:rPr>
          <w:rFonts w:ascii="Times New Roman" w:eastAsia="SimSun" w:hAnsi="Times New Roman" w:cs="Times New Roman"/>
          <w:lang w:eastAsia="pt-BR"/>
        </w:rPr>
        <w:t xml:space="preserve"> </w:t>
      </w:r>
      <w:r w:rsidR="00664926" w:rsidRPr="00664926">
        <w:rPr>
          <w:rFonts w:ascii="Times New Roman" w:eastAsia="SimSun" w:hAnsi="Times New Roman" w:cs="Times New Roman"/>
          <w:lang w:eastAsia="pt-BR"/>
        </w:rPr>
        <w:t>estabelecendo</w:t>
      </w:r>
      <w:r w:rsidR="007C0887" w:rsidRPr="00664926">
        <w:rPr>
          <w:rFonts w:ascii="Times New Roman" w:eastAsia="SimSun" w:hAnsi="Times New Roman" w:cs="Times New Roman"/>
          <w:lang w:eastAsia="pt-BR"/>
        </w:rPr>
        <w:t xml:space="preserve"> sua continuidade </w:t>
      </w:r>
      <w:r w:rsidR="00664926" w:rsidRPr="00664926">
        <w:rPr>
          <w:rFonts w:ascii="Times New Roman" w:eastAsia="SimSun" w:hAnsi="Times New Roman" w:cs="Times New Roman"/>
          <w:lang w:eastAsia="pt-BR"/>
        </w:rPr>
        <w:t xml:space="preserve">e formalização por intermédio </w:t>
      </w:r>
      <w:r w:rsidR="007C0887" w:rsidRPr="00664926">
        <w:rPr>
          <w:rFonts w:ascii="Times New Roman" w:eastAsia="SimSun" w:hAnsi="Times New Roman" w:cs="Times New Roman"/>
          <w:lang w:eastAsia="pt-BR"/>
        </w:rPr>
        <w:t xml:space="preserve">das gerações </w:t>
      </w:r>
      <w:r w:rsidR="00664926" w:rsidRPr="00664926">
        <w:rPr>
          <w:rFonts w:ascii="Times New Roman" w:eastAsia="SimSun" w:hAnsi="Times New Roman" w:cs="Times New Roman"/>
          <w:lang w:eastAsia="pt-BR"/>
        </w:rPr>
        <w:t>advindas pelo</w:t>
      </w:r>
      <w:r w:rsidR="007C0887" w:rsidRPr="00664926">
        <w:rPr>
          <w:rFonts w:ascii="Times New Roman" w:eastAsia="SimSun" w:hAnsi="Times New Roman" w:cs="Times New Roman"/>
          <w:lang w:eastAsia="pt-BR"/>
        </w:rPr>
        <w:t xml:space="preserve"> processo de oralidade d</w:t>
      </w:r>
      <w:r w:rsidR="00664926" w:rsidRPr="00664926">
        <w:rPr>
          <w:rFonts w:ascii="Times New Roman" w:eastAsia="SimSun" w:hAnsi="Times New Roman" w:cs="Times New Roman"/>
          <w:lang w:eastAsia="pt-BR"/>
        </w:rPr>
        <w:t>o produto</w:t>
      </w:r>
      <w:r w:rsidR="007C0887" w:rsidRPr="00664926">
        <w:rPr>
          <w:rFonts w:ascii="Times New Roman" w:eastAsia="SimSun" w:hAnsi="Times New Roman" w:cs="Times New Roman"/>
          <w:lang w:eastAsia="pt-BR"/>
        </w:rPr>
        <w:t>.</w:t>
      </w:r>
    </w:p>
    <w:p w:rsidR="007C0887" w:rsidRDefault="00E55246" w:rsidP="00731CBD">
      <w:pPr>
        <w:pStyle w:val="PargrafodaLista"/>
        <w:ind w:left="0"/>
        <w:rPr>
          <w:rFonts w:ascii="Times New Roman" w:eastAsia="SimSun" w:hAnsi="Times New Roman" w:cs="Times New Roman"/>
          <w:lang w:eastAsia="pt-BR"/>
        </w:rPr>
      </w:pPr>
      <w:r w:rsidRPr="00E55246">
        <w:rPr>
          <w:rFonts w:ascii="Times New Roman" w:eastAsia="SimSun" w:hAnsi="Times New Roman" w:cs="Times New Roman"/>
          <w:lang w:eastAsia="pt-BR"/>
        </w:rPr>
        <w:t>Ainda com relação à a</w:t>
      </w:r>
      <w:r w:rsidR="007C0887" w:rsidRPr="00E55246">
        <w:rPr>
          <w:rFonts w:ascii="Times New Roman" w:eastAsia="SimSun" w:hAnsi="Times New Roman" w:cs="Times New Roman"/>
          <w:lang w:eastAsia="pt-BR"/>
        </w:rPr>
        <w:t xml:space="preserve">nálise do produto </w:t>
      </w:r>
      <w:r w:rsidRPr="00E55246">
        <w:rPr>
          <w:rFonts w:ascii="Times New Roman" w:eastAsia="SimSun" w:hAnsi="Times New Roman" w:cs="Times New Roman"/>
          <w:lang w:eastAsia="pt-BR"/>
        </w:rPr>
        <w:t xml:space="preserve">foi verificado </w:t>
      </w:r>
      <w:r w:rsidR="007C0887" w:rsidRPr="00E55246">
        <w:rPr>
          <w:rFonts w:ascii="Times New Roman" w:eastAsia="SimSun" w:hAnsi="Times New Roman" w:cs="Times New Roman"/>
          <w:lang w:eastAsia="pt-BR"/>
        </w:rPr>
        <w:t xml:space="preserve">que as </w:t>
      </w:r>
      <w:r w:rsidRPr="00E55246">
        <w:rPr>
          <w:rFonts w:ascii="Times New Roman" w:eastAsia="SimSun" w:hAnsi="Times New Roman" w:cs="Times New Roman"/>
          <w:lang w:eastAsia="pt-BR"/>
        </w:rPr>
        <w:t>propriedades</w:t>
      </w:r>
      <w:r w:rsidR="007C0887" w:rsidRPr="00E55246">
        <w:rPr>
          <w:rFonts w:ascii="Times New Roman" w:eastAsia="SimSun" w:hAnsi="Times New Roman" w:cs="Times New Roman"/>
          <w:lang w:eastAsia="pt-BR"/>
        </w:rPr>
        <w:t xml:space="preserve"> que vinculam </w:t>
      </w:r>
      <w:r w:rsidRPr="00E55246">
        <w:rPr>
          <w:rFonts w:ascii="Times New Roman" w:eastAsia="SimSun" w:hAnsi="Times New Roman" w:cs="Times New Roman"/>
          <w:lang w:eastAsia="pt-BR"/>
        </w:rPr>
        <w:t xml:space="preserve">a carne de sol </w:t>
      </w:r>
      <w:r w:rsidR="007C0887" w:rsidRPr="00E55246">
        <w:rPr>
          <w:rFonts w:ascii="Times New Roman" w:eastAsia="SimSun" w:hAnsi="Times New Roman" w:cs="Times New Roman"/>
          <w:lang w:eastAsia="pt-BR"/>
        </w:rPr>
        <w:t>ao território</w:t>
      </w:r>
      <w:r w:rsidRPr="00E55246">
        <w:rPr>
          <w:rFonts w:ascii="Times New Roman" w:eastAsia="SimSun" w:hAnsi="Times New Roman" w:cs="Times New Roman"/>
          <w:lang w:eastAsia="pt-BR"/>
        </w:rPr>
        <w:t xml:space="preserve"> em questão </w:t>
      </w:r>
      <w:r w:rsidR="007C0887" w:rsidRPr="00E55246">
        <w:rPr>
          <w:rFonts w:ascii="Times New Roman" w:eastAsia="SimSun" w:hAnsi="Times New Roman" w:cs="Times New Roman"/>
          <w:lang w:eastAsia="pt-BR"/>
        </w:rPr>
        <w:t>são:</w:t>
      </w:r>
    </w:p>
    <w:p w:rsidR="009628E8" w:rsidRPr="00E55246" w:rsidRDefault="009628E8" w:rsidP="009628E8">
      <w:pPr>
        <w:pStyle w:val="PargrafodaLista"/>
        <w:spacing w:line="240" w:lineRule="auto"/>
        <w:ind w:left="0"/>
        <w:rPr>
          <w:rFonts w:ascii="Times New Roman" w:eastAsia="SimSun" w:hAnsi="Times New Roman" w:cs="Times New Roman"/>
          <w:lang w:eastAsia="pt-BR"/>
        </w:rPr>
      </w:pPr>
    </w:p>
    <w:p w:rsidR="00AF2333" w:rsidRDefault="00425809" w:rsidP="00425809">
      <w:pPr>
        <w:pStyle w:val="PargrafodaLista"/>
        <w:numPr>
          <w:ilvl w:val="0"/>
          <w:numId w:val="11"/>
        </w:numPr>
        <w:spacing w:line="240" w:lineRule="auto"/>
        <w:ind w:left="993" w:hanging="284"/>
        <w:rPr>
          <w:rFonts w:ascii="Times New Roman" w:eastAsia="SimSun" w:hAnsi="Times New Roman" w:cs="Times New Roman"/>
          <w:lang w:eastAsia="pt-BR"/>
        </w:rPr>
      </w:pPr>
      <w:r w:rsidRPr="00AF2333">
        <w:rPr>
          <w:rFonts w:ascii="Times New Roman" w:eastAsia="SimSun" w:hAnsi="Times New Roman" w:cs="Times New Roman"/>
          <w:lang w:eastAsia="pt-BR"/>
        </w:rPr>
        <w:t>Corte</w:t>
      </w:r>
      <w:r w:rsidR="007C0887" w:rsidRPr="00AF2333">
        <w:rPr>
          <w:rFonts w:ascii="Times New Roman" w:eastAsia="SimSun" w:hAnsi="Times New Roman" w:cs="Times New Roman"/>
          <w:lang w:eastAsia="pt-BR"/>
        </w:rPr>
        <w:t xml:space="preserve"> – </w:t>
      </w:r>
      <w:r w:rsidR="006D4DEC" w:rsidRPr="00AF2333">
        <w:rPr>
          <w:rFonts w:ascii="Times New Roman" w:eastAsia="SimSun" w:hAnsi="Times New Roman" w:cs="Times New Roman"/>
          <w:lang w:eastAsia="pt-BR"/>
        </w:rPr>
        <w:t>a maneira de cortar a carne é bem específica e diferencia o produto dos demais</w:t>
      </w:r>
      <w:r w:rsidR="00AF2333" w:rsidRPr="00AF2333">
        <w:rPr>
          <w:rFonts w:ascii="Times New Roman" w:eastAsia="SimSun" w:hAnsi="Times New Roman" w:cs="Times New Roman"/>
          <w:lang w:eastAsia="pt-BR"/>
        </w:rPr>
        <w:t xml:space="preserve">, destacando o </w:t>
      </w:r>
      <w:r w:rsidR="00AF2333" w:rsidRPr="00AF2333">
        <w:rPr>
          <w:rFonts w:ascii="Times New Roman" w:hAnsi="Times New Roman" w:cs="Times New Roman"/>
        </w:rPr>
        <w:t>Colchão mole, Contra filé e Alcatra</w:t>
      </w:r>
      <w:r w:rsidR="007C0887" w:rsidRPr="00AF2333">
        <w:rPr>
          <w:rFonts w:ascii="Times New Roman" w:eastAsia="SimSun" w:hAnsi="Times New Roman" w:cs="Times New Roman"/>
          <w:lang w:eastAsia="pt-BR"/>
        </w:rPr>
        <w:t>;</w:t>
      </w:r>
    </w:p>
    <w:p w:rsidR="007C0887" w:rsidRPr="00AF2333" w:rsidRDefault="00425809" w:rsidP="00425809">
      <w:pPr>
        <w:pStyle w:val="PargrafodaLista"/>
        <w:numPr>
          <w:ilvl w:val="0"/>
          <w:numId w:val="11"/>
        </w:numPr>
        <w:spacing w:line="240" w:lineRule="auto"/>
        <w:ind w:left="993" w:hanging="284"/>
        <w:rPr>
          <w:rFonts w:ascii="Times New Roman" w:eastAsia="SimSun" w:hAnsi="Times New Roman" w:cs="Times New Roman"/>
          <w:lang w:eastAsia="pt-BR"/>
        </w:rPr>
      </w:pPr>
      <w:r w:rsidRPr="00AF2333">
        <w:rPr>
          <w:rFonts w:ascii="Times New Roman" w:eastAsia="SimSun" w:hAnsi="Times New Roman" w:cs="Times New Roman"/>
          <w:lang w:eastAsia="pt-BR"/>
        </w:rPr>
        <w:t>Carne fresca abatida no dia</w:t>
      </w:r>
      <w:r w:rsidR="007C0887" w:rsidRPr="00AF2333">
        <w:rPr>
          <w:rFonts w:ascii="Times New Roman" w:eastAsia="SimSun" w:hAnsi="Times New Roman" w:cs="Times New Roman"/>
          <w:lang w:eastAsia="pt-BR"/>
        </w:rPr>
        <w:t xml:space="preserve"> – </w:t>
      </w:r>
      <w:r w:rsidR="006D4DEC" w:rsidRPr="00AF2333">
        <w:rPr>
          <w:rFonts w:ascii="Times New Roman" w:eastAsia="SimSun" w:hAnsi="Times New Roman" w:cs="Times New Roman"/>
          <w:lang w:eastAsia="pt-BR"/>
        </w:rPr>
        <w:t>embora outras marcas e fabricantes da carne trabalhem com mais recursos, pelo fato da carne ser artesanal, o boi é abatido no mesmo dia de comercialização, garantindo uma salga adequada e qualidade no produto</w:t>
      </w:r>
      <w:r w:rsidR="007C0887" w:rsidRPr="00AF2333">
        <w:rPr>
          <w:rFonts w:ascii="Times New Roman" w:eastAsia="SimSun" w:hAnsi="Times New Roman" w:cs="Times New Roman"/>
          <w:lang w:eastAsia="pt-BR"/>
        </w:rPr>
        <w:t>;</w:t>
      </w:r>
    </w:p>
    <w:p w:rsidR="007C0887" w:rsidRPr="000E27F4" w:rsidRDefault="00425809" w:rsidP="00425809">
      <w:pPr>
        <w:pStyle w:val="PargrafodaLista"/>
        <w:numPr>
          <w:ilvl w:val="0"/>
          <w:numId w:val="11"/>
        </w:numPr>
        <w:spacing w:line="240" w:lineRule="auto"/>
        <w:ind w:left="993" w:hanging="284"/>
        <w:rPr>
          <w:rFonts w:ascii="Times New Roman" w:eastAsia="SimSun" w:hAnsi="Times New Roman" w:cs="Times New Roman"/>
          <w:lang w:eastAsia="pt-BR"/>
        </w:rPr>
      </w:pPr>
      <w:r w:rsidRPr="000E27F4">
        <w:rPr>
          <w:rFonts w:ascii="Times New Roman" w:eastAsia="SimSun" w:hAnsi="Times New Roman" w:cs="Times New Roman"/>
          <w:lang w:eastAsia="pt-BR"/>
        </w:rPr>
        <w:t>O processo de produção</w:t>
      </w:r>
      <w:r w:rsidR="007C0887" w:rsidRPr="000E27F4">
        <w:rPr>
          <w:rFonts w:ascii="Times New Roman" w:eastAsia="SimSun" w:hAnsi="Times New Roman" w:cs="Times New Roman"/>
          <w:lang w:eastAsia="pt-BR"/>
        </w:rPr>
        <w:t xml:space="preserve"> – são </w:t>
      </w:r>
      <w:r w:rsidR="000E27F4" w:rsidRPr="000E27F4">
        <w:rPr>
          <w:rFonts w:ascii="Times New Roman" w:eastAsia="SimSun" w:hAnsi="Times New Roman" w:cs="Times New Roman"/>
          <w:lang w:eastAsia="pt-BR"/>
        </w:rPr>
        <w:t>conhecidas pela excelência na maciez e por sempre ter o gado fresco para preparar, oferecendo sempre o melhor aos seus clientes</w:t>
      </w:r>
      <w:r w:rsidR="007C0887" w:rsidRPr="000E27F4">
        <w:rPr>
          <w:rFonts w:ascii="Times New Roman" w:eastAsia="SimSun" w:hAnsi="Times New Roman" w:cs="Times New Roman"/>
          <w:lang w:eastAsia="pt-BR"/>
        </w:rPr>
        <w:t>;</w:t>
      </w:r>
    </w:p>
    <w:p w:rsidR="009628E8" w:rsidRPr="00425809" w:rsidRDefault="009628E8" w:rsidP="000E27F4">
      <w:pPr>
        <w:pStyle w:val="PargrafodaLista"/>
        <w:spacing w:line="240" w:lineRule="auto"/>
        <w:ind w:left="993" w:firstLine="0"/>
        <w:rPr>
          <w:rFonts w:ascii="Times New Roman" w:eastAsia="SimSun" w:hAnsi="Times New Roman" w:cs="Times New Roman"/>
          <w:lang w:eastAsia="pt-BR"/>
        </w:rPr>
      </w:pPr>
    </w:p>
    <w:p w:rsidR="007C0887" w:rsidRPr="009232A8" w:rsidRDefault="005404A2" w:rsidP="00731CBD">
      <w:pPr>
        <w:rPr>
          <w:rFonts w:ascii="Times New Roman" w:eastAsia="SimSun" w:hAnsi="Times New Roman" w:cs="Times New Roman"/>
          <w:lang w:eastAsia="pt-BR"/>
        </w:rPr>
      </w:pPr>
      <w:r w:rsidRPr="005404A2">
        <w:rPr>
          <w:rFonts w:ascii="Times New Roman" w:eastAsia="SimSun" w:hAnsi="Times New Roman" w:cs="Times New Roman"/>
          <w:lang w:eastAsia="pt-BR"/>
        </w:rPr>
        <w:t>Os</w:t>
      </w:r>
      <w:r w:rsidR="007C0887" w:rsidRPr="005404A2">
        <w:rPr>
          <w:rFonts w:ascii="Times New Roman" w:eastAsia="SimSun" w:hAnsi="Times New Roman" w:cs="Times New Roman"/>
          <w:lang w:eastAsia="pt-BR"/>
        </w:rPr>
        <w:t xml:space="preserve"> </w:t>
      </w:r>
      <w:r w:rsidRPr="005404A2">
        <w:rPr>
          <w:rFonts w:ascii="Times New Roman" w:eastAsia="SimSun" w:hAnsi="Times New Roman" w:cs="Times New Roman"/>
          <w:lang w:eastAsia="pt-BR"/>
        </w:rPr>
        <w:t>aspecto</w:t>
      </w:r>
      <w:r w:rsidR="007C0887" w:rsidRPr="005404A2">
        <w:rPr>
          <w:rFonts w:ascii="Times New Roman" w:eastAsia="SimSun" w:hAnsi="Times New Roman" w:cs="Times New Roman"/>
          <w:lang w:eastAsia="pt-BR"/>
        </w:rPr>
        <w:t>s</w:t>
      </w:r>
      <w:r w:rsidRPr="005404A2">
        <w:rPr>
          <w:rFonts w:ascii="Times New Roman" w:eastAsia="SimSun" w:hAnsi="Times New Roman" w:cs="Times New Roman"/>
          <w:lang w:eastAsia="pt-BR"/>
        </w:rPr>
        <w:t xml:space="preserve"> citados acima</w:t>
      </w:r>
      <w:r w:rsidR="007C0887" w:rsidRPr="005404A2">
        <w:rPr>
          <w:rFonts w:ascii="Times New Roman" w:eastAsia="SimSun" w:hAnsi="Times New Roman" w:cs="Times New Roman"/>
          <w:lang w:eastAsia="pt-BR"/>
        </w:rPr>
        <w:t xml:space="preserve"> fazem </w:t>
      </w:r>
      <w:r w:rsidRPr="005404A2">
        <w:rPr>
          <w:rFonts w:ascii="Times New Roman" w:eastAsia="SimSun" w:hAnsi="Times New Roman" w:cs="Times New Roman"/>
          <w:lang w:eastAsia="pt-BR"/>
        </w:rPr>
        <w:t>com qu</w:t>
      </w:r>
      <w:r w:rsidRPr="002F45DB">
        <w:rPr>
          <w:rFonts w:ascii="Times New Roman" w:eastAsia="SimSun" w:hAnsi="Times New Roman" w:cs="Times New Roman"/>
          <w:lang w:eastAsia="pt-BR"/>
        </w:rPr>
        <w:t xml:space="preserve">e </w:t>
      </w:r>
      <w:r w:rsidR="007C0887" w:rsidRPr="002F45DB">
        <w:rPr>
          <w:rFonts w:ascii="Times New Roman" w:eastAsia="SimSun" w:hAnsi="Times New Roman" w:cs="Times New Roman"/>
          <w:lang w:eastAsia="pt-BR"/>
        </w:rPr>
        <w:t>a solicitação de I</w:t>
      </w:r>
      <w:r w:rsidRPr="002F45DB">
        <w:rPr>
          <w:rFonts w:ascii="Times New Roman" w:eastAsia="SimSun" w:hAnsi="Times New Roman" w:cs="Times New Roman"/>
          <w:lang w:eastAsia="pt-BR"/>
        </w:rPr>
        <w:t xml:space="preserve">ndicação </w:t>
      </w:r>
      <w:r w:rsidR="007C0887" w:rsidRPr="002F45DB">
        <w:rPr>
          <w:rFonts w:ascii="Times New Roman" w:eastAsia="SimSun" w:hAnsi="Times New Roman" w:cs="Times New Roman"/>
          <w:lang w:eastAsia="pt-BR"/>
        </w:rPr>
        <w:t>G</w:t>
      </w:r>
      <w:r w:rsidRPr="002F45DB">
        <w:rPr>
          <w:rFonts w:ascii="Times New Roman" w:eastAsia="SimSun" w:hAnsi="Times New Roman" w:cs="Times New Roman"/>
          <w:lang w:eastAsia="pt-BR"/>
        </w:rPr>
        <w:t>eográfica</w:t>
      </w:r>
      <w:r w:rsidR="007C0887" w:rsidRPr="002F45DB">
        <w:rPr>
          <w:rFonts w:ascii="Times New Roman" w:eastAsia="SimSun" w:hAnsi="Times New Roman" w:cs="Times New Roman"/>
          <w:lang w:eastAsia="pt-BR"/>
        </w:rPr>
        <w:t xml:space="preserve"> tend</w:t>
      </w:r>
      <w:r w:rsidRPr="002F45DB">
        <w:rPr>
          <w:rFonts w:ascii="Times New Roman" w:eastAsia="SimSun" w:hAnsi="Times New Roman" w:cs="Times New Roman"/>
          <w:lang w:eastAsia="pt-BR"/>
        </w:rPr>
        <w:t>a</w:t>
      </w:r>
      <w:r w:rsidR="007C0887" w:rsidRPr="002F45DB">
        <w:rPr>
          <w:rFonts w:ascii="Times New Roman" w:eastAsia="SimSun" w:hAnsi="Times New Roman" w:cs="Times New Roman"/>
          <w:lang w:eastAsia="pt-BR"/>
        </w:rPr>
        <w:t xml:space="preserve"> para I</w:t>
      </w:r>
      <w:r w:rsidRPr="002F45DB">
        <w:rPr>
          <w:rFonts w:ascii="Times New Roman" w:eastAsia="SimSun" w:hAnsi="Times New Roman" w:cs="Times New Roman"/>
          <w:lang w:eastAsia="pt-BR"/>
        </w:rPr>
        <w:t xml:space="preserve">ndicação por </w:t>
      </w:r>
      <w:r w:rsidR="007C0887" w:rsidRPr="002F45DB">
        <w:rPr>
          <w:rFonts w:ascii="Times New Roman" w:eastAsia="SimSun" w:hAnsi="Times New Roman" w:cs="Times New Roman"/>
          <w:lang w:eastAsia="pt-BR"/>
        </w:rPr>
        <w:t>P</w:t>
      </w:r>
      <w:r w:rsidRPr="002F45DB">
        <w:rPr>
          <w:rFonts w:ascii="Times New Roman" w:eastAsia="SimSun" w:hAnsi="Times New Roman" w:cs="Times New Roman"/>
          <w:lang w:eastAsia="pt-BR"/>
        </w:rPr>
        <w:t>rocedência</w:t>
      </w:r>
      <w:r w:rsidR="007C0887" w:rsidRPr="002F45DB">
        <w:rPr>
          <w:rFonts w:ascii="Times New Roman" w:eastAsia="SimSun" w:hAnsi="Times New Roman" w:cs="Times New Roman"/>
          <w:lang w:eastAsia="pt-BR"/>
        </w:rPr>
        <w:t xml:space="preserve">, </w:t>
      </w:r>
      <w:r w:rsidR="002F45DB" w:rsidRPr="002F45DB">
        <w:rPr>
          <w:rFonts w:ascii="Times New Roman" w:eastAsia="SimSun" w:hAnsi="Times New Roman" w:cs="Times New Roman"/>
          <w:lang w:eastAsia="pt-BR"/>
        </w:rPr>
        <w:t xml:space="preserve">levando em consideração que, </w:t>
      </w:r>
      <w:r w:rsidR="007C0887" w:rsidRPr="002F45DB">
        <w:rPr>
          <w:rFonts w:ascii="Times New Roman" w:eastAsia="SimSun" w:hAnsi="Times New Roman" w:cs="Times New Roman"/>
          <w:lang w:eastAsia="pt-BR"/>
        </w:rPr>
        <w:t xml:space="preserve">não </w:t>
      </w:r>
      <w:r w:rsidR="002F45DB" w:rsidRPr="002F45DB">
        <w:rPr>
          <w:rFonts w:ascii="Times New Roman" w:eastAsia="SimSun" w:hAnsi="Times New Roman" w:cs="Times New Roman"/>
          <w:lang w:eastAsia="pt-BR"/>
        </w:rPr>
        <w:t>há</w:t>
      </w:r>
      <w:r w:rsidR="007C0887" w:rsidRPr="002F45DB">
        <w:rPr>
          <w:rFonts w:ascii="Times New Roman" w:eastAsia="SimSun" w:hAnsi="Times New Roman" w:cs="Times New Roman"/>
          <w:lang w:eastAsia="pt-BR"/>
        </w:rPr>
        <w:t xml:space="preserve"> análises da </w:t>
      </w:r>
      <w:r w:rsidR="002F45DB" w:rsidRPr="002F45DB">
        <w:rPr>
          <w:rFonts w:ascii="Times New Roman" w:eastAsia="SimSun" w:hAnsi="Times New Roman" w:cs="Times New Roman"/>
          <w:lang w:eastAsia="pt-BR"/>
        </w:rPr>
        <w:t>Carne de Sol de Picuí</w:t>
      </w:r>
      <w:r w:rsidR="007C0887" w:rsidRPr="002F45DB">
        <w:rPr>
          <w:rFonts w:ascii="Times New Roman" w:eastAsia="SimSun" w:hAnsi="Times New Roman" w:cs="Times New Roman"/>
          <w:lang w:eastAsia="pt-BR"/>
        </w:rPr>
        <w:t xml:space="preserve"> e demais comunidades, </w:t>
      </w:r>
      <w:r w:rsidR="002F45DB" w:rsidRPr="002F45DB">
        <w:rPr>
          <w:rFonts w:ascii="Times New Roman" w:eastAsia="SimSun" w:hAnsi="Times New Roman" w:cs="Times New Roman"/>
          <w:lang w:eastAsia="pt-BR"/>
        </w:rPr>
        <w:t>no que diz respeito à</w:t>
      </w:r>
      <w:r w:rsidR="007C0887" w:rsidRPr="002F45DB">
        <w:rPr>
          <w:rFonts w:ascii="Times New Roman" w:eastAsia="SimSun" w:hAnsi="Times New Roman" w:cs="Times New Roman"/>
          <w:lang w:eastAsia="pt-BR"/>
        </w:rPr>
        <w:t xml:space="preserve"> </w:t>
      </w:r>
      <w:r w:rsidR="002F45DB" w:rsidRPr="002F45DB">
        <w:rPr>
          <w:rFonts w:ascii="Times New Roman" w:eastAsia="SimSun" w:hAnsi="Times New Roman" w:cs="Times New Roman"/>
          <w:lang w:eastAsia="pt-BR"/>
        </w:rPr>
        <w:t xml:space="preserve">composição, </w:t>
      </w:r>
      <w:r w:rsidR="00D57321">
        <w:rPr>
          <w:rFonts w:ascii="Times New Roman" w:eastAsia="SimSun" w:hAnsi="Times New Roman" w:cs="Times New Roman"/>
          <w:lang w:eastAsia="pt-BR"/>
        </w:rPr>
        <w:t>forma</w:t>
      </w:r>
      <w:r w:rsidR="002F45DB" w:rsidRPr="002F45DB">
        <w:rPr>
          <w:rFonts w:ascii="Times New Roman" w:eastAsia="SimSun" w:hAnsi="Times New Roman" w:cs="Times New Roman"/>
          <w:lang w:eastAsia="pt-BR"/>
        </w:rPr>
        <w:t xml:space="preserve"> até </w:t>
      </w:r>
      <w:r w:rsidR="002F45DB" w:rsidRPr="009232A8">
        <w:rPr>
          <w:rFonts w:ascii="Times New Roman" w:eastAsia="SimSun" w:hAnsi="Times New Roman" w:cs="Times New Roman"/>
          <w:lang w:eastAsia="pt-BR"/>
        </w:rPr>
        <w:t>chegar ao consumidor</w:t>
      </w:r>
      <w:r w:rsidR="007C0887" w:rsidRPr="009232A8">
        <w:rPr>
          <w:rFonts w:ascii="Times New Roman" w:eastAsia="SimSun" w:hAnsi="Times New Roman" w:cs="Times New Roman"/>
          <w:lang w:eastAsia="pt-BR"/>
        </w:rPr>
        <w:t xml:space="preserve">. </w:t>
      </w:r>
      <w:r w:rsidR="00D57321">
        <w:rPr>
          <w:rFonts w:ascii="Times New Roman" w:eastAsia="SimSun" w:hAnsi="Times New Roman" w:cs="Times New Roman"/>
          <w:lang w:eastAsia="pt-BR"/>
        </w:rPr>
        <w:t>Portanto, se após todos os estudos for escolhida a espécie Denominação de Origem, será necessário estudos complementares e testes para ser confirmar.</w:t>
      </w:r>
    </w:p>
    <w:p w:rsidR="007C0887" w:rsidRPr="009232A8" w:rsidRDefault="00D57321" w:rsidP="00731CBD">
      <w:pPr>
        <w:rPr>
          <w:rFonts w:ascii="Times New Roman" w:eastAsia="SimSun" w:hAnsi="Times New Roman" w:cs="Times New Roman"/>
          <w:lang w:eastAsia="pt-BR"/>
        </w:rPr>
      </w:pPr>
      <w:r>
        <w:rPr>
          <w:rFonts w:ascii="Times New Roman" w:eastAsia="SimSun" w:hAnsi="Times New Roman" w:cs="Times New Roman"/>
          <w:lang w:eastAsia="pt-BR"/>
        </w:rPr>
        <w:t xml:space="preserve">No quesito de esclarecimento, conhecimento e </w:t>
      </w:r>
      <w:r w:rsidR="009232A8" w:rsidRPr="009232A8">
        <w:rPr>
          <w:rFonts w:ascii="Times New Roman" w:eastAsia="SimSun" w:hAnsi="Times New Roman" w:cs="Times New Roman"/>
          <w:lang w:eastAsia="pt-BR"/>
        </w:rPr>
        <w:t xml:space="preserve">motivação dos produtores a NBR ressalva a obrigação do </w:t>
      </w:r>
      <w:r>
        <w:rPr>
          <w:rFonts w:ascii="Times New Roman" w:eastAsia="SimSun" w:hAnsi="Times New Roman" w:cs="Times New Roman"/>
          <w:lang w:eastAsia="pt-BR"/>
        </w:rPr>
        <w:t>entendimento</w:t>
      </w:r>
      <w:r w:rsidR="009232A8" w:rsidRPr="009232A8">
        <w:rPr>
          <w:rFonts w:ascii="Times New Roman" w:eastAsia="SimSun" w:hAnsi="Times New Roman" w:cs="Times New Roman"/>
          <w:lang w:eastAsia="pt-BR"/>
        </w:rPr>
        <w:t xml:space="preserve"> do tema, do engajamento da comunidade e da importância da participação de todos, sejam eles produtores ou prestadores de serviço, para a aquisição da IG.</w:t>
      </w:r>
      <w:r w:rsidR="007C0887" w:rsidRPr="009232A8">
        <w:rPr>
          <w:rFonts w:ascii="Times New Roman" w:eastAsia="SimSun" w:hAnsi="Times New Roman" w:cs="Times New Roman"/>
          <w:lang w:eastAsia="pt-BR"/>
        </w:rPr>
        <w:t xml:space="preserve"> </w:t>
      </w:r>
      <w:r w:rsidR="009232A8" w:rsidRPr="009232A8">
        <w:rPr>
          <w:rFonts w:ascii="Times New Roman" w:eastAsia="SimSun" w:hAnsi="Times New Roman" w:cs="Times New Roman"/>
          <w:lang w:eastAsia="pt-BR"/>
        </w:rPr>
        <w:t xml:space="preserve">Deste modo, foi verificado que, </w:t>
      </w:r>
      <w:r w:rsidR="007C0887" w:rsidRPr="009232A8">
        <w:rPr>
          <w:rFonts w:ascii="Times New Roman" w:eastAsia="SimSun" w:hAnsi="Times New Roman" w:cs="Times New Roman"/>
          <w:lang w:eastAsia="pt-BR"/>
        </w:rPr>
        <w:t xml:space="preserve">embora </w:t>
      </w:r>
      <w:r w:rsidR="009232A8" w:rsidRPr="009232A8">
        <w:rPr>
          <w:rFonts w:ascii="Times New Roman" w:eastAsia="SimSun" w:hAnsi="Times New Roman" w:cs="Times New Roman"/>
          <w:lang w:eastAsia="pt-BR"/>
        </w:rPr>
        <w:t>o</w:t>
      </w:r>
      <w:r w:rsidR="007C0887" w:rsidRPr="009232A8">
        <w:rPr>
          <w:rFonts w:ascii="Times New Roman" w:eastAsia="SimSun" w:hAnsi="Times New Roman" w:cs="Times New Roman"/>
          <w:lang w:eastAsia="pt-BR"/>
        </w:rPr>
        <w:t>s ent</w:t>
      </w:r>
      <w:r w:rsidR="009232A8" w:rsidRPr="009232A8">
        <w:rPr>
          <w:rFonts w:ascii="Times New Roman" w:eastAsia="SimSun" w:hAnsi="Times New Roman" w:cs="Times New Roman"/>
          <w:lang w:eastAsia="pt-BR"/>
        </w:rPr>
        <w:t>revistado</w:t>
      </w:r>
      <w:r w:rsidR="007C0887" w:rsidRPr="009232A8">
        <w:rPr>
          <w:rFonts w:ascii="Times New Roman" w:eastAsia="SimSun" w:hAnsi="Times New Roman" w:cs="Times New Roman"/>
          <w:lang w:eastAsia="pt-BR"/>
        </w:rPr>
        <w:t>s</w:t>
      </w:r>
      <w:r w:rsidR="009232A8" w:rsidRPr="009232A8">
        <w:rPr>
          <w:rFonts w:ascii="Times New Roman" w:eastAsia="SimSun" w:hAnsi="Times New Roman" w:cs="Times New Roman"/>
          <w:lang w:eastAsia="pt-BR"/>
        </w:rPr>
        <w:t xml:space="preserve"> </w:t>
      </w:r>
      <w:r w:rsidR="007C0887" w:rsidRPr="009232A8">
        <w:rPr>
          <w:rFonts w:ascii="Times New Roman" w:eastAsia="SimSun" w:hAnsi="Times New Roman" w:cs="Times New Roman"/>
          <w:lang w:eastAsia="pt-BR"/>
        </w:rPr>
        <w:t>estejam sensibilizados para a</w:t>
      </w:r>
      <w:r w:rsidR="009232A8" w:rsidRPr="009232A8">
        <w:rPr>
          <w:rFonts w:ascii="Times New Roman" w:eastAsia="SimSun" w:hAnsi="Times New Roman" w:cs="Times New Roman"/>
          <w:lang w:eastAsia="pt-BR"/>
        </w:rPr>
        <w:t>dquirir o</w:t>
      </w:r>
      <w:r w:rsidR="007C0887" w:rsidRPr="009232A8">
        <w:rPr>
          <w:rFonts w:ascii="Times New Roman" w:eastAsia="SimSun" w:hAnsi="Times New Roman" w:cs="Times New Roman"/>
          <w:lang w:eastAsia="pt-BR"/>
        </w:rPr>
        <w:t xml:space="preserve"> selo de IG, pa</w:t>
      </w:r>
      <w:r w:rsidR="009232A8" w:rsidRPr="009232A8">
        <w:rPr>
          <w:rFonts w:ascii="Times New Roman" w:eastAsia="SimSun" w:hAnsi="Times New Roman" w:cs="Times New Roman"/>
          <w:lang w:eastAsia="pt-BR"/>
        </w:rPr>
        <w:t>ra uma melhoria n</w:t>
      </w:r>
      <w:r w:rsidR="007C0887" w:rsidRPr="009232A8">
        <w:rPr>
          <w:rFonts w:ascii="Times New Roman" w:eastAsia="SimSun" w:hAnsi="Times New Roman" w:cs="Times New Roman"/>
          <w:lang w:eastAsia="pt-BR"/>
        </w:rPr>
        <w:t>a qualidade de vida</w:t>
      </w:r>
      <w:r w:rsidR="009232A8" w:rsidRPr="009232A8">
        <w:rPr>
          <w:rFonts w:ascii="Times New Roman" w:eastAsia="SimSun" w:hAnsi="Times New Roman" w:cs="Times New Roman"/>
          <w:lang w:eastAsia="pt-BR"/>
        </w:rPr>
        <w:t xml:space="preserve"> do município de maneira geral</w:t>
      </w:r>
      <w:r w:rsidR="007C0887" w:rsidRPr="009232A8">
        <w:rPr>
          <w:rFonts w:ascii="Times New Roman" w:eastAsia="SimSun" w:hAnsi="Times New Roman" w:cs="Times New Roman"/>
          <w:lang w:eastAsia="pt-BR"/>
        </w:rPr>
        <w:t>,</w:t>
      </w:r>
      <w:r w:rsidR="009232A8" w:rsidRPr="009232A8">
        <w:rPr>
          <w:rFonts w:ascii="Times New Roman" w:eastAsia="SimSun" w:hAnsi="Times New Roman" w:cs="Times New Roman"/>
          <w:lang w:eastAsia="pt-BR"/>
        </w:rPr>
        <w:t xml:space="preserve"> eles ainda não têm ciência sobre</w:t>
      </w:r>
      <w:r w:rsidR="007C0887" w:rsidRPr="009232A8">
        <w:rPr>
          <w:rFonts w:ascii="Times New Roman" w:eastAsia="SimSun" w:hAnsi="Times New Roman" w:cs="Times New Roman"/>
          <w:lang w:eastAsia="pt-BR"/>
        </w:rPr>
        <w:t xml:space="preserve"> os </w:t>
      </w:r>
      <w:r w:rsidR="009232A8" w:rsidRPr="009232A8">
        <w:rPr>
          <w:rFonts w:ascii="Times New Roman" w:eastAsia="SimSun" w:hAnsi="Times New Roman" w:cs="Times New Roman"/>
          <w:lang w:eastAsia="pt-BR"/>
        </w:rPr>
        <w:t xml:space="preserve">desafios, </w:t>
      </w:r>
      <w:r w:rsidR="007C0887" w:rsidRPr="009232A8">
        <w:rPr>
          <w:rFonts w:ascii="Times New Roman" w:eastAsia="SimSun" w:hAnsi="Times New Roman" w:cs="Times New Roman"/>
          <w:lang w:eastAsia="pt-BR"/>
        </w:rPr>
        <w:t xml:space="preserve">conceitos, </w:t>
      </w:r>
      <w:r w:rsidR="009232A8" w:rsidRPr="009232A8">
        <w:rPr>
          <w:rFonts w:ascii="Times New Roman" w:eastAsia="SimSun" w:hAnsi="Times New Roman" w:cs="Times New Roman"/>
          <w:lang w:eastAsia="pt-BR"/>
        </w:rPr>
        <w:t>funcionamento, responsabilidades e, principalmente, os</w:t>
      </w:r>
      <w:r w:rsidR="007C0887" w:rsidRPr="009232A8">
        <w:rPr>
          <w:rFonts w:ascii="Times New Roman" w:eastAsia="SimSun" w:hAnsi="Times New Roman" w:cs="Times New Roman"/>
          <w:lang w:eastAsia="pt-BR"/>
        </w:rPr>
        <w:t xml:space="preserve"> benefícios </w:t>
      </w:r>
      <w:r w:rsidR="009232A8" w:rsidRPr="009232A8">
        <w:rPr>
          <w:rFonts w:ascii="Times New Roman" w:eastAsia="SimSun" w:hAnsi="Times New Roman" w:cs="Times New Roman"/>
          <w:lang w:eastAsia="pt-BR"/>
        </w:rPr>
        <w:t xml:space="preserve">que acarretam </w:t>
      </w:r>
      <w:r w:rsidR="007C0887" w:rsidRPr="009232A8">
        <w:rPr>
          <w:rFonts w:ascii="Times New Roman" w:eastAsia="SimSun" w:hAnsi="Times New Roman" w:cs="Times New Roman"/>
          <w:lang w:eastAsia="pt-BR"/>
        </w:rPr>
        <w:t>um projeto de implantação.</w:t>
      </w:r>
    </w:p>
    <w:p w:rsidR="007C0887" w:rsidRDefault="004D0485" w:rsidP="00731CBD">
      <w:pPr>
        <w:rPr>
          <w:rFonts w:ascii="Times New Roman" w:eastAsia="SimSun" w:hAnsi="Times New Roman" w:cs="Times New Roman"/>
          <w:lang w:eastAsia="pt-BR"/>
        </w:rPr>
      </w:pPr>
      <w:r w:rsidRPr="004D0485">
        <w:rPr>
          <w:rFonts w:ascii="Times New Roman" w:eastAsia="SimSun" w:hAnsi="Times New Roman" w:cs="Times New Roman"/>
          <w:lang w:eastAsia="pt-BR"/>
        </w:rPr>
        <w:t>Uma alternativa</w:t>
      </w:r>
      <w:r w:rsidR="007C0887" w:rsidRPr="004D0485">
        <w:rPr>
          <w:rFonts w:ascii="Times New Roman" w:eastAsia="SimSun" w:hAnsi="Times New Roman" w:cs="Times New Roman"/>
          <w:lang w:eastAsia="pt-BR"/>
        </w:rPr>
        <w:t xml:space="preserve"> que </w:t>
      </w:r>
      <w:r w:rsidRPr="004D0485">
        <w:rPr>
          <w:rFonts w:ascii="Times New Roman" w:eastAsia="SimSun" w:hAnsi="Times New Roman" w:cs="Times New Roman"/>
          <w:lang w:eastAsia="pt-BR"/>
        </w:rPr>
        <w:t>alavanca</w:t>
      </w:r>
      <w:r w:rsidR="00F10D41" w:rsidRPr="004D0485">
        <w:rPr>
          <w:rFonts w:ascii="Times New Roman" w:eastAsia="SimSun" w:hAnsi="Times New Roman" w:cs="Times New Roman"/>
          <w:lang w:eastAsia="pt-BR"/>
        </w:rPr>
        <w:t>ria</w:t>
      </w:r>
      <w:r w:rsidRPr="004D0485">
        <w:rPr>
          <w:rFonts w:ascii="Times New Roman" w:eastAsia="SimSun" w:hAnsi="Times New Roman" w:cs="Times New Roman"/>
          <w:lang w:eastAsia="pt-BR"/>
        </w:rPr>
        <w:t xml:space="preserve"> esse processo de</w:t>
      </w:r>
      <w:r w:rsidR="007C0887" w:rsidRPr="004D0485">
        <w:rPr>
          <w:rFonts w:ascii="Times New Roman" w:eastAsia="SimSun" w:hAnsi="Times New Roman" w:cs="Times New Roman"/>
          <w:lang w:eastAsia="pt-BR"/>
        </w:rPr>
        <w:t xml:space="preserve"> sensibilização</w:t>
      </w:r>
      <w:r w:rsidRPr="004D0485">
        <w:rPr>
          <w:rFonts w:ascii="Times New Roman" w:eastAsia="SimSun" w:hAnsi="Times New Roman" w:cs="Times New Roman"/>
          <w:lang w:eastAsia="pt-BR"/>
        </w:rPr>
        <w:t xml:space="preserve"> </w:t>
      </w:r>
      <w:r w:rsidR="00D57321">
        <w:rPr>
          <w:rFonts w:ascii="Times New Roman" w:eastAsia="SimSun" w:hAnsi="Times New Roman" w:cs="Times New Roman"/>
          <w:lang w:eastAsia="pt-BR"/>
        </w:rPr>
        <w:t>da comunidade</w:t>
      </w:r>
      <w:r w:rsidR="007C0887" w:rsidRPr="004D0485">
        <w:rPr>
          <w:rFonts w:ascii="Times New Roman" w:eastAsia="SimSun" w:hAnsi="Times New Roman" w:cs="Times New Roman"/>
          <w:lang w:eastAsia="pt-BR"/>
        </w:rPr>
        <w:t xml:space="preserve"> seria a organização d</w:t>
      </w:r>
      <w:r w:rsidRPr="004D0485">
        <w:rPr>
          <w:rFonts w:ascii="Times New Roman" w:eastAsia="SimSun" w:hAnsi="Times New Roman" w:cs="Times New Roman"/>
          <w:lang w:eastAsia="pt-BR"/>
        </w:rPr>
        <w:t>os produtores</w:t>
      </w:r>
      <w:r w:rsidR="007C0887" w:rsidRPr="004D0485">
        <w:rPr>
          <w:rFonts w:ascii="Times New Roman" w:eastAsia="SimSun" w:hAnsi="Times New Roman" w:cs="Times New Roman"/>
          <w:lang w:eastAsia="pt-BR"/>
        </w:rPr>
        <w:t xml:space="preserve"> em uma cooperativa</w:t>
      </w:r>
      <w:r w:rsidRPr="004D0485">
        <w:rPr>
          <w:rFonts w:ascii="Times New Roman" w:eastAsia="SimSun" w:hAnsi="Times New Roman" w:cs="Times New Roman"/>
          <w:lang w:eastAsia="pt-BR"/>
        </w:rPr>
        <w:t xml:space="preserve"> ou associação</w:t>
      </w:r>
      <w:r w:rsidR="007C0887" w:rsidRPr="004D0485">
        <w:rPr>
          <w:rFonts w:ascii="Times New Roman" w:eastAsia="SimSun" w:hAnsi="Times New Roman" w:cs="Times New Roman"/>
          <w:lang w:eastAsia="pt-BR"/>
        </w:rPr>
        <w:t xml:space="preserve"> que </w:t>
      </w:r>
      <w:r w:rsidRPr="004D0485">
        <w:rPr>
          <w:rFonts w:ascii="Times New Roman" w:eastAsia="SimSun" w:hAnsi="Times New Roman" w:cs="Times New Roman"/>
          <w:lang w:eastAsia="pt-BR"/>
        </w:rPr>
        <w:t>os representasse</w:t>
      </w:r>
      <w:r w:rsidR="007C0887" w:rsidRPr="004D0485">
        <w:rPr>
          <w:rFonts w:ascii="Times New Roman" w:eastAsia="SimSun" w:hAnsi="Times New Roman" w:cs="Times New Roman"/>
          <w:lang w:eastAsia="pt-BR"/>
        </w:rPr>
        <w:t xml:space="preserve">. </w:t>
      </w:r>
      <w:r w:rsidRPr="004D0485">
        <w:rPr>
          <w:rFonts w:ascii="Times New Roman" w:eastAsia="SimSun" w:hAnsi="Times New Roman" w:cs="Times New Roman"/>
          <w:lang w:eastAsia="pt-BR"/>
        </w:rPr>
        <w:t>Contudo</w:t>
      </w:r>
      <w:r w:rsidR="007C0887" w:rsidRPr="004D0485">
        <w:rPr>
          <w:rFonts w:ascii="Times New Roman" w:eastAsia="SimSun" w:hAnsi="Times New Roman" w:cs="Times New Roman"/>
          <w:lang w:eastAsia="pt-BR"/>
        </w:rPr>
        <w:t xml:space="preserve">, </w:t>
      </w:r>
      <w:r w:rsidRPr="004D0485">
        <w:rPr>
          <w:rFonts w:ascii="Times New Roman" w:eastAsia="SimSun" w:hAnsi="Times New Roman" w:cs="Times New Roman"/>
          <w:lang w:eastAsia="pt-BR"/>
        </w:rPr>
        <w:t>isto não</w:t>
      </w:r>
      <w:r w:rsidR="007C0887" w:rsidRPr="004D0485">
        <w:rPr>
          <w:rFonts w:ascii="Times New Roman" w:eastAsia="SimSun" w:hAnsi="Times New Roman" w:cs="Times New Roman"/>
          <w:lang w:eastAsia="pt-BR"/>
        </w:rPr>
        <w:t xml:space="preserve"> é</w:t>
      </w:r>
      <w:r w:rsidRPr="004D0485">
        <w:rPr>
          <w:rFonts w:ascii="Times New Roman" w:eastAsia="SimSun" w:hAnsi="Times New Roman" w:cs="Times New Roman"/>
          <w:lang w:eastAsia="pt-BR"/>
        </w:rPr>
        <w:t xml:space="preserve"> um fator</w:t>
      </w:r>
      <w:r w:rsidR="007C0887" w:rsidRPr="004D0485">
        <w:rPr>
          <w:rFonts w:ascii="Times New Roman" w:eastAsia="SimSun" w:hAnsi="Times New Roman" w:cs="Times New Roman"/>
          <w:lang w:eastAsia="pt-BR"/>
        </w:rPr>
        <w:t xml:space="preserve"> </w:t>
      </w:r>
      <w:r w:rsidRPr="004D0485">
        <w:rPr>
          <w:rFonts w:ascii="Times New Roman" w:eastAsia="SimSun" w:hAnsi="Times New Roman" w:cs="Times New Roman"/>
          <w:lang w:eastAsia="pt-BR"/>
        </w:rPr>
        <w:t xml:space="preserve">suficiente para desqualificar uma </w:t>
      </w:r>
      <w:r w:rsidR="007C0887" w:rsidRPr="004D0485">
        <w:rPr>
          <w:rFonts w:ascii="Times New Roman" w:eastAsia="SimSun" w:hAnsi="Times New Roman" w:cs="Times New Roman"/>
          <w:lang w:eastAsia="pt-BR"/>
        </w:rPr>
        <w:t>solicitação de I</w:t>
      </w:r>
      <w:r w:rsidRPr="004D0485">
        <w:rPr>
          <w:rFonts w:ascii="Times New Roman" w:eastAsia="SimSun" w:hAnsi="Times New Roman" w:cs="Times New Roman"/>
          <w:lang w:eastAsia="pt-BR"/>
        </w:rPr>
        <w:t xml:space="preserve">ndicação </w:t>
      </w:r>
      <w:r w:rsidR="007C0887" w:rsidRPr="004D0485">
        <w:rPr>
          <w:rFonts w:ascii="Times New Roman" w:eastAsia="SimSun" w:hAnsi="Times New Roman" w:cs="Times New Roman"/>
          <w:lang w:eastAsia="pt-BR"/>
        </w:rPr>
        <w:t>G</w:t>
      </w:r>
      <w:r w:rsidRPr="004D0485">
        <w:rPr>
          <w:rFonts w:ascii="Times New Roman" w:eastAsia="SimSun" w:hAnsi="Times New Roman" w:cs="Times New Roman"/>
          <w:lang w:eastAsia="pt-BR"/>
        </w:rPr>
        <w:t>eográfica</w:t>
      </w:r>
      <w:r w:rsidR="007C0887" w:rsidRPr="004D0485">
        <w:rPr>
          <w:rFonts w:ascii="Times New Roman" w:eastAsia="SimSun" w:hAnsi="Times New Roman" w:cs="Times New Roman"/>
          <w:lang w:eastAsia="pt-BR"/>
        </w:rPr>
        <w:t xml:space="preserve">, em </w:t>
      </w:r>
      <w:r w:rsidR="007C0887" w:rsidRPr="004D0485">
        <w:rPr>
          <w:rFonts w:ascii="Times New Roman" w:eastAsia="SimSun" w:hAnsi="Times New Roman" w:cs="Times New Roman"/>
          <w:lang w:eastAsia="pt-BR"/>
        </w:rPr>
        <w:lastRenderedPageBreak/>
        <w:t xml:space="preserve">virtude dos </w:t>
      </w:r>
      <w:r w:rsidRPr="004D0485">
        <w:rPr>
          <w:rFonts w:ascii="Times New Roman" w:eastAsia="SimSun" w:hAnsi="Times New Roman" w:cs="Times New Roman"/>
          <w:lang w:eastAsia="pt-BR"/>
        </w:rPr>
        <w:t>eventos</w:t>
      </w:r>
      <w:r w:rsidR="007C0887" w:rsidRPr="004D0485">
        <w:rPr>
          <w:rFonts w:ascii="Times New Roman" w:eastAsia="SimSun" w:hAnsi="Times New Roman" w:cs="Times New Roman"/>
          <w:lang w:eastAsia="pt-BR"/>
        </w:rPr>
        <w:t xml:space="preserve"> </w:t>
      </w:r>
      <w:r w:rsidRPr="004D0485">
        <w:rPr>
          <w:rFonts w:ascii="Times New Roman" w:eastAsia="SimSun" w:hAnsi="Times New Roman" w:cs="Times New Roman"/>
          <w:lang w:eastAsia="pt-BR"/>
        </w:rPr>
        <w:t>realizados n</w:t>
      </w:r>
      <w:r w:rsidR="007C0887" w:rsidRPr="004D0485">
        <w:rPr>
          <w:rFonts w:ascii="Times New Roman" w:eastAsia="SimSun" w:hAnsi="Times New Roman" w:cs="Times New Roman"/>
          <w:lang w:eastAsia="pt-BR"/>
        </w:rPr>
        <w:t xml:space="preserve">a comunidade </w:t>
      </w:r>
      <w:r w:rsidRPr="004D0485">
        <w:rPr>
          <w:rFonts w:ascii="Times New Roman" w:eastAsia="SimSun" w:hAnsi="Times New Roman" w:cs="Times New Roman"/>
          <w:lang w:eastAsia="pt-BR"/>
        </w:rPr>
        <w:t>e</w:t>
      </w:r>
      <w:r w:rsidR="007C0887" w:rsidRPr="004D0485">
        <w:rPr>
          <w:rFonts w:ascii="Times New Roman" w:eastAsia="SimSun" w:hAnsi="Times New Roman" w:cs="Times New Roman"/>
          <w:lang w:eastAsia="pt-BR"/>
        </w:rPr>
        <w:t xml:space="preserve">m parceria com a </w:t>
      </w:r>
      <w:r w:rsidRPr="004D0485">
        <w:rPr>
          <w:rFonts w:ascii="Times New Roman" w:eastAsia="SimSun" w:hAnsi="Times New Roman" w:cs="Times New Roman"/>
          <w:lang w:eastAsia="pt-BR"/>
        </w:rPr>
        <w:t xml:space="preserve">prefeitura e organizações privadas parceiras </w:t>
      </w:r>
      <w:r w:rsidR="007C0887" w:rsidRPr="004D0485">
        <w:rPr>
          <w:rFonts w:ascii="Times New Roman" w:eastAsia="SimSun" w:hAnsi="Times New Roman" w:cs="Times New Roman"/>
          <w:lang w:eastAsia="pt-BR"/>
        </w:rPr>
        <w:t>n</w:t>
      </w:r>
      <w:r w:rsidRPr="004D0485">
        <w:rPr>
          <w:rFonts w:ascii="Times New Roman" w:eastAsia="SimSun" w:hAnsi="Times New Roman" w:cs="Times New Roman"/>
          <w:lang w:eastAsia="pt-BR"/>
        </w:rPr>
        <w:t>o intuito de promover o</w:t>
      </w:r>
      <w:r w:rsidR="007C0887" w:rsidRPr="004D0485">
        <w:rPr>
          <w:rFonts w:ascii="Times New Roman" w:eastAsia="SimSun" w:hAnsi="Times New Roman" w:cs="Times New Roman"/>
          <w:lang w:eastAsia="pt-BR"/>
        </w:rPr>
        <w:t xml:space="preserve"> Turismo </w:t>
      </w:r>
      <w:r w:rsidRPr="004D0485">
        <w:rPr>
          <w:rFonts w:ascii="Times New Roman" w:eastAsia="SimSun" w:hAnsi="Times New Roman" w:cs="Times New Roman"/>
          <w:lang w:eastAsia="pt-BR"/>
        </w:rPr>
        <w:t xml:space="preserve">do município </w:t>
      </w:r>
      <w:r w:rsidR="007C0887" w:rsidRPr="004D0485">
        <w:rPr>
          <w:rFonts w:ascii="Times New Roman" w:eastAsia="SimSun" w:hAnsi="Times New Roman" w:cs="Times New Roman"/>
          <w:lang w:eastAsia="pt-BR"/>
        </w:rPr>
        <w:t>e demais ações que pos</w:t>
      </w:r>
      <w:r w:rsidRPr="004D0485">
        <w:rPr>
          <w:rFonts w:ascii="Times New Roman" w:eastAsia="SimSun" w:hAnsi="Times New Roman" w:cs="Times New Roman"/>
          <w:lang w:eastAsia="pt-BR"/>
        </w:rPr>
        <w:t xml:space="preserve">sibilitem </w:t>
      </w:r>
      <w:r w:rsidR="007C0887" w:rsidRPr="004D0485">
        <w:rPr>
          <w:rFonts w:ascii="Times New Roman" w:eastAsia="SimSun" w:hAnsi="Times New Roman" w:cs="Times New Roman"/>
          <w:lang w:eastAsia="pt-BR"/>
        </w:rPr>
        <w:t>melhor</w:t>
      </w:r>
      <w:r w:rsidRPr="004D0485">
        <w:rPr>
          <w:rFonts w:ascii="Times New Roman" w:eastAsia="SimSun" w:hAnsi="Times New Roman" w:cs="Times New Roman"/>
          <w:lang w:eastAsia="pt-BR"/>
        </w:rPr>
        <w:t>ias para a qualidade de vida do produtor de Carne de Sol</w:t>
      </w:r>
      <w:r w:rsidR="007C0887" w:rsidRPr="004D0485">
        <w:rPr>
          <w:rFonts w:ascii="Times New Roman" w:eastAsia="SimSun" w:hAnsi="Times New Roman" w:cs="Times New Roman"/>
          <w:lang w:eastAsia="pt-BR"/>
        </w:rPr>
        <w:t>.</w:t>
      </w:r>
    </w:p>
    <w:p w:rsidR="00A2087C" w:rsidRPr="004D0485" w:rsidRDefault="00A2087C" w:rsidP="00A2087C">
      <w:pPr>
        <w:spacing w:line="240" w:lineRule="auto"/>
        <w:rPr>
          <w:rFonts w:ascii="Times New Roman" w:eastAsia="SimSun" w:hAnsi="Times New Roman" w:cs="Times New Roman"/>
          <w:lang w:eastAsia="pt-BR"/>
        </w:rPr>
      </w:pPr>
    </w:p>
    <w:p w:rsidR="00731CBD" w:rsidRPr="007D4AEA" w:rsidRDefault="00A2087C" w:rsidP="00A2087C">
      <w:pPr>
        <w:spacing w:line="240" w:lineRule="auto"/>
        <w:ind w:left="2268" w:firstLine="0"/>
        <w:rPr>
          <w:rFonts w:ascii="Times New Roman" w:eastAsia="SimSun" w:hAnsi="Times New Roman" w:cs="Times New Roman"/>
          <w:sz w:val="22"/>
          <w:lang w:eastAsia="pt-BR"/>
        </w:rPr>
      </w:pPr>
      <w:r w:rsidRPr="007D4AEA">
        <w:rPr>
          <w:rFonts w:ascii="Times New Roman" w:eastAsia="SimSun" w:hAnsi="Times New Roman" w:cs="Times New Roman"/>
          <w:sz w:val="22"/>
          <w:lang w:eastAsia="pt-BR"/>
        </w:rPr>
        <w:t>A</w:t>
      </w:r>
      <w:r w:rsidR="007C0887" w:rsidRPr="007D4AEA">
        <w:rPr>
          <w:rFonts w:ascii="Times New Roman" w:eastAsia="SimSun" w:hAnsi="Times New Roman" w:cs="Times New Roman"/>
          <w:sz w:val="22"/>
          <w:lang w:eastAsia="pt-BR"/>
        </w:rPr>
        <w:t xml:space="preserve"> falta de entendimento da IG em todos os sentidos e a falta d</w:t>
      </w:r>
      <w:r w:rsidR="00B122C3">
        <w:rPr>
          <w:rFonts w:ascii="Times New Roman" w:eastAsia="SimSun" w:hAnsi="Times New Roman" w:cs="Times New Roman"/>
          <w:sz w:val="22"/>
          <w:lang w:eastAsia="pt-BR"/>
        </w:rPr>
        <w:t>e associação e cooperativa deve</w:t>
      </w:r>
      <w:r w:rsidR="007C0887" w:rsidRPr="007D4AEA">
        <w:rPr>
          <w:rFonts w:ascii="Times New Roman" w:eastAsia="SimSun" w:hAnsi="Times New Roman" w:cs="Times New Roman"/>
          <w:sz w:val="22"/>
          <w:lang w:eastAsia="pt-BR"/>
        </w:rPr>
        <w:t xml:space="preserve"> ser </w:t>
      </w:r>
      <w:r w:rsidR="00B122C3" w:rsidRPr="007D4AEA">
        <w:rPr>
          <w:rFonts w:ascii="Times New Roman" w:eastAsia="SimSun" w:hAnsi="Times New Roman" w:cs="Times New Roman"/>
          <w:sz w:val="22"/>
          <w:lang w:eastAsia="pt-BR"/>
        </w:rPr>
        <w:t>levada</w:t>
      </w:r>
      <w:r w:rsidR="007C0887" w:rsidRPr="007D4AEA">
        <w:rPr>
          <w:rFonts w:ascii="Times New Roman" w:eastAsia="SimSun" w:hAnsi="Times New Roman" w:cs="Times New Roman"/>
          <w:sz w:val="22"/>
          <w:lang w:eastAsia="pt-BR"/>
        </w:rPr>
        <w:t xml:space="preserve"> em consideração, caso a Comunidade queira continuar com o projeto e solicitar a IG, pois, serão necessárias medidas de gestão para o seu êxito, que podem não ser costumeiras à comunidade</w:t>
      </w:r>
      <w:r w:rsidRPr="007D4AEA">
        <w:rPr>
          <w:rFonts w:ascii="Times New Roman" w:eastAsia="SimSun" w:hAnsi="Times New Roman" w:cs="Times New Roman"/>
          <w:sz w:val="22"/>
          <w:lang w:eastAsia="pt-BR"/>
        </w:rPr>
        <w:t xml:space="preserve"> (CURY, </w:t>
      </w:r>
      <w:r w:rsidR="007D4AEA" w:rsidRPr="007D4AEA">
        <w:rPr>
          <w:rFonts w:ascii="Times New Roman" w:eastAsia="SimSun" w:hAnsi="Times New Roman" w:cs="Times New Roman"/>
          <w:sz w:val="22"/>
          <w:lang w:eastAsia="pt-BR"/>
        </w:rPr>
        <w:t>2019, p. 5</w:t>
      </w:r>
      <w:r w:rsidR="002E5F9F">
        <w:rPr>
          <w:rFonts w:ascii="Times New Roman" w:eastAsia="SimSun" w:hAnsi="Times New Roman" w:cs="Times New Roman"/>
          <w:sz w:val="22"/>
          <w:lang w:eastAsia="pt-BR"/>
        </w:rPr>
        <w:t>9</w:t>
      </w:r>
      <w:r w:rsidRPr="007D4AEA">
        <w:rPr>
          <w:rFonts w:ascii="Times New Roman" w:eastAsia="SimSun" w:hAnsi="Times New Roman" w:cs="Times New Roman"/>
          <w:sz w:val="22"/>
          <w:lang w:eastAsia="pt-BR"/>
        </w:rPr>
        <w:t>)</w:t>
      </w:r>
      <w:r w:rsidR="007C0887" w:rsidRPr="007D4AEA">
        <w:rPr>
          <w:rFonts w:ascii="Times New Roman" w:eastAsia="SimSun" w:hAnsi="Times New Roman" w:cs="Times New Roman"/>
          <w:sz w:val="22"/>
          <w:lang w:eastAsia="pt-BR"/>
        </w:rPr>
        <w:t>.</w:t>
      </w:r>
    </w:p>
    <w:p w:rsidR="00A2087C" w:rsidRPr="00731CBD" w:rsidRDefault="00A2087C" w:rsidP="00731CBD">
      <w:pPr>
        <w:rPr>
          <w:rFonts w:ascii="Times New Roman" w:eastAsia="SimSun" w:hAnsi="Times New Roman" w:cs="Times New Roman"/>
          <w:color w:val="FF0000"/>
          <w:lang w:eastAsia="pt-BR"/>
        </w:rPr>
      </w:pPr>
    </w:p>
    <w:p w:rsidR="00731CBD" w:rsidRPr="002E5F9F" w:rsidRDefault="002E5F9F" w:rsidP="00731CBD">
      <w:pPr>
        <w:rPr>
          <w:rFonts w:ascii="Times New Roman" w:eastAsia="SimSun" w:hAnsi="Times New Roman" w:cs="Times New Roman"/>
          <w:lang w:eastAsia="pt-BR"/>
        </w:rPr>
      </w:pPr>
      <w:r w:rsidRPr="002E5F9F">
        <w:rPr>
          <w:rFonts w:ascii="Times New Roman" w:eastAsia="SimSun" w:hAnsi="Times New Roman" w:cs="Times New Roman"/>
          <w:lang w:eastAsia="pt-BR"/>
        </w:rPr>
        <w:t>Com relação ao nome geográfico estabelecido pela</w:t>
      </w:r>
      <w:r w:rsidR="007C0887" w:rsidRPr="002E5F9F">
        <w:rPr>
          <w:rFonts w:ascii="Times New Roman" w:eastAsia="SimSun" w:hAnsi="Times New Roman" w:cs="Times New Roman"/>
          <w:lang w:eastAsia="pt-BR"/>
        </w:rPr>
        <w:t xml:space="preserve"> NBR 5.2.4, </w:t>
      </w:r>
      <w:r w:rsidRPr="002E5F9F">
        <w:rPr>
          <w:rFonts w:ascii="Times New Roman" w:eastAsia="SimSun" w:hAnsi="Times New Roman" w:cs="Times New Roman"/>
          <w:lang w:eastAsia="pt-BR"/>
        </w:rPr>
        <w:t>foram estudadas as seguintes</w:t>
      </w:r>
      <w:r w:rsidR="007C0887" w:rsidRPr="002E5F9F">
        <w:rPr>
          <w:rFonts w:ascii="Times New Roman" w:eastAsia="SimSun" w:hAnsi="Times New Roman" w:cs="Times New Roman"/>
          <w:lang w:eastAsia="pt-BR"/>
        </w:rPr>
        <w:t xml:space="preserve"> possibilidades:</w:t>
      </w:r>
    </w:p>
    <w:p w:rsidR="002E5F9F" w:rsidRPr="002E5F9F" w:rsidRDefault="002E5F9F" w:rsidP="002E5F9F">
      <w:pPr>
        <w:spacing w:line="240" w:lineRule="auto"/>
        <w:rPr>
          <w:rFonts w:ascii="Times New Roman" w:eastAsia="SimSun" w:hAnsi="Times New Roman" w:cs="Times New Roman"/>
          <w:lang w:eastAsia="pt-BR"/>
        </w:rPr>
      </w:pPr>
    </w:p>
    <w:p w:rsidR="00731CBD" w:rsidRPr="002E5F9F" w:rsidRDefault="002E5F9F" w:rsidP="002E5F9F">
      <w:pPr>
        <w:pStyle w:val="PargrafodaLista"/>
        <w:numPr>
          <w:ilvl w:val="0"/>
          <w:numId w:val="12"/>
        </w:numPr>
        <w:spacing w:line="240" w:lineRule="auto"/>
        <w:ind w:left="851" w:hanging="284"/>
        <w:rPr>
          <w:rFonts w:ascii="Times New Roman" w:eastAsia="SimSun" w:hAnsi="Times New Roman" w:cs="Times New Roman"/>
          <w:lang w:eastAsia="pt-BR"/>
        </w:rPr>
      </w:pPr>
      <w:r w:rsidRPr="002E5F9F">
        <w:rPr>
          <w:rFonts w:ascii="Times New Roman" w:eastAsia="SimSun" w:hAnsi="Times New Roman" w:cs="Times New Roman"/>
          <w:lang w:eastAsia="pt-BR"/>
        </w:rPr>
        <w:t>Carne de Sol de Picuí</w:t>
      </w:r>
      <w:r w:rsidR="007C0887" w:rsidRPr="002E5F9F">
        <w:rPr>
          <w:rFonts w:ascii="Times New Roman" w:eastAsia="SimSun" w:hAnsi="Times New Roman" w:cs="Times New Roman"/>
          <w:lang w:eastAsia="pt-BR"/>
        </w:rPr>
        <w:t xml:space="preserve"> I;</w:t>
      </w:r>
    </w:p>
    <w:p w:rsidR="00731CBD" w:rsidRPr="002E5F9F" w:rsidRDefault="002E5F9F" w:rsidP="002E5F9F">
      <w:pPr>
        <w:pStyle w:val="PargrafodaLista"/>
        <w:numPr>
          <w:ilvl w:val="0"/>
          <w:numId w:val="12"/>
        </w:numPr>
        <w:spacing w:line="240" w:lineRule="auto"/>
        <w:ind w:left="851" w:hanging="284"/>
        <w:rPr>
          <w:rFonts w:ascii="Times New Roman" w:eastAsia="SimSun" w:hAnsi="Times New Roman" w:cs="Times New Roman"/>
          <w:lang w:eastAsia="pt-BR"/>
        </w:rPr>
      </w:pPr>
      <w:r w:rsidRPr="002E5F9F">
        <w:rPr>
          <w:rFonts w:ascii="Times New Roman" w:eastAsia="SimSun" w:hAnsi="Times New Roman" w:cs="Times New Roman"/>
          <w:lang w:eastAsia="pt-BR"/>
        </w:rPr>
        <w:t>Carne de Sol de Picuí</w:t>
      </w:r>
      <w:r w:rsidR="007C0887" w:rsidRPr="002E5F9F">
        <w:rPr>
          <w:rFonts w:ascii="Times New Roman" w:eastAsia="SimSun" w:hAnsi="Times New Roman" w:cs="Times New Roman"/>
          <w:lang w:eastAsia="pt-BR"/>
        </w:rPr>
        <w:t xml:space="preserve"> – </w:t>
      </w:r>
      <w:r w:rsidRPr="002E5F9F">
        <w:rPr>
          <w:rFonts w:ascii="Times New Roman" w:eastAsia="SimSun" w:hAnsi="Times New Roman" w:cs="Times New Roman"/>
          <w:lang w:eastAsia="pt-BR"/>
        </w:rPr>
        <w:t>CSP</w:t>
      </w:r>
      <w:r w:rsidR="007C0887" w:rsidRPr="002E5F9F">
        <w:rPr>
          <w:rFonts w:ascii="Times New Roman" w:eastAsia="SimSun" w:hAnsi="Times New Roman" w:cs="Times New Roman"/>
          <w:lang w:eastAsia="pt-BR"/>
        </w:rPr>
        <w:t>;</w:t>
      </w:r>
    </w:p>
    <w:p w:rsidR="00731CBD" w:rsidRPr="002E5F9F" w:rsidRDefault="002E5F9F" w:rsidP="002E5F9F">
      <w:pPr>
        <w:pStyle w:val="PargrafodaLista"/>
        <w:numPr>
          <w:ilvl w:val="0"/>
          <w:numId w:val="12"/>
        </w:numPr>
        <w:spacing w:line="240" w:lineRule="auto"/>
        <w:ind w:left="851" w:hanging="284"/>
        <w:rPr>
          <w:rFonts w:ascii="Times New Roman" w:eastAsia="SimSun" w:hAnsi="Times New Roman" w:cs="Times New Roman"/>
          <w:lang w:eastAsia="pt-BR"/>
        </w:rPr>
      </w:pPr>
      <w:r w:rsidRPr="002E5F9F">
        <w:rPr>
          <w:rFonts w:ascii="Times New Roman" w:eastAsia="SimSun" w:hAnsi="Times New Roman" w:cs="Times New Roman"/>
          <w:lang w:eastAsia="pt-BR"/>
        </w:rPr>
        <w:t>Carne de Sol do Município de Picuí</w:t>
      </w:r>
      <w:r w:rsidR="007C0887" w:rsidRPr="002E5F9F">
        <w:rPr>
          <w:rFonts w:ascii="Times New Roman" w:eastAsia="SimSun" w:hAnsi="Times New Roman" w:cs="Times New Roman"/>
          <w:lang w:eastAsia="pt-BR"/>
        </w:rPr>
        <w:t xml:space="preserve"> I – </w:t>
      </w:r>
      <w:r w:rsidRPr="002E5F9F">
        <w:rPr>
          <w:rFonts w:ascii="Times New Roman" w:eastAsia="SimSun" w:hAnsi="Times New Roman" w:cs="Times New Roman"/>
          <w:lang w:eastAsia="pt-BR"/>
        </w:rPr>
        <w:t>CSMP</w:t>
      </w:r>
      <w:r w:rsidR="007C0887" w:rsidRPr="002E5F9F">
        <w:rPr>
          <w:rFonts w:ascii="Times New Roman" w:eastAsia="SimSun" w:hAnsi="Times New Roman" w:cs="Times New Roman"/>
          <w:lang w:eastAsia="pt-BR"/>
        </w:rPr>
        <w:t>.</w:t>
      </w:r>
    </w:p>
    <w:p w:rsidR="002E5F9F" w:rsidRPr="002E5F9F" w:rsidRDefault="002E5F9F" w:rsidP="002E5F9F">
      <w:pPr>
        <w:pStyle w:val="PargrafodaLista"/>
        <w:ind w:left="360" w:firstLine="0"/>
        <w:rPr>
          <w:rFonts w:ascii="Times New Roman" w:eastAsia="SimSun" w:hAnsi="Times New Roman" w:cs="Times New Roman"/>
          <w:lang w:eastAsia="pt-BR"/>
        </w:rPr>
      </w:pPr>
    </w:p>
    <w:p w:rsidR="00731CBD" w:rsidRPr="008A3D37" w:rsidRDefault="00DD3366" w:rsidP="00731CBD">
      <w:pPr>
        <w:rPr>
          <w:rFonts w:ascii="Times New Roman" w:eastAsia="SimSun" w:hAnsi="Times New Roman" w:cs="Times New Roman"/>
          <w:lang w:eastAsia="pt-BR"/>
        </w:rPr>
      </w:pPr>
      <w:r w:rsidRPr="00DD3366">
        <w:rPr>
          <w:rFonts w:ascii="Times New Roman" w:eastAsia="SimSun" w:hAnsi="Times New Roman" w:cs="Times New Roman"/>
          <w:lang w:eastAsia="pt-BR"/>
        </w:rPr>
        <w:t>Especificamente n</w:t>
      </w:r>
      <w:r w:rsidR="007F1B4C">
        <w:rPr>
          <w:rFonts w:ascii="Times New Roman" w:eastAsia="SimSun" w:hAnsi="Times New Roman" w:cs="Times New Roman"/>
          <w:lang w:eastAsia="pt-BR"/>
        </w:rPr>
        <w:t>essa situação</w:t>
      </w:r>
      <w:r w:rsidR="007C0887" w:rsidRPr="00DD3366">
        <w:rPr>
          <w:rFonts w:ascii="Times New Roman" w:eastAsia="SimSun" w:hAnsi="Times New Roman" w:cs="Times New Roman"/>
          <w:lang w:eastAsia="pt-BR"/>
        </w:rPr>
        <w:t xml:space="preserve">, todos os </w:t>
      </w:r>
      <w:r w:rsidRPr="00DD3366">
        <w:rPr>
          <w:rFonts w:ascii="Times New Roman" w:eastAsia="SimSun" w:hAnsi="Times New Roman" w:cs="Times New Roman"/>
          <w:lang w:eastAsia="pt-BR"/>
        </w:rPr>
        <w:t>prováveis</w:t>
      </w:r>
      <w:r w:rsidR="007C0887" w:rsidRPr="00DD3366">
        <w:rPr>
          <w:rFonts w:ascii="Times New Roman" w:eastAsia="SimSun" w:hAnsi="Times New Roman" w:cs="Times New Roman"/>
          <w:lang w:eastAsia="pt-BR"/>
        </w:rPr>
        <w:t xml:space="preserve"> nomes </w:t>
      </w:r>
      <w:r w:rsidRPr="00DD3366">
        <w:rPr>
          <w:rFonts w:ascii="Times New Roman" w:eastAsia="SimSun" w:hAnsi="Times New Roman" w:cs="Times New Roman"/>
          <w:lang w:eastAsia="pt-BR"/>
        </w:rPr>
        <w:t>justapostos</w:t>
      </w:r>
      <w:r w:rsidR="007C0887" w:rsidRPr="00DD3366">
        <w:rPr>
          <w:rFonts w:ascii="Times New Roman" w:eastAsia="SimSun" w:hAnsi="Times New Roman" w:cs="Times New Roman"/>
          <w:lang w:eastAsia="pt-BR"/>
        </w:rPr>
        <w:t xml:space="preserve"> são geográficos, e não específicos outros possíveis fatores, </w:t>
      </w:r>
      <w:r w:rsidRPr="00DD3366">
        <w:rPr>
          <w:rFonts w:ascii="Times New Roman" w:eastAsia="SimSun" w:hAnsi="Times New Roman" w:cs="Times New Roman"/>
          <w:lang w:eastAsia="pt-BR"/>
        </w:rPr>
        <w:t>carecendo ser avaliada</w:t>
      </w:r>
      <w:r w:rsidR="007C0887" w:rsidRPr="00DD3366">
        <w:rPr>
          <w:rFonts w:ascii="Times New Roman" w:eastAsia="SimSun" w:hAnsi="Times New Roman" w:cs="Times New Roman"/>
          <w:lang w:eastAsia="pt-BR"/>
        </w:rPr>
        <w:t xml:space="preserve"> como a </w:t>
      </w:r>
      <w:r w:rsidRPr="00DD3366">
        <w:rPr>
          <w:rFonts w:ascii="Times New Roman" w:eastAsia="SimSun" w:hAnsi="Times New Roman" w:cs="Times New Roman"/>
          <w:lang w:eastAsia="pt-BR"/>
        </w:rPr>
        <w:t xml:space="preserve">Carne de Sol é </w:t>
      </w:r>
      <w:r w:rsidR="007C0887" w:rsidRPr="00DD3366">
        <w:rPr>
          <w:rFonts w:ascii="Times New Roman" w:eastAsia="SimSun" w:hAnsi="Times New Roman" w:cs="Times New Roman"/>
          <w:lang w:eastAsia="pt-BR"/>
        </w:rPr>
        <w:t>conhecida</w:t>
      </w:r>
      <w:r w:rsidRPr="00DD3366">
        <w:rPr>
          <w:rFonts w:ascii="Times New Roman" w:eastAsia="SimSun" w:hAnsi="Times New Roman" w:cs="Times New Roman"/>
          <w:lang w:eastAsia="pt-BR"/>
        </w:rPr>
        <w:t xml:space="preserve">, fazendo assim, </w:t>
      </w:r>
      <w:r w:rsidR="007C0887" w:rsidRPr="00DD3366">
        <w:rPr>
          <w:rFonts w:ascii="Times New Roman" w:eastAsia="SimSun" w:hAnsi="Times New Roman" w:cs="Times New Roman"/>
          <w:lang w:eastAsia="pt-BR"/>
        </w:rPr>
        <w:t xml:space="preserve">a melhor escolha. </w:t>
      </w:r>
      <w:r w:rsidRPr="00DD3366">
        <w:rPr>
          <w:rFonts w:ascii="Times New Roman" w:eastAsia="SimSun" w:hAnsi="Times New Roman" w:cs="Times New Roman"/>
          <w:lang w:eastAsia="pt-BR"/>
        </w:rPr>
        <w:t>Ao mesmo tempo</w:t>
      </w:r>
      <w:r w:rsidR="007C0887" w:rsidRPr="00DD3366">
        <w:rPr>
          <w:rFonts w:ascii="Times New Roman" w:eastAsia="SimSun" w:hAnsi="Times New Roman" w:cs="Times New Roman"/>
          <w:lang w:eastAsia="pt-BR"/>
        </w:rPr>
        <w:t xml:space="preserve">, o nome geográfico não é </w:t>
      </w:r>
      <w:r w:rsidRPr="00DD3366">
        <w:rPr>
          <w:rFonts w:ascii="Times New Roman" w:eastAsia="SimSun" w:hAnsi="Times New Roman" w:cs="Times New Roman"/>
          <w:lang w:eastAsia="pt-BR"/>
        </w:rPr>
        <w:t>empregado</w:t>
      </w:r>
      <w:r w:rsidR="007C0887" w:rsidRPr="00DD3366">
        <w:rPr>
          <w:rFonts w:ascii="Times New Roman" w:eastAsia="SimSun" w:hAnsi="Times New Roman" w:cs="Times New Roman"/>
          <w:lang w:eastAsia="pt-BR"/>
        </w:rPr>
        <w:t xml:space="preserve"> para produtos </w:t>
      </w:r>
      <w:r w:rsidRPr="00DD3366">
        <w:rPr>
          <w:rFonts w:ascii="Times New Roman" w:eastAsia="SimSun" w:hAnsi="Times New Roman" w:cs="Times New Roman"/>
          <w:lang w:eastAsia="pt-BR"/>
        </w:rPr>
        <w:t xml:space="preserve">originários de outras regiões que se favorecem </w:t>
      </w:r>
      <w:r w:rsidR="007C0887" w:rsidRPr="00DD3366">
        <w:rPr>
          <w:rFonts w:ascii="Times New Roman" w:eastAsia="SimSun" w:hAnsi="Times New Roman" w:cs="Times New Roman"/>
          <w:lang w:eastAsia="pt-BR"/>
        </w:rPr>
        <w:t>da reputação da potencial IG</w:t>
      </w:r>
      <w:r w:rsidRPr="00DD3366">
        <w:rPr>
          <w:rFonts w:ascii="Times New Roman" w:eastAsia="SimSun" w:hAnsi="Times New Roman" w:cs="Times New Roman"/>
          <w:lang w:eastAsia="pt-BR"/>
        </w:rPr>
        <w:t xml:space="preserve"> para a Carne de Sol</w:t>
      </w:r>
      <w:r w:rsidR="007F1B4C">
        <w:rPr>
          <w:rFonts w:ascii="Times New Roman" w:eastAsia="SimSun" w:hAnsi="Times New Roman" w:cs="Times New Roman"/>
          <w:lang w:eastAsia="pt-BR"/>
        </w:rPr>
        <w:t>. É importante citar que somando a este estudo e pesquisa foi feito um estudo prospectivo no que se refere a questão de registro do termo “Carne de Sol de Picuí” e não existe nenhum registro com o termo citado, portanto abrindo assim margem para outros tipos de proteção Intelectual. Sendo assim</w:t>
      </w:r>
      <w:r w:rsidRPr="00DD3366">
        <w:rPr>
          <w:rFonts w:ascii="Times New Roman" w:eastAsia="SimSun" w:hAnsi="Times New Roman" w:cs="Times New Roman"/>
          <w:lang w:eastAsia="pt-BR"/>
        </w:rPr>
        <w:t>,</w:t>
      </w:r>
      <w:r w:rsidR="007F1B4C">
        <w:rPr>
          <w:rFonts w:ascii="Times New Roman" w:eastAsia="SimSun" w:hAnsi="Times New Roman" w:cs="Times New Roman"/>
          <w:lang w:eastAsia="pt-BR"/>
        </w:rPr>
        <w:t xml:space="preserve"> observando os pedidos </w:t>
      </w:r>
      <w:r w:rsidRPr="00DD3366">
        <w:rPr>
          <w:rFonts w:ascii="Times New Roman" w:eastAsia="SimSun" w:hAnsi="Times New Roman" w:cs="Times New Roman"/>
          <w:lang w:eastAsia="pt-BR"/>
        </w:rPr>
        <w:t xml:space="preserve">em tramitação e </w:t>
      </w:r>
      <w:r w:rsidR="007C0887" w:rsidRPr="00DD3366">
        <w:rPr>
          <w:rFonts w:ascii="Times New Roman" w:eastAsia="SimSun" w:hAnsi="Times New Roman" w:cs="Times New Roman"/>
          <w:lang w:eastAsia="pt-BR"/>
        </w:rPr>
        <w:t xml:space="preserve">pedidos concedidos do INPI, publicada </w:t>
      </w:r>
      <w:r w:rsidRPr="00DD3366">
        <w:rPr>
          <w:rFonts w:ascii="Times New Roman" w:eastAsia="SimSun" w:hAnsi="Times New Roman" w:cs="Times New Roman"/>
          <w:lang w:eastAsia="pt-BR"/>
        </w:rPr>
        <w:t>até novembro de</w:t>
      </w:r>
      <w:r w:rsidR="007C0887" w:rsidRPr="00DD3366">
        <w:rPr>
          <w:rFonts w:ascii="Times New Roman" w:eastAsia="SimSun" w:hAnsi="Times New Roman" w:cs="Times New Roman"/>
          <w:lang w:eastAsia="pt-BR"/>
        </w:rPr>
        <w:t xml:space="preserve"> 20</w:t>
      </w:r>
      <w:r w:rsidRPr="00DD3366">
        <w:rPr>
          <w:rFonts w:ascii="Times New Roman" w:eastAsia="SimSun" w:hAnsi="Times New Roman" w:cs="Times New Roman"/>
          <w:lang w:eastAsia="pt-BR"/>
        </w:rPr>
        <w:t>20</w:t>
      </w:r>
      <w:r w:rsidR="007F1B4C">
        <w:rPr>
          <w:rFonts w:ascii="Times New Roman" w:eastAsia="SimSun" w:hAnsi="Times New Roman" w:cs="Times New Roman"/>
          <w:lang w:eastAsia="pt-BR"/>
        </w:rPr>
        <w:t>. (</w:t>
      </w:r>
      <w:r w:rsidRPr="008A3D37">
        <w:rPr>
          <w:rFonts w:ascii="Times New Roman" w:eastAsia="SimSun" w:hAnsi="Times New Roman" w:cs="Times New Roman"/>
          <w:lang w:eastAsia="pt-BR"/>
        </w:rPr>
        <w:t>INPI, 2020)</w:t>
      </w:r>
      <w:r w:rsidR="007C0887" w:rsidRPr="008A3D37">
        <w:rPr>
          <w:rFonts w:ascii="Times New Roman" w:eastAsia="SimSun" w:hAnsi="Times New Roman" w:cs="Times New Roman"/>
          <w:lang w:eastAsia="pt-BR"/>
        </w:rPr>
        <w:t>.</w:t>
      </w:r>
    </w:p>
    <w:p w:rsidR="00731CBD" w:rsidRPr="008A3D37" w:rsidRDefault="008A3D37" w:rsidP="008A3D37">
      <w:pPr>
        <w:rPr>
          <w:rFonts w:ascii="Times New Roman" w:eastAsia="SimSun" w:hAnsi="Times New Roman" w:cs="Times New Roman"/>
          <w:lang w:eastAsia="pt-BR"/>
        </w:rPr>
      </w:pPr>
      <w:r w:rsidRPr="008A3D37">
        <w:rPr>
          <w:rFonts w:ascii="Times New Roman" w:eastAsia="SimSun" w:hAnsi="Times New Roman" w:cs="Times New Roman"/>
          <w:lang w:eastAsia="pt-BR"/>
        </w:rPr>
        <w:t xml:space="preserve">De acordo com a base de dados do INPI, atualmente, não se encontram em vigor </w:t>
      </w:r>
      <w:r w:rsidR="007C0887" w:rsidRPr="008A3D37">
        <w:rPr>
          <w:rFonts w:ascii="Times New Roman" w:eastAsia="SimSun" w:hAnsi="Times New Roman" w:cs="Times New Roman"/>
          <w:lang w:eastAsia="pt-BR"/>
        </w:rPr>
        <w:t xml:space="preserve">marcas </w:t>
      </w:r>
      <w:r w:rsidRPr="008A3D37">
        <w:rPr>
          <w:rFonts w:ascii="Times New Roman" w:eastAsia="SimSun" w:hAnsi="Times New Roman" w:cs="Times New Roman"/>
          <w:lang w:eastAsia="pt-BR"/>
        </w:rPr>
        <w:t>Carne de Sol</w:t>
      </w:r>
      <w:r w:rsidR="007C0887" w:rsidRPr="008A3D37">
        <w:rPr>
          <w:rFonts w:ascii="Times New Roman" w:eastAsia="SimSun" w:hAnsi="Times New Roman" w:cs="Times New Roman"/>
          <w:lang w:eastAsia="pt-BR"/>
        </w:rPr>
        <w:t xml:space="preserve"> registradas no INPI e nenhum desenho industrial</w:t>
      </w:r>
      <w:r w:rsidR="00731CBD" w:rsidRPr="008A3D37">
        <w:rPr>
          <w:rFonts w:ascii="Times New Roman" w:eastAsia="SimSun" w:hAnsi="Times New Roman" w:cs="Times New Roman"/>
          <w:lang w:eastAsia="pt-BR"/>
        </w:rPr>
        <w:t>.</w:t>
      </w:r>
      <w:r w:rsidRPr="008A3D37">
        <w:rPr>
          <w:rFonts w:ascii="Times New Roman" w:eastAsia="SimSun" w:hAnsi="Times New Roman" w:cs="Times New Roman"/>
          <w:lang w:eastAsia="pt-BR"/>
        </w:rPr>
        <w:t xml:space="preserve"> </w:t>
      </w:r>
      <w:r w:rsidR="007C0887" w:rsidRPr="008A3D37">
        <w:rPr>
          <w:rFonts w:ascii="Times New Roman" w:eastAsia="SimSun" w:hAnsi="Times New Roman" w:cs="Times New Roman"/>
          <w:lang w:eastAsia="pt-BR"/>
        </w:rPr>
        <w:t xml:space="preserve">Para </w:t>
      </w:r>
      <w:r w:rsidRPr="008A3D37">
        <w:rPr>
          <w:rFonts w:ascii="Times New Roman" w:eastAsia="SimSun" w:hAnsi="Times New Roman" w:cs="Times New Roman"/>
          <w:lang w:eastAsia="pt-BR"/>
        </w:rPr>
        <w:t>o pedido</w:t>
      </w:r>
      <w:r w:rsidR="007C0887" w:rsidRPr="008A3D37">
        <w:rPr>
          <w:rFonts w:ascii="Times New Roman" w:eastAsia="SimSun" w:hAnsi="Times New Roman" w:cs="Times New Roman"/>
          <w:lang w:eastAsia="pt-BR"/>
        </w:rPr>
        <w:t xml:space="preserve"> da IG, outro </w:t>
      </w:r>
      <w:r w:rsidRPr="008A3D37">
        <w:rPr>
          <w:rFonts w:ascii="Times New Roman" w:eastAsia="SimSun" w:hAnsi="Times New Roman" w:cs="Times New Roman"/>
          <w:lang w:eastAsia="pt-BR"/>
        </w:rPr>
        <w:t>fator</w:t>
      </w:r>
      <w:r w:rsidR="007C0887" w:rsidRPr="008A3D37">
        <w:rPr>
          <w:rFonts w:ascii="Times New Roman" w:eastAsia="SimSun" w:hAnsi="Times New Roman" w:cs="Times New Roman"/>
          <w:lang w:eastAsia="pt-BR"/>
        </w:rPr>
        <w:t xml:space="preserve"> a ser </w:t>
      </w:r>
      <w:r w:rsidRPr="008A3D37">
        <w:rPr>
          <w:rFonts w:ascii="Times New Roman" w:eastAsia="SimSun" w:hAnsi="Times New Roman" w:cs="Times New Roman"/>
          <w:lang w:eastAsia="pt-BR"/>
        </w:rPr>
        <w:t xml:space="preserve">analisado </w:t>
      </w:r>
      <w:r w:rsidR="007C0887" w:rsidRPr="008A3D37">
        <w:rPr>
          <w:rFonts w:ascii="Times New Roman" w:eastAsia="SimSun" w:hAnsi="Times New Roman" w:cs="Times New Roman"/>
          <w:lang w:eastAsia="pt-BR"/>
        </w:rPr>
        <w:t>é a cadeia produtiva da</w:t>
      </w:r>
      <w:r w:rsidRPr="008A3D37">
        <w:rPr>
          <w:rFonts w:ascii="Times New Roman" w:eastAsia="SimSun" w:hAnsi="Times New Roman" w:cs="Times New Roman"/>
          <w:lang w:eastAsia="pt-BR"/>
        </w:rPr>
        <w:t xml:space="preserve"> Carne de Sol de Picuí</w:t>
      </w:r>
      <w:r w:rsidR="007C0887" w:rsidRPr="008A3D37">
        <w:rPr>
          <w:rFonts w:ascii="Times New Roman" w:eastAsia="SimSun" w:hAnsi="Times New Roman" w:cs="Times New Roman"/>
          <w:lang w:eastAsia="pt-BR"/>
        </w:rPr>
        <w:t xml:space="preserve">. De acordo com a NBR </w:t>
      </w:r>
      <w:r w:rsidRPr="008A3D37">
        <w:rPr>
          <w:rFonts w:ascii="Times New Roman" w:eastAsia="SimSun" w:hAnsi="Times New Roman" w:cs="Times New Roman"/>
          <w:lang w:eastAsia="pt-BR"/>
        </w:rPr>
        <w:t>a pesquisa</w:t>
      </w:r>
      <w:r w:rsidR="007C0887" w:rsidRPr="008A3D37">
        <w:rPr>
          <w:rFonts w:ascii="Times New Roman" w:eastAsia="SimSun" w:hAnsi="Times New Roman" w:cs="Times New Roman"/>
          <w:lang w:eastAsia="pt-BR"/>
        </w:rPr>
        <w:t xml:space="preserve"> </w:t>
      </w:r>
      <w:r w:rsidRPr="008A3D37">
        <w:rPr>
          <w:rFonts w:ascii="Times New Roman" w:eastAsia="SimSun" w:hAnsi="Times New Roman" w:cs="Times New Roman"/>
          <w:lang w:eastAsia="pt-BR"/>
        </w:rPr>
        <w:t>deve apontar ferramentas</w:t>
      </w:r>
      <w:r w:rsidR="007C0887" w:rsidRPr="008A3D37">
        <w:rPr>
          <w:rFonts w:ascii="Times New Roman" w:eastAsia="SimSun" w:hAnsi="Times New Roman" w:cs="Times New Roman"/>
          <w:lang w:eastAsia="pt-BR"/>
        </w:rPr>
        <w:t xml:space="preserve"> como:</w:t>
      </w:r>
    </w:p>
    <w:p w:rsidR="00D76AB5" w:rsidRPr="008A3D37" w:rsidRDefault="00D76AB5" w:rsidP="00D76AB5">
      <w:pPr>
        <w:spacing w:line="240" w:lineRule="auto"/>
        <w:rPr>
          <w:rFonts w:ascii="Times New Roman" w:eastAsia="SimSun" w:hAnsi="Times New Roman" w:cs="Times New Roman"/>
          <w:lang w:eastAsia="pt-BR"/>
        </w:rPr>
      </w:pPr>
    </w:p>
    <w:p w:rsidR="00731CBD" w:rsidRPr="00D76AB5" w:rsidRDefault="007C0887" w:rsidP="00D76AB5">
      <w:pPr>
        <w:pStyle w:val="PargrafodaLista"/>
        <w:numPr>
          <w:ilvl w:val="0"/>
          <w:numId w:val="6"/>
        </w:numPr>
        <w:spacing w:line="240" w:lineRule="auto"/>
        <w:ind w:left="851" w:hanging="284"/>
        <w:rPr>
          <w:rFonts w:ascii="Times New Roman" w:eastAsia="SimSun" w:hAnsi="Times New Roman" w:cs="Times New Roman"/>
          <w:lang w:eastAsia="pt-BR"/>
        </w:rPr>
      </w:pPr>
      <w:r w:rsidRPr="00D76AB5">
        <w:rPr>
          <w:rFonts w:ascii="Times New Roman" w:eastAsia="SimSun" w:hAnsi="Times New Roman" w:cs="Times New Roman"/>
          <w:lang w:eastAsia="pt-BR"/>
        </w:rPr>
        <w:t>Geral;</w:t>
      </w:r>
    </w:p>
    <w:p w:rsidR="00731CBD" w:rsidRPr="00D76AB5" w:rsidRDefault="007C0887" w:rsidP="00D76AB5">
      <w:pPr>
        <w:pStyle w:val="PargrafodaLista"/>
        <w:numPr>
          <w:ilvl w:val="0"/>
          <w:numId w:val="6"/>
        </w:numPr>
        <w:spacing w:line="240" w:lineRule="auto"/>
        <w:ind w:left="851" w:hanging="284"/>
        <w:rPr>
          <w:rFonts w:ascii="Times New Roman" w:eastAsia="SimSun" w:hAnsi="Times New Roman" w:cs="Times New Roman"/>
          <w:lang w:eastAsia="pt-BR"/>
        </w:rPr>
      </w:pPr>
      <w:r w:rsidRPr="00D76AB5">
        <w:rPr>
          <w:rFonts w:ascii="Times New Roman" w:eastAsia="SimSun" w:hAnsi="Times New Roman" w:cs="Times New Roman"/>
          <w:lang w:eastAsia="pt-BR"/>
        </w:rPr>
        <w:t>Dados de produção;</w:t>
      </w:r>
    </w:p>
    <w:p w:rsidR="00731CBD" w:rsidRPr="00D76AB5" w:rsidRDefault="007C0887" w:rsidP="00D76AB5">
      <w:pPr>
        <w:pStyle w:val="PargrafodaLista"/>
        <w:numPr>
          <w:ilvl w:val="0"/>
          <w:numId w:val="6"/>
        </w:numPr>
        <w:spacing w:line="240" w:lineRule="auto"/>
        <w:ind w:left="851" w:hanging="284"/>
        <w:rPr>
          <w:rFonts w:ascii="Times New Roman" w:eastAsia="SimSun" w:hAnsi="Times New Roman" w:cs="Times New Roman"/>
          <w:lang w:eastAsia="pt-BR"/>
        </w:rPr>
      </w:pPr>
      <w:r w:rsidRPr="00D76AB5">
        <w:rPr>
          <w:rFonts w:ascii="Times New Roman" w:eastAsia="SimSun" w:hAnsi="Times New Roman" w:cs="Times New Roman"/>
          <w:lang w:eastAsia="pt-BR"/>
        </w:rPr>
        <w:t>Dados de mercado;</w:t>
      </w:r>
    </w:p>
    <w:p w:rsidR="00731CBD" w:rsidRPr="00D76AB5" w:rsidRDefault="007C0887" w:rsidP="00D76AB5">
      <w:pPr>
        <w:pStyle w:val="PargrafodaLista"/>
        <w:numPr>
          <w:ilvl w:val="0"/>
          <w:numId w:val="6"/>
        </w:numPr>
        <w:spacing w:line="240" w:lineRule="auto"/>
        <w:ind w:left="851" w:hanging="284"/>
        <w:rPr>
          <w:rFonts w:ascii="Times New Roman" w:eastAsia="SimSun" w:hAnsi="Times New Roman" w:cs="Times New Roman"/>
          <w:lang w:eastAsia="pt-BR"/>
        </w:rPr>
      </w:pPr>
      <w:r w:rsidRPr="00D76AB5">
        <w:rPr>
          <w:rFonts w:ascii="Times New Roman" w:eastAsia="SimSun" w:hAnsi="Times New Roman" w:cs="Times New Roman"/>
          <w:lang w:eastAsia="pt-BR"/>
        </w:rPr>
        <w:t>Aspectos da sustentabilidade;</w:t>
      </w:r>
    </w:p>
    <w:p w:rsidR="00731CBD" w:rsidRPr="00D76AB5" w:rsidRDefault="007C0887" w:rsidP="00D76AB5">
      <w:pPr>
        <w:pStyle w:val="PargrafodaLista"/>
        <w:numPr>
          <w:ilvl w:val="0"/>
          <w:numId w:val="6"/>
        </w:numPr>
        <w:spacing w:line="240" w:lineRule="auto"/>
        <w:ind w:left="851" w:hanging="284"/>
        <w:rPr>
          <w:rFonts w:ascii="Times New Roman" w:eastAsia="SimSun" w:hAnsi="Times New Roman" w:cs="Times New Roman"/>
          <w:lang w:eastAsia="pt-BR"/>
        </w:rPr>
      </w:pPr>
      <w:r w:rsidRPr="00D76AB5">
        <w:rPr>
          <w:rFonts w:ascii="Times New Roman" w:eastAsia="SimSun" w:hAnsi="Times New Roman" w:cs="Times New Roman"/>
          <w:lang w:eastAsia="pt-BR"/>
        </w:rPr>
        <w:t>Governança do segmento do setor produtivo;</w:t>
      </w:r>
    </w:p>
    <w:p w:rsidR="00731CBD" w:rsidRDefault="007C0887" w:rsidP="00D76AB5">
      <w:pPr>
        <w:pStyle w:val="PargrafodaLista"/>
        <w:numPr>
          <w:ilvl w:val="0"/>
          <w:numId w:val="6"/>
        </w:numPr>
        <w:spacing w:line="240" w:lineRule="auto"/>
        <w:ind w:left="851" w:hanging="284"/>
        <w:rPr>
          <w:rFonts w:ascii="Times New Roman" w:eastAsia="SimSun" w:hAnsi="Times New Roman" w:cs="Times New Roman"/>
          <w:lang w:eastAsia="pt-BR"/>
        </w:rPr>
      </w:pPr>
      <w:r w:rsidRPr="00D76AB5">
        <w:rPr>
          <w:rFonts w:ascii="Times New Roman" w:eastAsia="SimSun" w:hAnsi="Times New Roman" w:cs="Times New Roman"/>
          <w:lang w:eastAsia="pt-BR"/>
        </w:rPr>
        <w:t>Instituições de Apoio.</w:t>
      </w:r>
    </w:p>
    <w:p w:rsidR="007F1B4C" w:rsidRPr="00327EE3" w:rsidRDefault="007F1B4C" w:rsidP="007F1B4C">
      <w:pPr>
        <w:pStyle w:val="PargrafodaLista"/>
        <w:spacing w:line="240" w:lineRule="auto"/>
        <w:ind w:left="851" w:firstLine="0"/>
        <w:rPr>
          <w:rFonts w:ascii="Times New Roman" w:eastAsia="SimSun" w:hAnsi="Times New Roman" w:cs="Times New Roman"/>
          <w:lang w:eastAsia="pt-BR"/>
        </w:rPr>
      </w:pPr>
    </w:p>
    <w:p w:rsidR="00731CBD" w:rsidRPr="003E21C7" w:rsidRDefault="00327EE3" w:rsidP="00731CBD">
      <w:pPr>
        <w:rPr>
          <w:rFonts w:ascii="Times New Roman" w:eastAsia="SimSun" w:hAnsi="Times New Roman" w:cs="Times New Roman"/>
          <w:lang w:eastAsia="pt-BR"/>
        </w:rPr>
      </w:pPr>
      <w:r w:rsidRPr="00327EE3">
        <w:rPr>
          <w:rFonts w:ascii="Times New Roman" w:eastAsia="SimSun" w:hAnsi="Times New Roman" w:cs="Times New Roman"/>
          <w:lang w:eastAsia="pt-BR"/>
        </w:rPr>
        <w:t>Para explicar o processo de produção da carne, primeiramente, o Sebrae (2019, p. 12</w:t>
      </w:r>
      <w:r w:rsidR="007C0887" w:rsidRPr="00327EE3">
        <w:rPr>
          <w:rFonts w:ascii="Times New Roman" w:eastAsia="SimSun" w:hAnsi="Times New Roman" w:cs="Times New Roman"/>
          <w:lang w:eastAsia="pt-BR"/>
        </w:rPr>
        <w:t xml:space="preserve">) </w:t>
      </w:r>
      <w:r w:rsidRPr="00327EE3">
        <w:rPr>
          <w:rFonts w:ascii="Times New Roman" w:eastAsia="SimSun" w:hAnsi="Times New Roman" w:cs="Times New Roman"/>
          <w:lang w:eastAsia="pt-BR"/>
        </w:rPr>
        <w:t xml:space="preserve">explica que, “é caracterizado </w:t>
      </w:r>
      <w:r w:rsidR="007C0887" w:rsidRPr="00327EE3">
        <w:rPr>
          <w:rFonts w:ascii="Times New Roman" w:eastAsia="SimSun" w:hAnsi="Times New Roman" w:cs="Times New Roman"/>
          <w:lang w:eastAsia="pt-BR"/>
        </w:rPr>
        <w:t xml:space="preserve">artesanato toda atividade produtiva que resulte objetos e artefatos </w:t>
      </w:r>
      <w:r w:rsidR="007C0887" w:rsidRPr="00327EE3">
        <w:rPr>
          <w:rFonts w:ascii="Times New Roman" w:eastAsia="SimSun" w:hAnsi="Times New Roman" w:cs="Times New Roman"/>
          <w:lang w:eastAsia="pt-BR"/>
        </w:rPr>
        <w:lastRenderedPageBreak/>
        <w:t>acabados, confeccionados manualmente ou com o</w:t>
      </w:r>
      <w:r w:rsidRPr="00327EE3">
        <w:rPr>
          <w:rFonts w:ascii="Times New Roman" w:eastAsia="SimSun" w:hAnsi="Times New Roman" w:cs="Times New Roman"/>
          <w:lang w:eastAsia="pt-BR"/>
        </w:rPr>
        <w:t xml:space="preserve"> uso</w:t>
      </w:r>
      <w:r w:rsidR="007C0887" w:rsidRPr="00327EE3">
        <w:rPr>
          <w:rFonts w:ascii="Times New Roman" w:eastAsia="SimSun" w:hAnsi="Times New Roman" w:cs="Times New Roman"/>
          <w:lang w:eastAsia="pt-BR"/>
        </w:rPr>
        <w:t xml:space="preserve"> de meios tradicionais ou rudimentares, co</w:t>
      </w:r>
      <w:r w:rsidR="007C0887" w:rsidRPr="00C44952">
        <w:rPr>
          <w:rFonts w:ascii="Times New Roman" w:eastAsia="SimSun" w:hAnsi="Times New Roman" w:cs="Times New Roman"/>
          <w:lang w:eastAsia="pt-BR"/>
        </w:rPr>
        <w:t>m habilidade, destreza, qualidade e criatividade</w:t>
      </w:r>
      <w:r w:rsidRPr="00C44952">
        <w:rPr>
          <w:rFonts w:ascii="Times New Roman" w:eastAsia="SimSun" w:hAnsi="Times New Roman" w:cs="Times New Roman"/>
          <w:lang w:eastAsia="pt-BR"/>
        </w:rPr>
        <w:t>”</w:t>
      </w:r>
      <w:r w:rsidR="007C0887" w:rsidRPr="00C44952">
        <w:rPr>
          <w:rFonts w:ascii="Times New Roman" w:eastAsia="SimSun" w:hAnsi="Times New Roman" w:cs="Times New Roman"/>
          <w:lang w:eastAsia="pt-BR"/>
        </w:rPr>
        <w:t>.</w:t>
      </w:r>
      <w:r w:rsidRPr="00C44952">
        <w:rPr>
          <w:rFonts w:ascii="Times New Roman" w:eastAsia="SimSun" w:hAnsi="Times New Roman" w:cs="Times New Roman"/>
          <w:lang w:eastAsia="pt-BR"/>
        </w:rPr>
        <w:t xml:space="preserve"> </w:t>
      </w:r>
      <w:r w:rsidR="00C44952" w:rsidRPr="00C44952">
        <w:rPr>
          <w:rFonts w:ascii="Times New Roman" w:eastAsia="SimSun" w:hAnsi="Times New Roman" w:cs="Times New Roman"/>
          <w:lang w:eastAsia="pt-BR"/>
        </w:rPr>
        <w:t>Deste modo</w:t>
      </w:r>
      <w:r w:rsidR="007C0887" w:rsidRPr="00C44952">
        <w:rPr>
          <w:rFonts w:ascii="Times New Roman" w:eastAsia="SimSun" w:hAnsi="Times New Roman" w:cs="Times New Roman"/>
          <w:lang w:eastAsia="pt-BR"/>
        </w:rPr>
        <w:t>, a produção d</w:t>
      </w:r>
      <w:r w:rsidR="00C44952" w:rsidRPr="00C44952">
        <w:rPr>
          <w:rFonts w:ascii="Times New Roman" w:eastAsia="SimSun" w:hAnsi="Times New Roman" w:cs="Times New Roman"/>
          <w:lang w:eastAsia="pt-BR"/>
        </w:rPr>
        <w:t>a Carne de Sol</w:t>
      </w:r>
      <w:r w:rsidR="007C0887" w:rsidRPr="00C44952">
        <w:rPr>
          <w:rFonts w:ascii="Times New Roman" w:eastAsia="SimSun" w:hAnsi="Times New Roman" w:cs="Times New Roman"/>
          <w:lang w:eastAsia="pt-BR"/>
        </w:rPr>
        <w:t xml:space="preserve"> </w:t>
      </w:r>
      <w:r w:rsidR="00C44952" w:rsidRPr="00C44952">
        <w:rPr>
          <w:rFonts w:ascii="Times New Roman" w:eastAsia="SimSun" w:hAnsi="Times New Roman" w:cs="Times New Roman"/>
          <w:lang w:eastAsia="pt-BR"/>
        </w:rPr>
        <w:t>advém de</w:t>
      </w:r>
      <w:r w:rsidR="007C0887" w:rsidRPr="00C44952">
        <w:rPr>
          <w:rFonts w:ascii="Times New Roman" w:eastAsia="SimSun" w:hAnsi="Times New Roman" w:cs="Times New Roman"/>
          <w:lang w:eastAsia="pt-BR"/>
        </w:rPr>
        <w:t xml:space="preserve"> um processo artesanal, </w:t>
      </w:r>
      <w:r w:rsidR="00C44952" w:rsidRPr="00C44952">
        <w:rPr>
          <w:rFonts w:ascii="Times New Roman" w:eastAsia="SimSun" w:hAnsi="Times New Roman" w:cs="Times New Roman"/>
          <w:lang w:eastAsia="pt-BR"/>
        </w:rPr>
        <w:t xml:space="preserve">tendo em vista que são manufaturadas </w:t>
      </w:r>
      <w:r w:rsidR="007C0887" w:rsidRPr="00C44952">
        <w:rPr>
          <w:rFonts w:ascii="Times New Roman" w:eastAsia="SimSun" w:hAnsi="Times New Roman" w:cs="Times New Roman"/>
          <w:lang w:eastAsia="pt-BR"/>
        </w:rPr>
        <w:t>e</w:t>
      </w:r>
      <w:r w:rsidR="00C44952" w:rsidRPr="00C44952">
        <w:rPr>
          <w:rFonts w:ascii="Times New Roman" w:eastAsia="SimSun" w:hAnsi="Times New Roman" w:cs="Times New Roman"/>
          <w:lang w:eastAsia="pt-BR"/>
        </w:rPr>
        <w:t xml:space="preserve"> produzidas com</w:t>
      </w:r>
      <w:r w:rsidR="007C0887" w:rsidRPr="00C44952">
        <w:rPr>
          <w:rFonts w:ascii="Times New Roman" w:eastAsia="SimSun" w:hAnsi="Times New Roman" w:cs="Times New Roman"/>
          <w:lang w:eastAsia="pt-BR"/>
        </w:rPr>
        <w:t xml:space="preserve"> conhecimentos tradicionais</w:t>
      </w:r>
      <w:r w:rsidR="00C44952" w:rsidRPr="00C44952">
        <w:rPr>
          <w:rFonts w:ascii="Times New Roman" w:eastAsia="SimSun" w:hAnsi="Times New Roman" w:cs="Times New Roman"/>
          <w:lang w:eastAsia="pt-BR"/>
        </w:rPr>
        <w:t>,</w:t>
      </w:r>
      <w:r w:rsidR="007C0887" w:rsidRPr="00C44952">
        <w:rPr>
          <w:rFonts w:ascii="Times New Roman" w:eastAsia="SimSun" w:hAnsi="Times New Roman" w:cs="Times New Roman"/>
          <w:lang w:eastAsia="pt-BR"/>
        </w:rPr>
        <w:t xml:space="preserve"> </w:t>
      </w:r>
      <w:r w:rsidR="00C44952" w:rsidRPr="00C44952">
        <w:rPr>
          <w:rFonts w:ascii="Times New Roman" w:eastAsia="SimSun" w:hAnsi="Times New Roman" w:cs="Times New Roman"/>
          <w:lang w:eastAsia="pt-BR"/>
        </w:rPr>
        <w:t>além das</w:t>
      </w:r>
      <w:r w:rsidR="007C0887" w:rsidRPr="00C44952">
        <w:rPr>
          <w:rFonts w:ascii="Times New Roman" w:eastAsia="SimSun" w:hAnsi="Times New Roman" w:cs="Times New Roman"/>
          <w:lang w:eastAsia="pt-BR"/>
        </w:rPr>
        <w:t xml:space="preserve"> demais características apontadas </w:t>
      </w:r>
      <w:r w:rsidR="007C0887" w:rsidRPr="003E21C7">
        <w:rPr>
          <w:rFonts w:ascii="Times New Roman" w:eastAsia="SimSun" w:hAnsi="Times New Roman" w:cs="Times New Roman"/>
          <w:lang w:eastAsia="pt-BR"/>
        </w:rPr>
        <w:t xml:space="preserve">anteriormente, </w:t>
      </w:r>
      <w:r w:rsidR="00C44952" w:rsidRPr="003E21C7">
        <w:rPr>
          <w:rFonts w:ascii="Times New Roman" w:eastAsia="SimSun" w:hAnsi="Times New Roman" w:cs="Times New Roman"/>
          <w:lang w:eastAsia="pt-BR"/>
        </w:rPr>
        <w:t xml:space="preserve">potencializando </w:t>
      </w:r>
      <w:r w:rsidR="007C0887" w:rsidRPr="003E21C7">
        <w:rPr>
          <w:rFonts w:ascii="Times New Roman" w:eastAsia="SimSun" w:hAnsi="Times New Roman" w:cs="Times New Roman"/>
          <w:lang w:eastAsia="pt-BR"/>
        </w:rPr>
        <w:t xml:space="preserve">tais </w:t>
      </w:r>
      <w:r w:rsidR="00C44952" w:rsidRPr="003E21C7">
        <w:rPr>
          <w:rFonts w:ascii="Times New Roman" w:eastAsia="SimSun" w:hAnsi="Times New Roman" w:cs="Times New Roman"/>
          <w:lang w:eastAsia="pt-BR"/>
        </w:rPr>
        <w:t>propriedades</w:t>
      </w:r>
      <w:r w:rsidR="007C0887" w:rsidRPr="003E21C7">
        <w:rPr>
          <w:rFonts w:ascii="Times New Roman" w:eastAsia="SimSun" w:hAnsi="Times New Roman" w:cs="Times New Roman"/>
          <w:lang w:eastAsia="pt-BR"/>
        </w:rPr>
        <w:t xml:space="preserve"> dentro do Estado </w:t>
      </w:r>
      <w:r w:rsidR="00C44952" w:rsidRPr="003E21C7">
        <w:rPr>
          <w:rFonts w:ascii="Times New Roman" w:eastAsia="SimSun" w:hAnsi="Times New Roman" w:cs="Times New Roman"/>
          <w:lang w:eastAsia="pt-BR"/>
        </w:rPr>
        <w:t>da Paraíba</w:t>
      </w:r>
      <w:r w:rsidR="007C0887" w:rsidRPr="003E21C7">
        <w:rPr>
          <w:rFonts w:ascii="Times New Roman" w:eastAsia="SimSun" w:hAnsi="Times New Roman" w:cs="Times New Roman"/>
          <w:lang w:eastAsia="pt-BR"/>
        </w:rPr>
        <w:t xml:space="preserve">, </w:t>
      </w:r>
      <w:r w:rsidR="00C44952" w:rsidRPr="003E21C7">
        <w:rPr>
          <w:rFonts w:ascii="Times New Roman" w:eastAsia="SimSun" w:hAnsi="Times New Roman" w:cs="Times New Roman"/>
          <w:lang w:eastAsia="pt-BR"/>
        </w:rPr>
        <w:t>estimando</w:t>
      </w:r>
      <w:r w:rsidR="007C0887" w:rsidRPr="003E21C7">
        <w:rPr>
          <w:rFonts w:ascii="Times New Roman" w:eastAsia="SimSun" w:hAnsi="Times New Roman" w:cs="Times New Roman"/>
          <w:lang w:eastAsia="pt-BR"/>
        </w:rPr>
        <w:t xml:space="preserve"> o conhecimento local, </w:t>
      </w:r>
      <w:r w:rsidR="00C44952" w:rsidRPr="003E21C7">
        <w:rPr>
          <w:rFonts w:ascii="Times New Roman" w:eastAsia="SimSun" w:hAnsi="Times New Roman" w:cs="Times New Roman"/>
          <w:lang w:eastAsia="pt-BR"/>
        </w:rPr>
        <w:t xml:space="preserve">sendo </w:t>
      </w:r>
      <w:r w:rsidR="007C0887" w:rsidRPr="003E21C7">
        <w:rPr>
          <w:rFonts w:ascii="Times New Roman" w:eastAsia="SimSun" w:hAnsi="Times New Roman" w:cs="Times New Roman"/>
          <w:lang w:eastAsia="pt-BR"/>
        </w:rPr>
        <w:t xml:space="preserve">utilizado </w:t>
      </w:r>
      <w:r w:rsidR="00C44952" w:rsidRPr="003E21C7">
        <w:rPr>
          <w:rFonts w:ascii="Times New Roman" w:eastAsia="SimSun" w:hAnsi="Times New Roman" w:cs="Times New Roman"/>
          <w:lang w:eastAsia="pt-BR"/>
        </w:rPr>
        <w:t xml:space="preserve">assim, </w:t>
      </w:r>
      <w:r w:rsidR="007C0887" w:rsidRPr="003E21C7">
        <w:rPr>
          <w:rFonts w:ascii="Times New Roman" w:eastAsia="SimSun" w:hAnsi="Times New Roman" w:cs="Times New Roman"/>
          <w:lang w:eastAsia="pt-BR"/>
        </w:rPr>
        <w:t xml:space="preserve">como um </w:t>
      </w:r>
      <w:r w:rsidR="00C44952" w:rsidRPr="003E21C7">
        <w:rPr>
          <w:rFonts w:ascii="Times New Roman" w:eastAsia="SimSun" w:hAnsi="Times New Roman" w:cs="Times New Roman"/>
          <w:lang w:eastAsia="pt-BR"/>
        </w:rPr>
        <w:t>instrumento</w:t>
      </w:r>
      <w:r w:rsidR="007C0887" w:rsidRPr="003E21C7">
        <w:rPr>
          <w:rFonts w:ascii="Times New Roman" w:eastAsia="SimSun" w:hAnsi="Times New Roman" w:cs="Times New Roman"/>
          <w:lang w:eastAsia="pt-BR"/>
        </w:rPr>
        <w:t xml:space="preserve"> de desenvolvimento para a </w:t>
      </w:r>
      <w:r w:rsidR="00C44952" w:rsidRPr="003E21C7">
        <w:rPr>
          <w:rFonts w:ascii="Times New Roman" w:eastAsia="SimSun" w:hAnsi="Times New Roman" w:cs="Times New Roman"/>
          <w:lang w:eastAsia="pt-BR"/>
        </w:rPr>
        <w:t>cidade de Picuí</w:t>
      </w:r>
      <w:r w:rsidR="007C0887" w:rsidRPr="003E21C7">
        <w:rPr>
          <w:rFonts w:ascii="Times New Roman" w:eastAsia="SimSun" w:hAnsi="Times New Roman" w:cs="Times New Roman"/>
          <w:lang w:eastAsia="pt-BR"/>
        </w:rPr>
        <w:t>.</w:t>
      </w:r>
    </w:p>
    <w:p w:rsidR="00731CBD" w:rsidRDefault="003E21C7" w:rsidP="00B90875">
      <w:pPr>
        <w:rPr>
          <w:rFonts w:ascii="Times New Roman" w:eastAsia="SimSun" w:hAnsi="Times New Roman" w:cs="Times New Roman"/>
          <w:lang w:eastAsia="pt-BR"/>
        </w:rPr>
      </w:pPr>
      <w:r w:rsidRPr="003E21C7">
        <w:rPr>
          <w:rFonts w:ascii="Times New Roman" w:eastAsia="SimSun" w:hAnsi="Times New Roman" w:cs="Times New Roman"/>
          <w:lang w:eastAsia="pt-BR"/>
        </w:rPr>
        <w:t xml:space="preserve">A cadeia produtiva é classificada por </w:t>
      </w:r>
      <w:r w:rsidR="007C0887" w:rsidRPr="003E21C7">
        <w:rPr>
          <w:rFonts w:ascii="Times New Roman" w:eastAsia="SimSun" w:hAnsi="Times New Roman" w:cs="Times New Roman"/>
          <w:lang w:eastAsia="pt-BR"/>
        </w:rPr>
        <w:t>Silva (2006</w:t>
      </w:r>
      <w:r w:rsidRPr="003E21C7">
        <w:rPr>
          <w:rFonts w:ascii="Times New Roman" w:eastAsia="SimSun" w:hAnsi="Times New Roman" w:cs="Times New Roman"/>
          <w:lang w:eastAsia="pt-BR"/>
        </w:rPr>
        <w:t>, p. 38</w:t>
      </w:r>
      <w:r w:rsidR="007C0887" w:rsidRPr="003E21C7">
        <w:rPr>
          <w:rFonts w:ascii="Times New Roman" w:eastAsia="SimSun" w:hAnsi="Times New Roman" w:cs="Times New Roman"/>
          <w:lang w:eastAsia="pt-BR"/>
        </w:rPr>
        <w:t>)</w:t>
      </w:r>
      <w:r w:rsidRPr="003E21C7">
        <w:rPr>
          <w:rFonts w:ascii="Times New Roman" w:eastAsia="SimSun" w:hAnsi="Times New Roman" w:cs="Times New Roman"/>
          <w:lang w:eastAsia="pt-BR"/>
        </w:rPr>
        <w:t>,</w:t>
      </w:r>
      <w:r w:rsidR="007C0887" w:rsidRPr="003E21C7">
        <w:rPr>
          <w:rFonts w:ascii="Times New Roman" w:eastAsia="SimSun" w:hAnsi="Times New Roman" w:cs="Times New Roman"/>
          <w:lang w:eastAsia="pt-BR"/>
        </w:rPr>
        <w:t xml:space="preserve"> como </w:t>
      </w:r>
      <w:r w:rsidRPr="003E21C7">
        <w:rPr>
          <w:rFonts w:ascii="Times New Roman" w:eastAsia="SimSun" w:hAnsi="Times New Roman" w:cs="Times New Roman"/>
          <w:lang w:eastAsia="pt-BR"/>
        </w:rPr>
        <w:t>“</w:t>
      </w:r>
      <w:r w:rsidR="007C0887" w:rsidRPr="003E21C7">
        <w:rPr>
          <w:rFonts w:ascii="Times New Roman" w:eastAsia="SimSun" w:hAnsi="Times New Roman" w:cs="Times New Roman"/>
          <w:lang w:eastAsia="pt-BR"/>
        </w:rPr>
        <w:t xml:space="preserve">um conjunto de elementos, sendo, organizações ou sistemas de produção que interagem em um processo </w:t>
      </w:r>
      <w:r w:rsidR="007C0887" w:rsidRPr="00F97D37">
        <w:rPr>
          <w:rFonts w:ascii="Times New Roman" w:eastAsia="SimSun" w:hAnsi="Times New Roman" w:cs="Times New Roman"/>
          <w:lang w:eastAsia="pt-BR"/>
        </w:rPr>
        <w:t>produtivo para oferta de produtos ou serviços ao mercado consumidor</w:t>
      </w:r>
      <w:r w:rsidRPr="00F97D37">
        <w:rPr>
          <w:rFonts w:ascii="Times New Roman" w:eastAsia="SimSun" w:hAnsi="Times New Roman" w:cs="Times New Roman"/>
          <w:lang w:eastAsia="pt-BR"/>
        </w:rPr>
        <w:t>”</w:t>
      </w:r>
      <w:r w:rsidR="007C0887" w:rsidRPr="00F97D37">
        <w:rPr>
          <w:rFonts w:ascii="Times New Roman" w:eastAsia="SimSun" w:hAnsi="Times New Roman" w:cs="Times New Roman"/>
          <w:lang w:eastAsia="pt-BR"/>
        </w:rPr>
        <w:t>.</w:t>
      </w:r>
      <w:r w:rsidRPr="00F97D37">
        <w:rPr>
          <w:rFonts w:ascii="Times New Roman" w:eastAsia="SimSun" w:hAnsi="Times New Roman" w:cs="Times New Roman"/>
          <w:lang w:eastAsia="pt-BR"/>
        </w:rPr>
        <w:t xml:space="preserve"> Para ele</w:t>
      </w:r>
      <w:r w:rsidR="007C0887" w:rsidRPr="00F97D37">
        <w:rPr>
          <w:rFonts w:ascii="Times New Roman" w:eastAsia="SimSun" w:hAnsi="Times New Roman" w:cs="Times New Roman"/>
          <w:lang w:eastAsia="pt-BR"/>
        </w:rPr>
        <w:t xml:space="preserve">, </w:t>
      </w:r>
      <w:r w:rsidR="00F97D37" w:rsidRPr="00F97D37">
        <w:rPr>
          <w:rFonts w:ascii="Times New Roman" w:eastAsia="SimSun" w:hAnsi="Times New Roman" w:cs="Times New Roman"/>
          <w:lang w:eastAsia="pt-BR"/>
        </w:rPr>
        <w:t>para que haja a proposta de um</w:t>
      </w:r>
      <w:r w:rsidR="007C0887" w:rsidRPr="00F97D37">
        <w:rPr>
          <w:rFonts w:ascii="Times New Roman" w:eastAsia="SimSun" w:hAnsi="Times New Roman" w:cs="Times New Roman"/>
          <w:lang w:eastAsia="pt-BR"/>
        </w:rPr>
        <w:t xml:space="preserve"> estudo </w:t>
      </w:r>
      <w:r w:rsidR="00F97D37" w:rsidRPr="00F97D37">
        <w:rPr>
          <w:rFonts w:ascii="Times New Roman" w:eastAsia="SimSun" w:hAnsi="Times New Roman" w:cs="Times New Roman"/>
          <w:lang w:eastAsia="pt-BR"/>
        </w:rPr>
        <w:t>em</w:t>
      </w:r>
      <w:r w:rsidR="007C0887" w:rsidRPr="00F97D37">
        <w:rPr>
          <w:rFonts w:ascii="Times New Roman" w:eastAsia="SimSun" w:hAnsi="Times New Roman" w:cs="Times New Roman"/>
          <w:lang w:eastAsia="pt-BR"/>
        </w:rPr>
        <w:t xml:space="preserve"> cadeia, faz</w:t>
      </w:r>
      <w:r w:rsidR="00274CBF">
        <w:rPr>
          <w:rFonts w:ascii="Times New Roman" w:eastAsia="SimSun" w:hAnsi="Times New Roman" w:cs="Times New Roman"/>
          <w:lang w:eastAsia="pt-BR"/>
        </w:rPr>
        <w:t>-se importante o entendimento total</w:t>
      </w:r>
      <w:r w:rsidR="00F97D37" w:rsidRPr="00F97D37">
        <w:rPr>
          <w:rFonts w:ascii="Times New Roman" w:eastAsia="SimSun" w:hAnsi="Times New Roman" w:cs="Times New Roman"/>
          <w:lang w:eastAsia="pt-BR"/>
        </w:rPr>
        <w:t>, ou seja,</w:t>
      </w:r>
      <w:r w:rsidR="007C0887" w:rsidRPr="00F97D37">
        <w:rPr>
          <w:rFonts w:ascii="Times New Roman" w:eastAsia="SimSun" w:hAnsi="Times New Roman" w:cs="Times New Roman"/>
          <w:lang w:eastAsia="pt-BR"/>
        </w:rPr>
        <w:t xml:space="preserve"> </w:t>
      </w:r>
      <w:r w:rsidR="00F97D37" w:rsidRPr="00F97D37">
        <w:rPr>
          <w:rFonts w:ascii="Times New Roman" w:eastAsia="SimSun" w:hAnsi="Times New Roman" w:cs="Times New Roman"/>
          <w:lang w:eastAsia="pt-BR"/>
        </w:rPr>
        <w:t>“</w:t>
      </w:r>
      <w:r w:rsidR="007C0887" w:rsidRPr="00F97D37">
        <w:rPr>
          <w:rFonts w:ascii="Times New Roman" w:eastAsia="SimSun" w:hAnsi="Times New Roman" w:cs="Times New Roman"/>
          <w:lang w:eastAsia="pt-BR"/>
        </w:rPr>
        <w:t>identificando as suas debilidades e potencialidades; as motivações para o estabelecimento de cooperação técnica; a identificação dos gargalos</w:t>
      </w:r>
      <w:r w:rsidR="00F97D37" w:rsidRPr="00F97D37">
        <w:rPr>
          <w:rFonts w:ascii="Times New Roman" w:eastAsia="SimSun" w:hAnsi="Times New Roman" w:cs="Times New Roman"/>
          <w:lang w:eastAsia="pt-BR"/>
        </w:rPr>
        <w:t xml:space="preserve"> e elementos faltantes; além d</w:t>
      </w:r>
      <w:r w:rsidR="007C0887" w:rsidRPr="00F97D37">
        <w:rPr>
          <w:rFonts w:ascii="Times New Roman" w:eastAsia="SimSun" w:hAnsi="Times New Roman" w:cs="Times New Roman"/>
          <w:lang w:eastAsia="pt-BR"/>
        </w:rPr>
        <w:t>o desenvolvimento de fatores condicionantes de competitividade em cada segmento</w:t>
      </w:r>
      <w:r w:rsidR="00F97D37" w:rsidRPr="00F97D37">
        <w:rPr>
          <w:rFonts w:ascii="Times New Roman" w:eastAsia="SimSun" w:hAnsi="Times New Roman" w:cs="Times New Roman"/>
          <w:lang w:eastAsia="pt-BR"/>
        </w:rPr>
        <w:t xml:space="preserve">” </w:t>
      </w:r>
      <w:r w:rsidR="00F97D37" w:rsidRPr="00B90875">
        <w:rPr>
          <w:rFonts w:ascii="Times New Roman" w:eastAsia="SimSun" w:hAnsi="Times New Roman" w:cs="Times New Roman"/>
          <w:lang w:eastAsia="pt-BR"/>
        </w:rPr>
        <w:t>(Idem, p. 39)</w:t>
      </w:r>
      <w:r w:rsidR="007C0887" w:rsidRPr="00B90875">
        <w:rPr>
          <w:rFonts w:ascii="Times New Roman" w:eastAsia="SimSun" w:hAnsi="Times New Roman" w:cs="Times New Roman"/>
          <w:lang w:eastAsia="pt-BR"/>
        </w:rPr>
        <w:t>.</w:t>
      </w:r>
      <w:r w:rsidR="00B90875" w:rsidRPr="00B90875">
        <w:rPr>
          <w:rFonts w:ascii="Times New Roman" w:eastAsia="SimSun" w:hAnsi="Times New Roman" w:cs="Times New Roman"/>
          <w:lang w:eastAsia="pt-BR"/>
        </w:rPr>
        <w:t xml:space="preserve"> Nos resultados </w:t>
      </w:r>
      <w:r w:rsidR="00274CBF">
        <w:rPr>
          <w:rFonts w:ascii="Times New Roman" w:eastAsia="SimSun" w:hAnsi="Times New Roman" w:cs="Times New Roman"/>
          <w:lang w:eastAsia="pt-BR"/>
        </w:rPr>
        <w:t>obtidos observa-se que não existe de</w:t>
      </w:r>
      <w:r w:rsidR="00B90875" w:rsidRPr="00B90875">
        <w:rPr>
          <w:rFonts w:ascii="Times New Roman" w:eastAsia="SimSun" w:hAnsi="Times New Roman" w:cs="Times New Roman"/>
          <w:lang w:eastAsia="pt-BR"/>
        </w:rPr>
        <w:t xml:space="preserve"> um </w:t>
      </w:r>
      <w:r w:rsidR="007C0887" w:rsidRPr="00B90875">
        <w:rPr>
          <w:rFonts w:ascii="Times New Roman" w:eastAsia="SimSun" w:hAnsi="Times New Roman" w:cs="Times New Roman"/>
          <w:lang w:eastAsia="pt-BR"/>
        </w:rPr>
        <w:t xml:space="preserve">levantamento </w:t>
      </w:r>
      <w:r w:rsidR="00B90875" w:rsidRPr="00B90875">
        <w:rPr>
          <w:rFonts w:ascii="Times New Roman" w:eastAsia="SimSun" w:hAnsi="Times New Roman" w:cs="Times New Roman"/>
          <w:lang w:eastAsia="pt-BR"/>
        </w:rPr>
        <w:t>com os produtores e a comunidade com relação à deli</w:t>
      </w:r>
      <w:r w:rsidR="007C0887" w:rsidRPr="00B90875">
        <w:rPr>
          <w:rFonts w:ascii="Times New Roman" w:eastAsia="SimSun" w:hAnsi="Times New Roman" w:cs="Times New Roman"/>
          <w:lang w:eastAsia="pt-BR"/>
        </w:rPr>
        <w:t>mitação da cadeia produtiva formal</w:t>
      </w:r>
      <w:r w:rsidR="00B90875" w:rsidRPr="00B90875">
        <w:rPr>
          <w:rFonts w:ascii="Times New Roman" w:eastAsia="SimSun" w:hAnsi="Times New Roman" w:cs="Times New Roman"/>
          <w:lang w:eastAsia="pt-BR"/>
        </w:rPr>
        <w:t>mente</w:t>
      </w:r>
      <w:r w:rsidR="007C0887" w:rsidRPr="00B90875">
        <w:rPr>
          <w:rFonts w:ascii="Times New Roman" w:eastAsia="SimSun" w:hAnsi="Times New Roman" w:cs="Times New Roman"/>
          <w:lang w:eastAsia="pt-BR"/>
        </w:rPr>
        <w:t xml:space="preserve">. </w:t>
      </w:r>
      <w:r w:rsidR="00B90875" w:rsidRPr="00B90875">
        <w:rPr>
          <w:rFonts w:ascii="Times New Roman" w:eastAsia="SimSun" w:hAnsi="Times New Roman" w:cs="Times New Roman"/>
          <w:lang w:eastAsia="pt-BR"/>
        </w:rPr>
        <w:t>O</w:t>
      </w:r>
      <w:r w:rsidR="007C0887" w:rsidRPr="00B90875">
        <w:rPr>
          <w:rFonts w:ascii="Times New Roman" w:eastAsia="SimSun" w:hAnsi="Times New Roman" w:cs="Times New Roman"/>
          <w:lang w:eastAsia="pt-BR"/>
        </w:rPr>
        <w:t xml:space="preserve">s </w:t>
      </w:r>
      <w:r w:rsidR="00B90875" w:rsidRPr="00B90875">
        <w:rPr>
          <w:rFonts w:ascii="Times New Roman" w:eastAsia="SimSun" w:hAnsi="Times New Roman" w:cs="Times New Roman"/>
          <w:lang w:eastAsia="pt-BR"/>
        </w:rPr>
        <w:t>produtores</w:t>
      </w:r>
      <w:r w:rsidR="007C0887" w:rsidRPr="00B90875">
        <w:rPr>
          <w:rFonts w:ascii="Times New Roman" w:eastAsia="SimSun" w:hAnsi="Times New Roman" w:cs="Times New Roman"/>
          <w:lang w:eastAsia="pt-BR"/>
        </w:rPr>
        <w:t xml:space="preserve"> </w:t>
      </w:r>
      <w:r w:rsidR="00274CBF">
        <w:rPr>
          <w:rFonts w:ascii="Times New Roman" w:eastAsia="SimSun" w:hAnsi="Times New Roman" w:cs="Times New Roman"/>
          <w:lang w:eastAsia="pt-BR"/>
        </w:rPr>
        <w:t>detém todas as rédeas de produção e distribuição e comercialização do produto</w:t>
      </w:r>
      <w:r w:rsidR="00B90875" w:rsidRPr="00B90875">
        <w:rPr>
          <w:rFonts w:ascii="Times New Roman" w:eastAsia="SimSun" w:hAnsi="Times New Roman" w:cs="Times New Roman"/>
          <w:lang w:eastAsia="pt-BR"/>
        </w:rPr>
        <w:t xml:space="preserve">, que </w:t>
      </w:r>
      <w:r w:rsidR="007C0887" w:rsidRPr="00B90875">
        <w:rPr>
          <w:rFonts w:ascii="Times New Roman" w:eastAsia="SimSun" w:hAnsi="Times New Roman" w:cs="Times New Roman"/>
          <w:lang w:eastAsia="pt-BR"/>
        </w:rPr>
        <w:t xml:space="preserve">ocorre </w:t>
      </w:r>
      <w:r w:rsidR="00B90875" w:rsidRPr="00B90875">
        <w:rPr>
          <w:rFonts w:ascii="Times New Roman" w:eastAsia="SimSun" w:hAnsi="Times New Roman" w:cs="Times New Roman"/>
          <w:lang w:eastAsia="pt-BR"/>
        </w:rPr>
        <w:t>frequentemente tanto no município, quanto na Paraíba, também inicializando os processos de venda para todo o Brasil e também para o exterior.</w:t>
      </w:r>
    </w:p>
    <w:p w:rsidR="006C1BD2" w:rsidRPr="00B90875" w:rsidRDefault="006C1BD2" w:rsidP="006C1BD2">
      <w:pPr>
        <w:spacing w:line="240" w:lineRule="auto"/>
        <w:rPr>
          <w:rFonts w:ascii="Times New Roman" w:eastAsia="SimSun" w:hAnsi="Times New Roman" w:cs="Times New Roman"/>
          <w:lang w:eastAsia="pt-BR"/>
        </w:rPr>
      </w:pPr>
    </w:p>
    <w:p w:rsidR="00731CBD" w:rsidRDefault="007C0887" w:rsidP="006C1BD2">
      <w:pPr>
        <w:spacing w:line="240" w:lineRule="auto"/>
        <w:ind w:left="2268" w:firstLine="0"/>
        <w:rPr>
          <w:rFonts w:ascii="Times New Roman" w:eastAsia="SimSun" w:hAnsi="Times New Roman" w:cs="Times New Roman"/>
          <w:sz w:val="22"/>
          <w:lang w:eastAsia="pt-BR"/>
        </w:rPr>
      </w:pPr>
      <w:r w:rsidRPr="006C1BD2">
        <w:rPr>
          <w:rFonts w:ascii="Times New Roman" w:eastAsia="SimSun" w:hAnsi="Times New Roman" w:cs="Times New Roman"/>
          <w:sz w:val="22"/>
          <w:lang w:eastAsia="pt-BR"/>
        </w:rPr>
        <w:t>Para realizar o diagnóstico da cadeia de valor, precisa-se determinar a caracterização e localização geográfica dos produtores, empresas e demais elos da cadeia produtiva; volume, capacidade e custos da produção; matérias-primas utilizadas e procedência; métodos, instalações, máquinas e equipamento utilizados na produção; controles realizados junto a produção e produto; embal</w:t>
      </w:r>
      <w:r w:rsidR="006C1BD2">
        <w:rPr>
          <w:rFonts w:ascii="Times New Roman" w:eastAsia="SimSun" w:hAnsi="Times New Roman" w:cs="Times New Roman"/>
          <w:sz w:val="22"/>
          <w:lang w:eastAsia="pt-BR"/>
        </w:rPr>
        <w:t>agens e rotulagem dos produtos (ABNT, NBR 16536, 2016).</w:t>
      </w:r>
    </w:p>
    <w:p w:rsidR="006C1BD2" w:rsidRPr="006C1BD2" w:rsidRDefault="006C1BD2" w:rsidP="006C1BD2">
      <w:pPr>
        <w:ind w:left="2268" w:firstLine="0"/>
        <w:rPr>
          <w:rFonts w:ascii="Times New Roman" w:eastAsia="SimSun" w:hAnsi="Times New Roman" w:cs="Times New Roman"/>
          <w:sz w:val="22"/>
          <w:lang w:eastAsia="pt-BR"/>
        </w:rPr>
      </w:pPr>
    </w:p>
    <w:p w:rsidR="00731CBD" w:rsidRPr="00731CBD" w:rsidRDefault="007C0887" w:rsidP="00731CBD">
      <w:pPr>
        <w:rPr>
          <w:rFonts w:ascii="Times New Roman" w:eastAsia="SimSun" w:hAnsi="Times New Roman" w:cs="Times New Roman"/>
          <w:color w:val="FF0000"/>
          <w:lang w:eastAsia="pt-BR"/>
        </w:rPr>
      </w:pPr>
      <w:r w:rsidRPr="004C5E65">
        <w:rPr>
          <w:rFonts w:ascii="Times New Roman" w:eastAsia="SimSun" w:hAnsi="Times New Roman" w:cs="Times New Roman"/>
          <w:lang w:eastAsia="pt-BR"/>
        </w:rPr>
        <w:t xml:space="preserve">Tal </w:t>
      </w:r>
      <w:r w:rsidR="004C5E65" w:rsidRPr="004C5E65">
        <w:rPr>
          <w:rFonts w:ascii="Times New Roman" w:eastAsia="SimSun" w:hAnsi="Times New Roman" w:cs="Times New Roman"/>
          <w:lang w:eastAsia="pt-BR"/>
        </w:rPr>
        <w:t>reivindicação</w:t>
      </w:r>
      <w:r w:rsidRPr="004C5E65">
        <w:rPr>
          <w:rFonts w:ascii="Times New Roman" w:eastAsia="SimSun" w:hAnsi="Times New Roman" w:cs="Times New Roman"/>
          <w:lang w:eastAsia="pt-BR"/>
        </w:rPr>
        <w:t xml:space="preserve"> </w:t>
      </w:r>
      <w:r w:rsidR="004C5E65" w:rsidRPr="004C5E65">
        <w:rPr>
          <w:rFonts w:ascii="Times New Roman" w:eastAsia="SimSun" w:hAnsi="Times New Roman" w:cs="Times New Roman"/>
          <w:lang w:eastAsia="pt-BR"/>
        </w:rPr>
        <w:t xml:space="preserve">alinha-se </w:t>
      </w:r>
      <w:r w:rsidRPr="004C5E65">
        <w:rPr>
          <w:rFonts w:ascii="Times New Roman" w:eastAsia="SimSun" w:hAnsi="Times New Roman" w:cs="Times New Roman"/>
          <w:lang w:eastAsia="pt-BR"/>
        </w:rPr>
        <w:t xml:space="preserve">à delimitação geográfica da área que </w:t>
      </w:r>
      <w:r w:rsidR="004C5E65" w:rsidRPr="004C5E65">
        <w:rPr>
          <w:rFonts w:ascii="Times New Roman" w:eastAsia="SimSun" w:hAnsi="Times New Roman" w:cs="Times New Roman"/>
          <w:lang w:eastAsia="pt-BR"/>
        </w:rPr>
        <w:t>acompanha</w:t>
      </w:r>
      <w:r w:rsidRPr="004C5E65">
        <w:rPr>
          <w:rFonts w:ascii="Times New Roman" w:eastAsia="SimSun" w:hAnsi="Times New Roman" w:cs="Times New Roman"/>
          <w:lang w:eastAsia="pt-BR"/>
        </w:rPr>
        <w:t xml:space="preserve"> a solicitação de </w:t>
      </w:r>
      <w:r w:rsidRPr="00120697">
        <w:rPr>
          <w:rFonts w:ascii="Times New Roman" w:eastAsia="SimSun" w:hAnsi="Times New Roman" w:cs="Times New Roman"/>
          <w:lang w:eastAsia="pt-BR"/>
        </w:rPr>
        <w:t xml:space="preserve">IG. </w:t>
      </w:r>
      <w:r w:rsidR="004C5E65" w:rsidRPr="00120697">
        <w:rPr>
          <w:rFonts w:ascii="Times New Roman" w:eastAsia="SimSun" w:hAnsi="Times New Roman" w:cs="Times New Roman"/>
          <w:lang w:eastAsia="pt-BR"/>
        </w:rPr>
        <w:t>“</w:t>
      </w:r>
      <w:r w:rsidRPr="00120697">
        <w:rPr>
          <w:rFonts w:ascii="Times New Roman" w:eastAsia="SimSun" w:hAnsi="Times New Roman" w:cs="Times New Roman"/>
          <w:lang w:eastAsia="pt-BR"/>
        </w:rPr>
        <w:t>Ela deverá ser realizada e respaldada por argumentos técnicos oficiais, como resultado de estudos e pesquisas constando em relatório os fatores naturais de clima, solo, relevo, vegetação, paisagem, dentre outros</w:t>
      </w:r>
      <w:r w:rsidR="004C5E65" w:rsidRPr="00120697">
        <w:rPr>
          <w:rFonts w:ascii="Times New Roman" w:eastAsia="SimSun" w:hAnsi="Times New Roman" w:cs="Times New Roman"/>
          <w:lang w:eastAsia="pt-BR"/>
        </w:rPr>
        <w:t>”</w:t>
      </w:r>
      <w:r w:rsidRPr="00120697">
        <w:rPr>
          <w:rFonts w:ascii="Times New Roman" w:eastAsia="SimSun" w:hAnsi="Times New Roman" w:cs="Times New Roman"/>
          <w:lang w:eastAsia="pt-BR"/>
        </w:rPr>
        <w:t xml:space="preserve"> (SILVA</w:t>
      </w:r>
      <w:r w:rsidR="004C5E65" w:rsidRPr="00120697">
        <w:rPr>
          <w:rFonts w:ascii="Times New Roman" w:eastAsia="SimSun" w:hAnsi="Times New Roman" w:cs="Times New Roman"/>
          <w:lang w:eastAsia="pt-BR"/>
        </w:rPr>
        <w:t>,</w:t>
      </w:r>
      <w:r w:rsidRPr="00120697">
        <w:rPr>
          <w:rFonts w:ascii="Times New Roman" w:eastAsia="SimSun" w:hAnsi="Times New Roman" w:cs="Times New Roman"/>
          <w:lang w:eastAsia="pt-BR"/>
        </w:rPr>
        <w:t xml:space="preserve"> 20</w:t>
      </w:r>
      <w:r w:rsidR="004C5E65" w:rsidRPr="00120697">
        <w:rPr>
          <w:rFonts w:ascii="Times New Roman" w:eastAsia="SimSun" w:hAnsi="Times New Roman" w:cs="Times New Roman"/>
          <w:lang w:eastAsia="pt-BR"/>
        </w:rPr>
        <w:t>06, P. 42</w:t>
      </w:r>
      <w:r w:rsidRPr="00120697">
        <w:rPr>
          <w:rFonts w:ascii="Times New Roman" w:eastAsia="SimSun" w:hAnsi="Times New Roman" w:cs="Times New Roman"/>
          <w:lang w:eastAsia="pt-BR"/>
        </w:rPr>
        <w:t xml:space="preserve">). </w:t>
      </w:r>
      <w:r w:rsidR="00120697" w:rsidRPr="00120697">
        <w:rPr>
          <w:rFonts w:ascii="Times New Roman" w:eastAsia="SimSun" w:hAnsi="Times New Roman" w:cs="Times New Roman"/>
          <w:lang w:eastAsia="pt-BR"/>
        </w:rPr>
        <w:t>Contudo</w:t>
      </w:r>
      <w:r w:rsidRPr="00120697">
        <w:rPr>
          <w:rFonts w:ascii="Times New Roman" w:eastAsia="SimSun" w:hAnsi="Times New Roman" w:cs="Times New Roman"/>
          <w:lang w:eastAsia="pt-BR"/>
        </w:rPr>
        <w:t xml:space="preserve">, se a IG </w:t>
      </w:r>
      <w:r w:rsidR="00120697" w:rsidRPr="00120697">
        <w:rPr>
          <w:rFonts w:ascii="Times New Roman" w:eastAsia="SimSun" w:hAnsi="Times New Roman" w:cs="Times New Roman"/>
          <w:lang w:eastAsia="pt-BR"/>
        </w:rPr>
        <w:t>requerida</w:t>
      </w:r>
      <w:r w:rsidRPr="00120697">
        <w:rPr>
          <w:rFonts w:ascii="Times New Roman" w:eastAsia="SimSun" w:hAnsi="Times New Roman" w:cs="Times New Roman"/>
          <w:lang w:eastAsia="pt-BR"/>
        </w:rPr>
        <w:t xml:space="preserve"> for DO, </w:t>
      </w:r>
      <w:r w:rsidR="00120697" w:rsidRPr="00120697">
        <w:rPr>
          <w:rFonts w:ascii="Times New Roman" w:eastAsia="SimSun" w:hAnsi="Times New Roman" w:cs="Times New Roman"/>
          <w:lang w:eastAsia="pt-BR"/>
        </w:rPr>
        <w:t xml:space="preserve">o método </w:t>
      </w:r>
      <w:r w:rsidRPr="00120697">
        <w:rPr>
          <w:rFonts w:ascii="Times New Roman" w:eastAsia="SimSun" w:hAnsi="Times New Roman" w:cs="Times New Roman"/>
          <w:lang w:eastAsia="pt-BR"/>
        </w:rPr>
        <w:t>utiliza</w:t>
      </w:r>
      <w:r w:rsidR="00120697" w:rsidRPr="00120697">
        <w:rPr>
          <w:rFonts w:ascii="Times New Roman" w:eastAsia="SimSun" w:hAnsi="Times New Roman" w:cs="Times New Roman"/>
          <w:lang w:eastAsia="pt-BR"/>
        </w:rPr>
        <w:t>d</w:t>
      </w:r>
      <w:r w:rsidRPr="00120697">
        <w:rPr>
          <w:rFonts w:ascii="Times New Roman" w:eastAsia="SimSun" w:hAnsi="Times New Roman" w:cs="Times New Roman"/>
          <w:lang w:eastAsia="pt-BR"/>
        </w:rPr>
        <w:t>o</w:t>
      </w:r>
      <w:r w:rsidR="00120697" w:rsidRPr="00120697">
        <w:rPr>
          <w:rFonts w:ascii="Times New Roman" w:eastAsia="SimSun" w:hAnsi="Times New Roman" w:cs="Times New Roman"/>
          <w:lang w:eastAsia="pt-BR"/>
        </w:rPr>
        <w:t xml:space="preserve"> é a caracterização detalhada </w:t>
      </w:r>
      <w:r w:rsidRPr="00120697">
        <w:rPr>
          <w:rFonts w:ascii="Times New Roman" w:eastAsia="SimSun" w:hAnsi="Times New Roman" w:cs="Times New Roman"/>
          <w:lang w:eastAsia="pt-BR"/>
        </w:rPr>
        <w:t xml:space="preserve">dos </w:t>
      </w:r>
      <w:r w:rsidR="00120697" w:rsidRPr="00120697">
        <w:rPr>
          <w:rFonts w:ascii="Times New Roman" w:eastAsia="SimSun" w:hAnsi="Times New Roman" w:cs="Times New Roman"/>
          <w:lang w:eastAsia="pt-BR"/>
        </w:rPr>
        <w:t>dados</w:t>
      </w:r>
      <w:r w:rsidRPr="00120697">
        <w:rPr>
          <w:rFonts w:ascii="Times New Roman" w:eastAsia="SimSun" w:hAnsi="Times New Roman" w:cs="Times New Roman"/>
          <w:lang w:eastAsia="pt-BR"/>
        </w:rPr>
        <w:t xml:space="preserve"> tradicionais </w:t>
      </w:r>
      <w:r w:rsidR="00120697" w:rsidRPr="00120697">
        <w:rPr>
          <w:rFonts w:ascii="Times New Roman" w:eastAsia="SimSun" w:hAnsi="Times New Roman" w:cs="Times New Roman"/>
          <w:lang w:eastAsia="pt-BR"/>
        </w:rPr>
        <w:t>d</w:t>
      </w:r>
      <w:r w:rsidRPr="00120697">
        <w:rPr>
          <w:rFonts w:ascii="Times New Roman" w:eastAsia="SimSun" w:hAnsi="Times New Roman" w:cs="Times New Roman"/>
          <w:lang w:eastAsia="pt-BR"/>
        </w:rPr>
        <w:t xml:space="preserve">o produto, </w:t>
      </w:r>
      <w:r w:rsidR="00120697" w:rsidRPr="00120697">
        <w:rPr>
          <w:rFonts w:ascii="Times New Roman" w:eastAsia="SimSun" w:hAnsi="Times New Roman" w:cs="Times New Roman"/>
          <w:lang w:eastAsia="pt-BR"/>
        </w:rPr>
        <w:t xml:space="preserve">derivados do </w:t>
      </w:r>
      <w:r w:rsidRPr="00120697">
        <w:rPr>
          <w:rFonts w:ascii="Times New Roman" w:eastAsia="SimSun" w:hAnsi="Times New Roman" w:cs="Times New Roman"/>
          <w:lang w:eastAsia="pt-BR"/>
        </w:rPr>
        <w:t xml:space="preserve">conceito de </w:t>
      </w:r>
      <w:proofErr w:type="spellStart"/>
      <w:r w:rsidRPr="00120697">
        <w:rPr>
          <w:rFonts w:ascii="Times New Roman" w:eastAsia="SimSun" w:hAnsi="Times New Roman" w:cs="Times New Roman"/>
          <w:i/>
          <w:lang w:eastAsia="pt-BR"/>
        </w:rPr>
        <w:t>terroir</w:t>
      </w:r>
      <w:proofErr w:type="spellEnd"/>
      <w:r w:rsidRPr="00120697">
        <w:rPr>
          <w:rFonts w:ascii="Times New Roman" w:eastAsia="SimSun" w:hAnsi="Times New Roman" w:cs="Times New Roman"/>
          <w:lang w:eastAsia="pt-BR"/>
        </w:rPr>
        <w:t>.</w:t>
      </w:r>
    </w:p>
    <w:p w:rsidR="00731CBD" w:rsidRPr="00F43C59" w:rsidRDefault="00F43C59" w:rsidP="00731CBD">
      <w:pPr>
        <w:rPr>
          <w:rFonts w:ascii="Times New Roman" w:eastAsia="SimSun" w:hAnsi="Times New Roman" w:cs="Times New Roman"/>
          <w:lang w:eastAsia="pt-BR"/>
        </w:rPr>
      </w:pPr>
      <w:r w:rsidRPr="00F43C59">
        <w:rPr>
          <w:rFonts w:ascii="Times New Roman" w:eastAsia="SimSun" w:hAnsi="Times New Roman" w:cs="Times New Roman"/>
          <w:lang w:eastAsia="pt-BR"/>
        </w:rPr>
        <w:t>A</w:t>
      </w:r>
      <w:r w:rsidR="007C0887" w:rsidRPr="00F43C59">
        <w:rPr>
          <w:rFonts w:ascii="Times New Roman" w:eastAsia="SimSun" w:hAnsi="Times New Roman" w:cs="Times New Roman"/>
          <w:lang w:eastAsia="pt-BR"/>
        </w:rPr>
        <w:t xml:space="preserve"> NBR </w:t>
      </w:r>
      <w:r w:rsidRPr="00F43C59">
        <w:rPr>
          <w:rFonts w:ascii="Times New Roman" w:eastAsia="SimSun" w:hAnsi="Times New Roman" w:cs="Times New Roman"/>
          <w:lang w:eastAsia="pt-BR"/>
        </w:rPr>
        <w:t>ainda requer</w:t>
      </w:r>
      <w:r w:rsidR="007C0887" w:rsidRPr="00F43C59">
        <w:rPr>
          <w:rFonts w:ascii="Times New Roman" w:eastAsia="SimSun" w:hAnsi="Times New Roman" w:cs="Times New Roman"/>
          <w:lang w:eastAsia="pt-BR"/>
        </w:rPr>
        <w:t xml:space="preserve"> que sejam </w:t>
      </w:r>
      <w:r w:rsidRPr="00F43C59">
        <w:rPr>
          <w:rFonts w:ascii="Times New Roman" w:eastAsia="SimSun" w:hAnsi="Times New Roman" w:cs="Times New Roman"/>
          <w:lang w:eastAsia="pt-BR"/>
        </w:rPr>
        <w:t>a</w:t>
      </w:r>
      <w:r w:rsidR="007C0887" w:rsidRPr="00F43C59">
        <w:rPr>
          <w:rFonts w:ascii="Times New Roman" w:eastAsia="SimSun" w:hAnsi="Times New Roman" w:cs="Times New Roman"/>
          <w:lang w:eastAsia="pt-BR"/>
        </w:rPr>
        <w:t>veri</w:t>
      </w:r>
      <w:r w:rsidRPr="00F43C59">
        <w:rPr>
          <w:rFonts w:ascii="Times New Roman" w:eastAsia="SimSun" w:hAnsi="Times New Roman" w:cs="Times New Roman"/>
          <w:lang w:eastAsia="pt-BR"/>
        </w:rPr>
        <w:t>gu</w:t>
      </w:r>
      <w:r w:rsidR="007C0887" w:rsidRPr="00F43C59">
        <w:rPr>
          <w:rFonts w:ascii="Times New Roman" w:eastAsia="SimSun" w:hAnsi="Times New Roman" w:cs="Times New Roman"/>
          <w:lang w:eastAsia="pt-BR"/>
        </w:rPr>
        <w:t xml:space="preserve">adas </w:t>
      </w:r>
      <w:r w:rsidRPr="00F43C59">
        <w:rPr>
          <w:rFonts w:ascii="Times New Roman" w:eastAsia="SimSun" w:hAnsi="Times New Roman" w:cs="Times New Roman"/>
          <w:lang w:eastAsia="pt-BR"/>
        </w:rPr>
        <w:t xml:space="preserve">quais </w:t>
      </w:r>
      <w:r w:rsidR="007C0887" w:rsidRPr="00F43C59">
        <w:rPr>
          <w:rFonts w:ascii="Times New Roman" w:eastAsia="SimSun" w:hAnsi="Times New Roman" w:cs="Times New Roman"/>
          <w:lang w:eastAsia="pt-BR"/>
        </w:rPr>
        <w:t xml:space="preserve">etapas </w:t>
      </w:r>
      <w:r w:rsidRPr="00F43C59">
        <w:rPr>
          <w:rFonts w:ascii="Times New Roman" w:eastAsia="SimSun" w:hAnsi="Times New Roman" w:cs="Times New Roman"/>
          <w:lang w:eastAsia="pt-BR"/>
        </w:rPr>
        <w:t xml:space="preserve">acontecem no dentro e </w:t>
      </w:r>
      <w:r w:rsidR="007C0887" w:rsidRPr="00F43C59">
        <w:rPr>
          <w:rFonts w:ascii="Times New Roman" w:eastAsia="SimSun" w:hAnsi="Times New Roman" w:cs="Times New Roman"/>
          <w:lang w:eastAsia="pt-BR"/>
        </w:rPr>
        <w:t>fora do território</w:t>
      </w:r>
      <w:r w:rsidRPr="00F43C59">
        <w:rPr>
          <w:rFonts w:ascii="Times New Roman" w:eastAsia="SimSun" w:hAnsi="Times New Roman" w:cs="Times New Roman"/>
          <w:lang w:eastAsia="pt-BR"/>
        </w:rPr>
        <w:t xml:space="preserve"> da potencial IG</w:t>
      </w:r>
      <w:r w:rsidR="007C0887" w:rsidRPr="00F43C59">
        <w:rPr>
          <w:rFonts w:ascii="Times New Roman" w:eastAsia="SimSun" w:hAnsi="Times New Roman" w:cs="Times New Roman"/>
          <w:lang w:eastAsia="pt-BR"/>
        </w:rPr>
        <w:t xml:space="preserve">, </w:t>
      </w:r>
      <w:r w:rsidRPr="00F43C59">
        <w:rPr>
          <w:rFonts w:ascii="Times New Roman" w:eastAsia="SimSun" w:hAnsi="Times New Roman" w:cs="Times New Roman"/>
          <w:lang w:eastAsia="pt-BR"/>
        </w:rPr>
        <w:t xml:space="preserve">além de avaliar, neste caso especificamente, </w:t>
      </w:r>
      <w:r w:rsidR="007C0887" w:rsidRPr="00F43C59">
        <w:rPr>
          <w:rFonts w:ascii="Times New Roman" w:eastAsia="SimSun" w:hAnsi="Times New Roman" w:cs="Times New Roman"/>
          <w:lang w:eastAsia="pt-BR"/>
        </w:rPr>
        <w:t xml:space="preserve">quais são os </w:t>
      </w:r>
      <w:r w:rsidRPr="00F43C59">
        <w:rPr>
          <w:rFonts w:ascii="Times New Roman" w:eastAsia="SimSun" w:hAnsi="Times New Roman" w:cs="Times New Roman"/>
          <w:lang w:eastAsia="pt-BR"/>
        </w:rPr>
        <w:t>produtore</w:t>
      </w:r>
      <w:r w:rsidR="007C0887" w:rsidRPr="00F43C59">
        <w:rPr>
          <w:rFonts w:ascii="Times New Roman" w:eastAsia="SimSun" w:hAnsi="Times New Roman" w:cs="Times New Roman"/>
          <w:lang w:eastAsia="pt-BR"/>
        </w:rPr>
        <w:t xml:space="preserve">s que </w:t>
      </w:r>
      <w:r w:rsidRPr="00F43C59">
        <w:rPr>
          <w:rFonts w:ascii="Times New Roman" w:eastAsia="SimSun" w:hAnsi="Times New Roman" w:cs="Times New Roman"/>
          <w:lang w:eastAsia="pt-BR"/>
        </w:rPr>
        <w:t>contém a arte d</w:t>
      </w:r>
      <w:r w:rsidR="007C0887" w:rsidRPr="00F43C59">
        <w:rPr>
          <w:rFonts w:ascii="Times New Roman" w:eastAsia="SimSun" w:hAnsi="Times New Roman" w:cs="Times New Roman"/>
          <w:lang w:eastAsia="pt-BR"/>
        </w:rPr>
        <w:t>o “saber fazer” s</w:t>
      </w:r>
      <w:r w:rsidRPr="00F43C59">
        <w:rPr>
          <w:rFonts w:ascii="Times New Roman" w:eastAsia="SimSun" w:hAnsi="Times New Roman" w:cs="Times New Roman"/>
          <w:lang w:eastAsia="pt-BR"/>
        </w:rPr>
        <w:t>endo</w:t>
      </w:r>
      <w:r w:rsidR="007C0887" w:rsidRPr="00F43C59">
        <w:rPr>
          <w:rFonts w:ascii="Times New Roman" w:eastAsia="SimSun" w:hAnsi="Times New Roman" w:cs="Times New Roman"/>
          <w:lang w:eastAsia="pt-BR"/>
        </w:rPr>
        <w:t xml:space="preserve"> </w:t>
      </w:r>
      <w:r w:rsidRPr="00F43C59">
        <w:rPr>
          <w:rFonts w:ascii="Times New Roman" w:eastAsia="SimSun" w:hAnsi="Times New Roman" w:cs="Times New Roman"/>
          <w:lang w:eastAsia="pt-BR"/>
        </w:rPr>
        <w:t>característicos</w:t>
      </w:r>
      <w:r w:rsidR="007C0887" w:rsidRPr="00F43C59">
        <w:rPr>
          <w:rFonts w:ascii="Times New Roman" w:eastAsia="SimSun" w:hAnsi="Times New Roman" w:cs="Times New Roman"/>
          <w:lang w:eastAsia="pt-BR"/>
        </w:rPr>
        <w:t xml:space="preserve"> para cada produt</w:t>
      </w:r>
      <w:r w:rsidR="00731CBD" w:rsidRPr="00F43C59">
        <w:rPr>
          <w:rFonts w:ascii="Times New Roman" w:eastAsia="SimSun" w:hAnsi="Times New Roman" w:cs="Times New Roman"/>
          <w:lang w:eastAsia="pt-BR"/>
        </w:rPr>
        <w:t>o.</w:t>
      </w:r>
    </w:p>
    <w:p w:rsidR="00731CBD" w:rsidRPr="00F43C59" w:rsidRDefault="00803C86" w:rsidP="00731CBD">
      <w:pPr>
        <w:rPr>
          <w:rFonts w:ascii="Times New Roman" w:eastAsia="SimSun" w:hAnsi="Times New Roman" w:cs="Times New Roman"/>
          <w:lang w:eastAsia="pt-BR"/>
        </w:rPr>
      </w:pPr>
      <w:r>
        <w:rPr>
          <w:rFonts w:ascii="Times New Roman" w:eastAsia="SimSun" w:hAnsi="Times New Roman" w:cs="Times New Roman"/>
          <w:lang w:eastAsia="pt-BR"/>
        </w:rPr>
        <w:lastRenderedPageBreak/>
        <w:t>No caso</w:t>
      </w:r>
      <w:r w:rsidR="007C0887" w:rsidRPr="00F43C59">
        <w:rPr>
          <w:rFonts w:ascii="Times New Roman" w:eastAsia="SimSun" w:hAnsi="Times New Roman" w:cs="Times New Roman"/>
          <w:lang w:eastAsia="pt-BR"/>
        </w:rPr>
        <w:t xml:space="preserve"> </w:t>
      </w:r>
      <w:r w:rsidR="00F43C59" w:rsidRPr="00F43C59">
        <w:rPr>
          <w:rFonts w:ascii="Times New Roman" w:eastAsia="SimSun" w:hAnsi="Times New Roman" w:cs="Times New Roman"/>
          <w:lang w:eastAsia="pt-BR"/>
        </w:rPr>
        <w:t>da Carne de Sol</w:t>
      </w:r>
      <w:r w:rsidR="007C0887" w:rsidRPr="00F43C59">
        <w:rPr>
          <w:rFonts w:ascii="Times New Roman" w:eastAsia="SimSun" w:hAnsi="Times New Roman" w:cs="Times New Roman"/>
          <w:lang w:eastAsia="pt-BR"/>
        </w:rPr>
        <w:t>, as etapas</w:t>
      </w:r>
      <w:r w:rsidR="00F43C59" w:rsidRPr="00F43C59">
        <w:rPr>
          <w:rFonts w:ascii="Times New Roman" w:eastAsia="SimSun" w:hAnsi="Times New Roman" w:cs="Times New Roman"/>
          <w:lang w:eastAsia="pt-BR"/>
        </w:rPr>
        <w:t xml:space="preserve"> da produção acontec</w:t>
      </w:r>
      <w:r w:rsidR="007C0887" w:rsidRPr="00F43C59">
        <w:rPr>
          <w:rFonts w:ascii="Times New Roman" w:eastAsia="SimSun" w:hAnsi="Times New Roman" w:cs="Times New Roman"/>
          <w:lang w:eastAsia="pt-BR"/>
        </w:rPr>
        <w:t>em dentro d</w:t>
      </w:r>
      <w:r w:rsidR="00F43C59" w:rsidRPr="00F43C59">
        <w:rPr>
          <w:rFonts w:ascii="Times New Roman" w:eastAsia="SimSun" w:hAnsi="Times New Roman" w:cs="Times New Roman"/>
          <w:lang w:eastAsia="pt-BR"/>
        </w:rPr>
        <w:t>o município de Picuí</w:t>
      </w:r>
      <w:r w:rsidR="007C0887" w:rsidRPr="00F43C59">
        <w:rPr>
          <w:rFonts w:ascii="Times New Roman" w:eastAsia="SimSun" w:hAnsi="Times New Roman" w:cs="Times New Roman"/>
          <w:lang w:eastAsia="pt-BR"/>
        </w:rPr>
        <w:t xml:space="preserve">. </w:t>
      </w:r>
      <w:r w:rsidR="00F43C59" w:rsidRPr="00F43C59">
        <w:rPr>
          <w:rFonts w:ascii="Times New Roman" w:eastAsia="SimSun" w:hAnsi="Times New Roman" w:cs="Times New Roman"/>
          <w:lang w:eastAsia="pt-BR"/>
        </w:rPr>
        <w:t>Desta forma, a</w:t>
      </w:r>
      <w:r w:rsidR="007C0887" w:rsidRPr="00F43C59">
        <w:rPr>
          <w:rFonts w:ascii="Times New Roman" w:eastAsia="SimSun" w:hAnsi="Times New Roman" w:cs="Times New Roman"/>
          <w:lang w:eastAsia="pt-BR"/>
        </w:rPr>
        <w:t xml:space="preserve">penas a </w:t>
      </w:r>
      <w:r w:rsidR="00F43C59" w:rsidRPr="00F43C59">
        <w:rPr>
          <w:rFonts w:ascii="Times New Roman" w:eastAsia="SimSun" w:hAnsi="Times New Roman" w:cs="Times New Roman"/>
          <w:lang w:eastAsia="pt-BR"/>
        </w:rPr>
        <w:t>distribui</w:t>
      </w:r>
      <w:r w:rsidR="007C0887" w:rsidRPr="00F43C59">
        <w:rPr>
          <w:rFonts w:ascii="Times New Roman" w:eastAsia="SimSun" w:hAnsi="Times New Roman" w:cs="Times New Roman"/>
          <w:lang w:eastAsia="pt-BR"/>
        </w:rPr>
        <w:t>ção</w:t>
      </w:r>
      <w:r w:rsidR="00F43C59" w:rsidRPr="00F43C59">
        <w:rPr>
          <w:rFonts w:ascii="Times New Roman" w:eastAsia="SimSun" w:hAnsi="Times New Roman" w:cs="Times New Roman"/>
          <w:lang w:eastAsia="pt-BR"/>
        </w:rPr>
        <w:t xml:space="preserve"> e comercialização</w:t>
      </w:r>
      <w:r w:rsidR="007C0887" w:rsidRPr="00F43C59">
        <w:rPr>
          <w:rFonts w:ascii="Times New Roman" w:eastAsia="SimSun" w:hAnsi="Times New Roman" w:cs="Times New Roman"/>
          <w:lang w:eastAsia="pt-BR"/>
        </w:rPr>
        <w:t xml:space="preserve"> dos produtos ocorre</w:t>
      </w:r>
      <w:r w:rsidR="00F43C59" w:rsidRPr="00F43C59">
        <w:rPr>
          <w:rFonts w:ascii="Times New Roman" w:eastAsia="SimSun" w:hAnsi="Times New Roman" w:cs="Times New Roman"/>
          <w:lang w:eastAsia="pt-BR"/>
        </w:rPr>
        <w:t>m</w:t>
      </w:r>
      <w:r w:rsidR="007C0887" w:rsidRPr="00F43C59">
        <w:rPr>
          <w:rFonts w:ascii="Times New Roman" w:eastAsia="SimSun" w:hAnsi="Times New Roman" w:cs="Times New Roman"/>
          <w:lang w:eastAsia="pt-BR"/>
        </w:rPr>
        <w:t xml:space="preserve"> </w:t>
      </w:r>
      <w:r w:rsidR="00F43C59" w:rsidRPr="00F43C59">
        <w:rPr>
          <w:rFonts w:ascii="Times New Roman" w:eastAsia="SimSun" w:hAnsi="Times New Roman" w:cs="Times New Roman"/>
          <w:lang w:eastAsia="pt-BR"/>
        </w:rPr>
        <w:t>através das</w:t>
      </w:r>
      <w:r w:rsidR="007C0887" w:rsidRPr="00F43C59">
        <w:rPr>
          <w:rFonts w:ascii="Times New Roman" w:eastAsia="SimSun" w:hAnsi="Times New Roman" w:cs="Times New Roman"/>
          <w:lang w:eastAsia="pt-BR"/>
        </w:rPr>
        <w:t xml:space="preserve"> pessoas da Comunidade</w:t>
      </w:r>
      <w:r w:rsidR="00F43C59" w:rsidRPr="00F43C59">
        <w:rPr>
          <w:rFonts w:ascii="Times New Roman" w:eastAsia="SimSun" w:hAnsi="Times New Roman" w:cs="Times New Roman"/>
          <w:lang w:eastAsia="pt-BR"/>
        </w:rPr>
        <w:t>, dos residentes de outras cidades e estados, restaurantes e bares que consomem a Carne de Sol de Picuí.</w:t>
      </w:r>
    </w:p>
    <w:p w:rsidR="00731CBD" w:rsidRPr="001265C1" w:rsidRDefault="007C0887" w:rsidP="00731CBD">
      <w:pPr>
        <w:rPr>
          <w:rFonts w:ascii="Times New Roman" w:eastAsia="SimSun" w:hAnsi="Times New Roman" w:cs="Times New Roman"/>
          <w:lang w:eastAsia="pt-BR"/>
        </w:rPr>
      </w:pPr>
      <w:r w:rsidRPr="00B3515E">
        <w:rPr>
          <w:rFonts w:ascii="Times New Roman" w:eastAsia="SimSun" w:hAnsi="Times New Roman" w:cs="Times New Roman"/>
          <w:lang w:eastAsia="pt-BR"/>
        </w:rPr>
        <w:t xml:space="preserve">A NBR </w:t>
      </w:r>
      <w:r w:rsidR="00B3515E" w:rsidRPr="00B3515E">
        <w:rPr>
          <w:rFonts w:ascii="Times New Roman" w:eastAsia="SimSun" w:hAnsi="Times New Roman" w:cs="Times New Roman"/>
          <w:lang w:eastAsia="pt-BR"/>
        </w:rPr>
        <w:t>aconselha</w:t>
      </w:r>
      <w:r w:rsidRPr="00B3515E">
        <w:rPr>
          <w:rFonts w:ascii="Times New Roman" w:eastAsia="SimSun" w:hAnsi="Times New Roman" w:cs="Times New Roman"/>
          <w:lang w:eastAsia="pt-BR"/>
        </w:rPr>
        <w:t xml:space="preserve"> </w:t>
      </w:r>
      <w:r w:rsidR="00B3515E" w:rsidRPr="00B3515E">
        <w:rPr>
          <w:rFonts w:ascii="Times New Roman" w:eastAsia="SimSun" w:hAnsi="Times New Roman" w:cs="Times New Roman"/>
          <w:lang w:eastAsia="pt-BR"/>
        </w:rPr>
        <w:t>sequencialmente que seja realizada um</w:t>
      </w:r>
      <w:r w:rsidRPr="00B3515E">
        <w:rPr>
          <w:rFonts w:ascii="Times New Roman" w:eastAsia="SimSun" w:hAnsi="Times New Roman" w:cs="Times New Roman"/>
          <w:lang w:eastAsia="pt-BR"/>
        </w:rPr>
        <w:t xml:space="preserve">a análise do mercado relacionado </w:t>
      </w:r>
      <w:r w:rsidR="00B3515E" w:rsidRPr="00B3515E">
        <w:rPr>
          <w:rFonts w:ascii="Times New Roman" w:eastAsia="SimSun" w:hAnsi="Times New Roman" w:cs="Times New Roman"/>
          <w:lang w:eastAsia="pt-BR"/>
        </w:rPr>
        <w:t>à</w:t>
      </w:r>
      <w:r w:rsidRPr="00B3515E">
        <w:rPr>
          <w:rFonts w:ascii="Times New Roman" w:eastAsia="SimSun" w:hAnsi="Times New Roman" w:cs="Times New Roman"/>
          <w:lang w:eastAsia="pt-BR"/>
        </w:rPr>
        <w:t xml:space="preserve"> IG, </w:t>
      </w:r>
      <w:r w:rsidR="00B3515E" w:rsidRPr="00B3515E">
        <w:rPr>
          <w:rFonts w:ascii="Times New Roman" w:eastAsia="SimSun" w:hAnsi="Times New Roman" w:cs="Times New Roman"/>
          <w:lang w:eastAsia="pt-BR"/>
        </w:rPr>
        <w:t>considerando</w:t>
      </w:r>
      <w:r w:rsidRPr="00B3515E">
        <w:rPr>
          <w:rFonts w:ascii="Times New Roman" w:eastAsia="SimSun" w:hAnsi="Times New Roman" w:cs="Times New Roman"/>
          <w:lang w:eastAsia="pt-BR"/>
        </w:rPr>
        <w:t xml:space="preserve"> volumes comercializados, </w:t>
      </w:r>
      <w:r w:rsidR="00B3515E" w:rsidRPr="00B3515E">
        <w:rPr>
          <w:rFonts w:ascii="Times New Roman" w:eastAsia="SimSun" w:hAnsi="Times New Roman" w:cs="Times New Roman"/>
          <w:lang w:eastAsia="pt-BR"/>
        </w:rPr>
        <w:t xml:space="preserve">clientes, logística, </w:t>
      </w:r>
      <w:r w:rsidRPr="00B3515E">
        <w:rPr>
          <w:rFonts w:ascii="Times New Roman" w:eastAsia="SimSun" w:hAnsi="Times New Roman" w:cs="Times New Roman"/>
          <w:lang w:eastAsia="pt-BR"/>
        </w:rPr>
        <w:t xml:space="preserve">a forma de comercialização, </w:t>
      </w:r>
      <w:r w:rsidR="00B3515E" w:rsidRPr="00B3515E">
        <w:rPr>
          <w:rFonts w:ascii="Times New Roman" w:eastAsia="SimSun" w:hAnsi="Times New Roman" w:cs="Times New Roman"/>
          <w:lang w:eastAsia="pt-BR"/>
        </w:rPr>
        <w:t xml:space="preserve">mercado de produtos, </w:t>
      </w:r>
      <w:r w:rsidRPr="00B3515E">
        <w:rPr>
          <w:rFonts w:ascii="Times New Roman" w:eastAsia="SimSun" w:hAnsi="Times New Roman" w:cs="Times New Roman"/>
          <w:lang w:eastAsia="pt-BR"/>
        </w:rPr>
        <w:t>preços</w:t>
      </w:r>
      <w:r w:rsidR="00B3515E" w:rsidRPr="00B3515E">
        <w:rPr>
          <w:rFonts w:ascii="Times New Roman" w:eastAsia="SimSun" w:hAnsi="Times New Roman" w:cs="Times New Roman"/>
          <w:lang w:eastAsia="pt-BR"/>
        </w:rPr>
        <w:t xml:space="preserve"> e </w:t>
      </w:r>
      <w:r w:rsidRPr="00B3515E">
        <w:rPr>
          <w:rFonts w:ascii="Times New Roman" w:eastAsia="SimSun" w:hAnsi="Times New Roman" w:cs="Times New Roman"/>
          <w:lang w:eastAsia="pt-BR"/>
        </w:rPr>
        <w:t xml:space="preserve">fornecedores, </w:t>
      </w:r>
      <w:r w:rsidR="00B3515E" w:rsidRPr="00B3515E">
        <w:rPr>
          <w:rFonts w:ascii="Times New Roman" w:eastAsia="SimSun" w:hAnsi="Times New Roman" w:cs="Times New Roman"/>
          <w:lang w:eastAsia="pt-BR"/>
        </w:rPr>
        <w:t xml:space="preserve">em todas as </w:t>
      </w:r>
      <w:r w:rsidRPr="00B3515E">
        <w:rPr>
          <w:rFonts w:ascii="Times New Roman" w:eastAsia="SimSun" w:hAnsi="Times New Roman" w:cs="Times New Roman"/>
          <w:lang w:eastAsia="pt-BR"/>
        </w:rPr>
        <w:t>escala</w:t>
      </w:r>
      <w:r w:rsidR="00B3515E" w:rsidRPr="00B3515E">
        <w:rPr>
          <w:rFonts w:ascii="Times New Roman" w:eastAsia="SimSun" w:hAnsi="Times New Roman" w:cs="Times New Roman"/>
          <w:lang w:eastAsia="pt-BR"/>
        </w:rPr>
        <w:t>s</w:t>
      </w:r>
      <w:r w:rsidRPr="00B3515E">
        <w:rPr>
          <w:rFonts w:ascii="Times New Roman" w:eastAsia="SimSun" w:hAnsi="Times New Roman" w:cs="Times New Roman"/>
          <w:lang w:eastAsia="pt-BR"/>
        </w:rPr>
        <w:t xml:space="preserve"> </w:t>
      </w:r>
      <w:r w:rsidR="00B3515E" w:rsidRPr="00B3515E">
        <w:rPr>
          <w:rFonts w:ascii="Times New Roman" w:eastAsia="SimSun" w:hAnsi="Times New Roman" w:cs="Times New Roman"/>
          <w:lang w:eastAsia="pt-BR"/>
        </w:rPr>
        <w:t>(</w:t>
      </w:r>
      <w:r w:rsidRPr="00B3515E">
        <w:rPr>
          <w:rFonts w:ascii="Times New Roman" w:eastAsia="SimSun" w:hAnsi="Times New Roman" w:cs="Times New Roman"/>
          <w:lang w:eastAsia="pt-BR"/>
        </w:rPr>
        <w:t>loca</w:t>
      </w:r>
      <w:r w:rsidR="00B3515E" w:rsidRPr="00B3515E">
        <w:rPr>
          <w:rFonts w:ascii="Times New Roman" w:eastAsia="SimSun" w:hAnsi="Times New Roman" w:cs="Times New Roman"/>
          <w:lang w:eastAsia="pt-BR"/>
        </w:rPr>
        <w:t>l</w:t>
      </w:r>
      <w:r w:rsidRPr="00B3515E">
        <w:rPr>
          <w:rFonts w:ascii="Times New Roman" w:eastAsia="SimSun" w:hAnsi="Times New Roman" w:cs="Times New Roman"/>
          <w:lang w:eastAsia="pt-BR"/>
        </w:rPr>
        <w:t>, regional, estadual, nacional e internacional</w:t>
      </w:r>
      <w:r w:rsidR="00B3515E" w:rsidRPr="00B3515E">
        <w:rPr>
          <w:rFonts w:ascii="Times New Roman" w:eastAsia="SimSun" w:hAnsi="Times New Roman" w:cs="Times New Roman"/>
          <w:lang w:eastAsia="pt-BR"/>
        </w:rPr>
        <w:t>)</w:t>
      </w:r>
      <w:r w:rsidRPr="00B3515E">
        <w:rPr>
          <w:rFonts w:ascii="Times New Roman" w:eastAsia="SimSun" w:hAnsi="Times New Roman" w:cs="Times New Roman"/>
          <w:lang w:eastAsia="pt-BR"/>
        </w:rPr>
        <w:t xml:space="preserve">. </w:t>
      </w:r>
      <w:r w:rsidR="00B3515E" w:rsidRPr="00B3515E">
        <w:rPr>
          <w:rFonts w:ascii="Times New Roman" w:eastAsia="SimSun" w:hAnsi="Times New Roman" w:cs="Times New Roman"/>
          <w:lang w:eastAsia="pt-BR"/>
        </w:rPr>
        <w:t xml:space="preserve">As entrevistas aplicadas com os produtores </w:t>
      </w:r>
      <w:r w:rsidR="00B3515E" w:rsidRPr="001265C1">
        <w:rPr>
          <w:rFonts w:ascii="Times New Roman" w:eastAsia="SimSun" w:hAnsi="Times New Roman" w:cs="Times New Roman"/>
          <w:lang w:eastAsia="pt-BR"/>
        </w:rPr>
        <w:t>(fornecedores) da Carne de Sol tiveram</w:t>
      </w:r>
      <w:r w:rsidRPr="001265C1">
        <w:rPr>
          <w:rFonts w:ascii="Times New Roman" w:eastAsia="SimSun" w:hAnsi="Times New Roman" w:cs="Times New Roman"/>
          <w:lang w:eastAsia="pt-BR"/>
        </w:rPr>
        <w:t xml:space="preserve"> </w:t>
      </w:r>
      <w:r w:rsidR="00B3515E" w:rsidRPr="001265C1">
        <w:rPr>
          <w:rFonts w:ascii="Times New Roman" w:eastAsia="SimSun" w:hAnsi="Times New Roman" w:cs="Times New Roman"/>
          <w:lang w:eastAsia="pt-BR"/>
        </w:rPr>
        <w:t xml:space="preserve">enfoque na </w:t>
      </w:r>
      <w:r w:rsidRPr="001265C1">
        <w:rPr>
          <w:rFonts w:ascii="Times New Roman" w:eastAsia="SimSun" w:hAnsi="Times New Roman" w:cs="Times New Roman"/>
          <w:lang w:eastAsia="pt-BR"/>
        </w:rPr>
        <w:t>elucida</w:t>
      </w:r>
      <w:r w:rsidR="00B3515E" w:rsidRPr="001265C1">
        <w:rPr>
          <w:rFonts w:ascii="Times New Roman" w:eastAsia="SimSun" w:hAnsi="Times New Roman" w:cs="Times New Roman"/>
          <w:lang w:eastAsia="pt-BR"/>
        </w:rPr>
        <w:t>ção</w:t>
      </w:r>
      <w:r w:rsidRPr="001265C1">
        <w:rPr>
          <w:rFonts w:ascii="Times New Roman" w:eastAsia="SimSun" w:hAnsi="Times New Roman" w:cs="Times New Roman"/>
          <w:lang w:eastAsia="pt-BR"/>
        </w:rPr>
        <w:t xml:space="preserve"> </w:t>
      </w:r>
      <w:r w:rsidR="00B3515E" w:rsidRPr="001265C1">
        <w:rPr>
          <w:rFonts w:ascii="Times New Roman" w:eastAsia="SimSun" w:hAnsi="Times New Roman" w:cs="Times New Roman"/>
          <w:lang w:eastAsia="pt-BR"/>
        </w:rPr>
        <w:t xml:space="preserve">de </w:t>
      </w:r>
      <w:r w:rsidRPr="001265C1">
        <w:rPr>
          <w:rFonts w:ascii="Times New Roman" w:eastAsia="SimSun" w:hAnsi="Times New Roman" w:cs="Times New Roman"/>
          <w:lang w:eastAsia="pt-BR"/>
        </w:rPr>
        <w:t xml:space="preserve">alguns desses </w:t>
      </w:r>
      <w:r w:rsidR="00B3515E" w:rsidRPr="001265C1">
        <w:rPr>
          <w:rFonts w:ascii="Times New Roman" w:eastAsia="SimSun" w:hAnsi="Times New Roman" w:cs="Times New Roman"/>
          <w:lang w:eastAsia="pt-BR"/>
        </w:rPr>
        <w:t>tópicos</w:t>
      </w:r>
      <w:r w:rsidRPr="001265C1">
        <w:rPr>
          <w:rFonts w:ascii="Times New Roman" w:eastAsia="SimSun" w:hAnsi="Times New Roman" w:cs="Times New Roman"/>
          <w:lang w:eastAsia="pt-BR"/>
        </w:rPr>
        <w:t>.</w:t>
      </w:r>
    </w:p>
    <w:p w:rsidR="00803C86" w:rsidRDefault="001265C1" w:rsidP="00731CBD">
      <w:pPr>
        <w:rPr>
          <w:rFonts w:ascii="Times New Roman" w:eastAsia="SimSun" w:hAnsi="Times New Roman" w:cs="Times New Roman"/>
          <w:lang w:eastAsia="pt-BR"/>
        </w:rPr>
      </w:pPr>
      <w:r w:rsidRPr="001265C1">
        <w:rPr>
          <w:rFonts w:ascii="Times New Roman" w:eastAsia="SimSun" w:hAnsi="Times New Roman" w:cs="Times New Roman"/>
          <w:lang w:eastAsia="pt-BR"/>
        </w:rPr>
        <w:t xml:space="preserve">No que diz respeito </w:t>
      </w:r>
      <w:r w:rsidR="007C0887" w:rsidRPr="001265C1">
        <w:rPr>
          <w:rFonts w:ascii="Times New Roman" w:eastAsia="SimSun" w:hAnsi="Times New Roman" w:cs="Times New Roman"/>
          <w:lang w:eastAsia="pt-BR"/>
        </w:rPr>
        <w:t>ao controle de qualidade dos produtos</w:t>
      </w:r>
      <w:r w:rsidRPr="001265C1">
        <w:rPr>
          <w:rFonts w:ascii="Times New Roman" w:eastAsia="SimSun" w:hAnsi="Times New Roman" w:cs="Times New Roman"/>
          <w:lang w:eastAsia="pt-BR"/>
        </w:rPr>
        <w:t>,</w:t>
      </w:r>
      <w:r w:rsidR="007C0887" w:rsidRPr="001265C1">
        <w:rPr>
          <w:rFonts w:ascii="Times New Roman" w:eastAsia="SimSun" w:hAnsi="Times New Roman" w:cs="Times New Roman"/>
          <w:lang w:eastAsia="pt-BR"/>
        </w:rPr>
        <w:t xml:space="preserve"> </w:t>
      </w:r>
      <w:r w:rsidRPr="001265C1">
        <w:rPr>
          <w:rFonts w:ascii="Times New Roman" w:eastAsia="SimSun" w:hAnsi="Times New Roman" w:cs="Times New Roman"/>
          <w:lang w:eastAsia="pt-BR"/>
        </w:rPr>
        <w:t>pode-se observar que os respondentes, todos com mais de 5 anos de experi</w:t>
      </w:r>
      <w:r w:rsidR="00803C86">
        <w:rPr>
          <w:rFonts w:ascii="Times New Roman" w:eastAsia="SimSun" w:hAnsi="Times New Roman" w:cs="Times New Roman"/>
          <w:lang w:eastAsia="pt-BR"/>
        </w:rPr>
        <w:t>ência na comercialização conforme gráfico 01 abaixo.</w:t>
      </w:r>
    </w:p>
    <w:p w:rsidR="00803C86" w:rsidRPr="00AE238A" w:rsidRDefault="00803C86" w:rsidP="00803C86">
      <w:pPr>
        <w:rPr>
          <w:rFonts w:ascii="Times New Roman" w:eastAsia="SimSun" w:hAnsi="Times New Roman" w:cs="Times New Roman"/>
          <w:lang w:eastAsia="pt-BR"/>
        </w:rPr>
      </w:pPr>
      <w:r>
        <w:rPr>
          <w:rFonts w:ascii="Times New Roman" w:eastAsia="Times New Roman" w:hAnsi="Times New Roman" w:cs="Times New Roman"/>
          <w:b/>
          <w:color w:val="000000"/>
          <w:sz w:val="22"/>
          <w:szCs w:val="22"/>
          <w:lang w:eastAsia="pt-BR"/>
        </w:rPr>
        <w:t>Gráfico</w:t>
      </w:r>
      <w:r w:rsidRPr="00FC000C">
        <w:rPr>
          <w:rFonts w:ascii="Times New Roman" w:eastAsia="Times New Roman" w:hAnsi="Times New Roman" w:cs="Times New Roman"/>
          <w:b/>
          <w:color w:val="000000"/>
          <w:sz w:val="22"/>
          <w:szCs w:val="22"/>
          <w:lang w:eastAsia="pt-BR"/>
        </w:rPr>
        <w:t xml:space="preserve"> </w:t>
      </w:r>
      <w:r>
        <w:rPr>
          <w:rFonts w:ascii="Times New Roman" w:eastAsia="Times New Roman" w:hAnsi="Times New Roman" w:cs="Times New Roman"/>
          <w:b/>
          <w:color w:val="000000"/>
          <w:sz w:val="22"/>
          <w:szCs w:val="22"/>
          <w:lang w:eastAsia="pt-BR"/>
        </w:rPr>
        <w:t>1</w:t>
      </w:r>
      <w:r w:rsidRPr="00FC000C">
        <w:rPr>
          <w:rFonts w:ascii="Times New Roman" w:eastAsia="Times New Roman" w:hAnsi="Times New Roman" w:cs="Times New Roman"/>
          <w:color w:val="000000"/>
          <w:sz w:val="22"/>
          <w:szCs w:val="22"/>
          <w:lang w:eastAsia="pt-BR"/>
        </w:rPr>
        <w:t xml:space="preserve">: </w:t>
      </w:r>
      <w:r>
        <w:rPr>
          <w:rFonts w:ascii="Times New Roman" w:eastAsia="Times New Roman" w:hAnsi="Times New Roman" w:cs="Times New Roman"/>
          <w:color w:val="000000"/>
          <w:sz w:val="22"/>
          <w:szCs w:val="22"/>
          <w:lang w:eastAsia="pt-BR"/>
        </w:rPr>
        <w:t>Tempo em que os produtores trabalham com a carne de sol</w:t>
      </w:r>
    </w:p>
    <w:p w:rsidR="00803C86" w:rsidRDefault="00803C86" w:rsidP="00803C86">
      <w:pPr>
        <w:ind w:firstLine="0"/>
        <w:jc w:val="center"/>
        <w:rPr>
          <w:rFonts w:ascii="Times New Roman" w:hAnsi="Times New Roman" w:cs="Times New Roman"/>
          <w:b/>
        </w:rPr>
      </w:pPr>
      <w:r>
        <w:rPr>
          <w:noProof/>
          <w:lang w:eastAsia="pt-BR"/>
        </w:rPr>
        <w:drawing>
          <wp:inline distT="0" distB="0" distL="0" distR="0" wp14:anchorId="69D5AF09" wp14:editId="77350CCC">
            <wp:extent cx="4572000" cy="27432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3C86" w:rsidRDefault="00803C86" w:rsidP="00803C86">
      <w:pPr>
        <w:spacing w:line="240" w:lineRule="auto"/>
        <w:ind w:firstLine="0"/>
        <w:jc w:val="center"/>
        <w:rPr>
          <w:rFonts w:ascii="Times New Roman" w:hAnsi="Times New Roman" w:cs="Times New Roman"/>
          <w:sz w:val="22"/>
        </w:rPr>
      </w:pPr>
      <w:r>
        <w:rPr>
          <w:rFonts w:ascii="Times New Roman" w:hAnsi="Times New Roman" w:cs="Times New Roman"/>
          <w:b/>
          <w:sz w:val="22"/>
        </w:rPr>
        <w:t>Fonte</w:t>
      </w:r>
      <w:r w:rsidRPr="00891B17">
        <w:rPr>
          <w:rFonts w:ascii="Times New Roman" w:hAnsi="Times New Roman" w:cs="Times New Roman"/>
          <w:sz w:val="22"/>
        </w:rPr>
        <w:t xml:space="preserve">: </w:t>
      </w:r>
      <w:r>
        <w:rPr>
          <w:rFonts w:ascii="Times New Roman" w:hAnsi="Times New Roman" w:cs="Times New Roman"/>
          <w:sz w:val="22"/>
          <w:szCs w:val="22"/>
        </w:rPr>
        <w:t>Autoria própria, 2020</w:t>
      </w:r>
      <w:r>
        <w:rPr>
          <w:rFonts w:ascii="Times New Roman" w:hAnsi="Times New Roman" w:cs="Times New Roman"/>
          <w:sz w:val="22"/>
        </w:rPr>
        <w:t>.</w:t>
      </w:r>
    </w:p>
    <w:p w:rsidR="00803C86" w:rsidRDefault="00803C86" w:rsidP="00731CBD">
      <w:pPr>
        <w:rPr>
          <w:rFonts w:ascii="Times New Roman" w:eastAsia="SimSun" w:hAnsi="Times New Roman" w:cs="Times New Roman"/>
          <w:lang w:eastAsia="pt-BR"/>
        </w:rPr>
      </w:pPr>
    </w:p>
    <w:p w:rsidR="00731CBD" w:rsidRPr="001265C1" w:rsidRDefault="00803C86" w:rsidP="00731CBD">
      <w:pPr>
        <w:rPr>
          <w:rFonts w:ascii="Times New Roman" w:eastAsia="SimSun" w:hAnsi="Times New Roman" w:cs="Times New Roman"/>
          <w:lang w:eastAsia="pt-BR"/>
        </w:rPr>
      </w:pPr>
      <w:r>
        <w:rPr>
          <w:rFonts w:ascii="Times New Roman" w:eastAsia="SimSun" w:hAnsi="Times New Roman" w:cs="Times New Roman"/>
          <w:lang w:eastAsia="pt-BR"/>
        </w:rPr>
        <w:t xml:space="preserve">Isso de certa forma que a qualidade do produto seja boa, pois </w:t>
      </w:r>
      <w:r w:rsidR="001265C1" w:rsidRPr="001265C1">
        <w:rPr>
          <w:rFonts w:ascii="Times New Roman" w:eastAsia="SimSun" w:hAnsi="Times New Roman" w:cs="Times New Roman"/>
          <w:lang w:eastAsia="pt-BR"/>
        </w:rPr>
        <w:t>os bois são abatidos diariamente, fazendo com que o cliente sempre saia satisfeito com uma carne de qualidade, nova e fresca. O</w:t>
      </w:r>
      <w:r w:rsidR="00731CBD" w:rsidRPr="001265C1">
        <w:rPr>
          <w:rFonts w:ascii="Times New Roman" w:eastAsia="SimSun" w:hAnsi="Times New Roman" w:cs="Times New Roman"/>
          <w:lang w:eastAsia="pt-BR"/>
        </w:rPr>
        <w:t xml:space="preserve"> entrevistado afirmou que:</w:t>
      </w:r>
    </w:p>
    <w:p w:rsidR="001265C1" w:rsidRPr="00731CBD" w:rsidRDefault="001265C1" w:rsidP="001265C1">
      <w:pPr>
        <w:spacing w:line="240" w:lineRule="auto"/>
        <w:rPr>
          <w:rFonts w:ascii="Times New Roman" w:eastAsia="SimSun" w:hAnsi="Times New Roman" w:cs="Times New Roman"/>
          <w:color w:val="FF0000"/>
          <w:lang w:eastAsia="pt-BR"/>
        </w:rPr>
      </w:pPr>
    </w:p>
    <w:p w:rsidR="00EE0A04" w:rsidRDefault="001265C1" w:rsidP="001265C1">
      <w:pPr>
        <w:spacing w:line="240" w:lineRule="auto"/>
        <w:ind w:left="2268" w:firstLine="0"/>
        <w:rPr>
          <w:rFonts w:ascii="Times New Roman" w:eastAsia="SimSun" w:hAnsi="Times New Roman" w:cs="Times New Roman"/>
          <w:sz w:val="22"/>
          <w:lang w:eastAsia="pt-BR"/>
        </w:rPr>
      </w:pPr>
      <w:r w:rsidRPr="001265C1">
        <w:rPr>
          <w:rFonts w:ascii="Times New Roman" w:eastAsia="SimSun" w:hAnsi="Times New Roman" w:cs="Times New Roman"/>
          <w:sz w:val="22"/>
          <w:lang w:eastAsia="pt-BR"/>
        </w:rPr>
        <w:t xml:space="preserve">A qualidade da carne de sol está ligada ao local, ao clima e ao pasto que o gado come, porque eu trabalhei em São Paulo e as carnes lá a gente não conseguia fazer nem a pau e tem outra coisa também, pra fazer a carne de sol, você pegar uma carne de sol congelada, uma peça de carne congelada, ela não vai ser a mesma coisa da que é abatida do boi porque o sal não penetra, você pode pegar uma carne congelada que ela não penetra aqui não, ela só fica aqui em cima. Eu acho que é porque os nervos ainda estão vivos o sal vai </w:t>
      </w:r>
      <w:r w:rsidRPr="001265C1">
        <w:rPr>
          <w:rFonts w:ascii="Times New Roman" w:eastAsia="SimSun" w:hAnsi="Times New Roman" w:cs="Times New Roman"/>
          <w:sz w:val="22"/>
          <w:lang w:eastAsia="pt-BR"/>
        </w:rPr>
        <w:lastRenderedPageBreak/>
        <w:t>penetrando através dos nervos, acho que tem tipo um diferencial, aqui a carne já tá dentro bem dois meses aí já morreu todos os nervos né, aí você matando o boi hoje, e salgando de tarde, os nervos ainda estão quase vivos, aí a carne penetra melhor, aí dá mais sabor na carne, eu acho que seja isso.</w:t>
      </w:r>
    </w:p>
    <w:p w:rsidR="001265C1" w:rsidRPr="001265C1" w:rsidRDefault="001265C1" w:rsidP="001265C1">
      <w:pPr>
        <w:ind w:left="2268" w:firstLine="0"/>
        <w:rPr>
          <w:rFonts w:ascii="Times New Roman" w:eastAsia="SimSun" w:hAnsi="Times New Roman" w:cs="Times New Roman"/>
          <w:sz w:val="22"/>
          <w:lang w:eastAsia="pt-BR"/>
        </w:rPr>
      </w:pPr>
    </w:p>
    <w:p w:rsidR="00731CBD" w:rsidRPr="00CD6761" w:rsidRDefault="001265C1" w:rsidP="00731CBD">
      <w:pPr>
        <w:rPr>
          <w:rFonts w:ascii="Times New Roman" w:eastAsia="SimSun" w:hAnsi="Times New Roman" w:cs="Times New Roman"/>
          <w:lang w:eastAsia="pt-BR"/>
        </w:rPr>
      </w:pPr>
      <w:r w:rsidRPr="001311E4">
        <w:rPr>
          <w:rFonts w:ascii="Times New Roman" w:eastAsia="SimSun" w:hAnsi="Times New Roman" w:cs="Times New Roman"/>
          <w:lang w:eastAsia="pt-BR"/>
        </w:rPr>
        <w:t>Com relação a notoriedade do produto, ou seja,</w:t>
      </w:r>
      <w:r w:rsidR="007C0887" w:rsidRPr="001311E4">
        <w:rPr>
          <w:rFonts w:ascii="Times New Roman" w:eastAsia="SimSun" w:hAnsi="Times New Roman" w:cs="Times New Roman"/>
          <w:lang w:eastAsia="pt-BR"/>
        </w:rPr>
        <w:t xml:space="preserve"> saber sobre a venda d</w:t>
      </w:r>
      <w:r w:rsidRPr="001311E4">
        <w:rPr>
          <w:rFonts w:ascii="Times New Roman" w:eastAsia="SimSun" w:hAnsi="Times New Roman" w:cs="Times New Roman"/>
          <w:lang w:eastAsia="pt-BR"/>
        </w:rPr>
        <w:t>a Carne de Sol de Picuí</w:t>
      </w:r>
      <w:r w:rsidR="007C0887" w:rsidRPr="001311E4">
        <w:rPr>
          <w:rFonts w:ascii="Times New Roman" w:eastAsia="SimSun" w:hAnsi="Times New Roman" w:cs="Times New Roman"/>
          <w:lang w:eastAsia="pt-BR"/>
        </w:rPr>
        <w:t xml:space="preserve"> para outros Estados e países. “</w:t>
      </w:r>
      <w:r w:rsidR="001311E4" w:rsidRPr="001311E4">
        <w:rPr>
          <w:rFonts w:ascii="Times New Roman" w:hAnsi="Times New Roman" w:cs="Times New Roman"/>
        </w:rPr>
        <w:t>Tem muita reputação. Muita fama lá fora. A carne é vendida a muitas cidade</w:t>
      </w:r>
      <w:r w:rsidR="001311E4">
        <w:rPr>
          <w:rFonts w:ascii="Times New Roman" w:hAnsi="Times New Roman" w:cs="Times New Roman"/>
        </w:rPr>
        <w:t>s</w:t>
      </w:r>
      <w:r w:rsidR="001311E4" w:rsidRPr="001311E4">
        <w:rPr>
          <w:rFonts w:ascii="Times New Roman" w:hAnsi="Times New Roman" w:cs="Times New Roman"/>
        </w:rPr>
        <w:t xml:space="preserve"> e outros estados também. Por conta das festas e também porque a </w:t>
      </w:r>
      <w:r w:rsidR="001311E4" w:rsidRPr="00CD6761">
        <w:rPr>
          <w:rFonts w:ascii="Times New Roman" w:hAnsi="Times New Roman" w:cs="Times New Roman"/>
        </w:rPr>
        <w:t>carne foi ganhando fama. Devido as vendas terem aumentado</w:t>
      </w:r>
      <w:r w:rsidR="007C0887" w:rsidRPr="00CD6761">
        <w:rPr>
          <w:rFonts w:ascii="Times New Roman" w:eastAsia="SimSun" w:hAnsi="Times New Roman" w:cs="Times New Roman"/>
          <w:lang w:eastAsia="pt-BR"/>
        </w:rPr>
        <w:t>”</w:t>
      </w:r>
      <w:r w:rsidR="001311E4" w:rsidRPr="00CD6761">
        <w:rPr>
          <w:rFonts w:ascii="Times New Roman" w:eastAsia="SimSun" w:hAnsi="Times New Roman" w:cs="Times New Roman"/>
          <w:lang w:eastAsia="pt-BR"/>
        </w:rPr>
        <w:t xml:space="preserve"> (ENTREVISTADO 7)</w:t>
      </w:r>
      <w:r w:rsidR="007C0887" w:rsidRPr="00CD6761">
        <w:rPr>
          <w:rFonts w:ascii="Times New Roman" w:eastAsia="SimSun" w:hAnsi="Times New Roman" w:cs="Times New Roman"/>
          <w:lang w:eastAsia="pt-BR"/>
        </w:rPr>
        <w:t>.</w:t>
      </w:r>
    </w:p>
    <w:p w:rsidR="00731CBD" w:rsidRPr="00CD6761" w:rsidRDefault="00CD6761" w:rsidP="00731CBD">
      <w:pPr>
        <w:rPr>
          <w:rFonts w:ascii="Times New Roman" w:eastAsia="SimSun" w:hAnsi="Times New Roman" w:cs="Times New Roman"/>
          <w:lang w:eastAsia="pt-BR"/>
        </w:rPr>
      </w:pPr>
      <w:r w:rsidRPr="00CD6761">
        <w:rPr>
          <w:rFonts w:ascii="Times New Roman" w:eastAsia="SimSun" w:hAnsi="Times New Roman" w:cs="Times New Roman"/>
          <w:lang w:eastAsia="pt-BR"/>
        </w:rPr>
        <w:t xml:space="preserve">Portanto, é possível observar que, neste </w:t>
      </w:r>
      <w:r w:rsidR="007C0887" w:rsidRPr="00CD6761">
        <w:rPr>
          <w:rFonts w:ascii="Times New Roman" w:eastAsia="SimSun" w:hAnsi="Times New Roman" w:cs="Times New Roman"/>
          <w:lang w:eastAsia="pt-BR"/>
        </w:rPr>
        <w:t>caso</w:t>
      </w:r>
      <w:r w:rsidRPr="00CD6761">
        <w:rPr>
          <w:rFonts w:ascii="Times New Roman" w:eastAsia="SimSun" w:hAnsi="Times New Roman" w:cs="Times New Roman"/>
          <w:lang w:eastAsia="pt-BR"/>
        </w:rPr>
        <w:t>,</w:t>
      </w:r>
      <w:r w:rsidR="007C0887" w:rsidRPr="00CD6761">
        <w:rPr>
          <w:rFonts w:ascii="Times New Roman" w:eastAsia="SimSun" w:hAnsi="Times New Roman" w:cs="Times New Roman"/>
          <w:lang w:eastAsia="pt-BR"/>
        </w:rPr>
        <w:t xml:space="preserve"> as vendas</w:t>
      </w:r>
      <w:r w:rsidRPr="00CD6761">
        <w:rPr>
          <w:rFonts w:ascii="Times New Roman" w:eastAsia="SimSun" w:hAnsi="Times New Roman" w:cs="Times New Roman"/>
          <w:lang w:eastAsia="pt-BR"/>
        </w:rPr>
        <w:t xml:space="preserve"> acontecem</w:t>
      </w:r>
      <w:r w:rsidR="007C0887" w:rsidRPr="00CD6761">
        <w:rPr>
          <w:rFonts w:ascii="Times New Roman" w:eastAsia="SimSun" w:hAnsi="Times New Roman" w:cs="Times New Roman"/>
          <w:lang w:eastAsia="pt-BR"/>
        </w:rPr>
        <w:t xml:space="preserve"> de forma interna, </w:t>
      </w:r>
      <w:r w:rsidRPr="00CD6761">
        <w:rPr>
          <w:rFonts w:ascii="Times New Roman" w:eastAsia="SimSun" w:hAnsi="Times New Roman" w:cs="Times New Roman"/>
          <w:lang w:eastAsia="pt-BR"/>
        </w:rPr>
        <w:t>através da</w:t>
      </w:r>
      <w:r w:rsidR="007C0887" w:rsidRPr="00CD6761">
        <w:rPr>
          <w:rFonts w:ascii="Times New Roman" w:eastAsia="SimSun" w:hAnsi="Times New Roman" w:cs="Times New Roman"/>
          <w:lang w:eastAsia="pt-BR"/>
        </w:rPr>
        <w:t xml:space="preserve"> divulgação própria</w:t>
      </w:r>
      <w:r w:rsidR="001311E4" w:rsidRPr="00CD6761">
        <w:rPr>
          <w:rFonts w:ascii="Times New Roman" w:eastAsia="SimSun" w:hAnsi="Times New Roman" w:cs="Times New Roman"/>
          <w:lang w:eastAsia="pt-BR"/>
        </w:rPr>
        <w:t xml:space="preserve"> e </w:t>
      </w:r>
      <w:r w:rsidRPr="00CD6761">
        <w:rPr>
          <w:rFonts w:ascii="Times New Roman" w:eastAsia="SimSun" w:hAnsi="Times New Roman" w:cs="Times New Roman"/>
          <w:lang w:eastAsia="pt-BR"/>
        </w:rPr>
        <w:t>d</w:t>
      </w:r>
      <w:r w:rsidR="001311E4" w:rsidRPr="00CD6761">
        <w:rPr>
          <w:rFonts w:ascii="Times New Roman" w:eastAsia="SimSun" w:hAnsi="Times New Roman" w:cs="Times New Roman"/>
          <w:lang w:eastAsia="pt-BR"/>
        </w:rPr>
        <w:t>as pessoas do Estado da Paraíba</w:t>
      </w:r>
      <w:r w:rsidRPr="00CD6761">
        <w:rPr>
          <w:rFonts w:ascii="Times New Roman" w:eastAsia="SimSun" w:hAnsi="Times New Roman" w:cs="Times New Roman"/>
          <w:lang w:eastAsia="pt-BR"/>
        </w:rPr>
        <w:t>, em especial o restaurante Recanto do Picuí, que se tornou uma das referências culinárias em João Pessoa</w:t>
      </w:r>
      <w:r w:rsidR="001311E4" w:rsidRPr="00CD6761">
        <w:rPr>
          <w:rFonts w:ascii="Times New Roman" w:eastAsia="SimSun" w:hAnsi="Times New Roman" w:cs="Times New Roman"/>
          <w:lang w:eastAsia="pt-BR"/>
        </w:rPr>
        <w:t xml:space="preserve"> </w:t>
      </w:r>
      <w:r w:rsidR="007C0887" w:rsidRPr="00CD6761">
        <w:rPr>
          <w:rFonts w:ascii="Times New Roman" w:eastAsia="SimSun" w:hAnsi="Times New Roman" w:cs="Times New Roman"/>
          <w:lang w:eastAsia="pt-BR"/>
        </w:rPr>
        <w:t xml:space="preserve">ou </w:t>
      </w:r>
      <w:r w:rsidRPr="00CD6761">
        <w:rPr>
          <w:rFonts w:ascii="Times New Roman" w:eastAsia="SimSun" w:hAnsi="Times New Roman" w:cs="Times New Roman"/>
          <w:lang w:eastAsia="pt-BR"/>
        </w:rPr>
        <w:t xml:space="preserve">aos clientes </w:t>
      </w:r>
      <w:r w:rsidR="00731CBD" w:rsidRPr="00CD6761">
        <w:rPr>
          <w:rFonts w:ascii="Times New Roman" w:eastAsia="SimSun" w:hAnsi="Times New Roman" w:cs="Times New Roman"/>
          <w:lang w:eastAsia="pt-BR"/>
        </w:rPr>
        <w:t>que vão visita</w:t>
      </w:r>
      <w:r w:rsidRPr="00CD6761">
        <w:rPr>
          <w:rFonts w:ascii="Times New Roman" w:eastAsia="SimSun" w:hAnsi="Times New Roman" w:cs="Times New Roman"/>
          <w:lang w:eastAsia="pt-BR"/>
        </w:rPr>
        <w:t>r a cidade</w:t>
      </w:r>
      <w:r w:rsidR="00731CBD" w:rsidRPr="00CD6761">
        <w:rPr>
          <w:rFonts w:ascii="Times New Roman" w:eastAsia="SimSun" w:hAnsi="Times New Roman" w:cs="Times New Roman"/>
          <w:lang w:eastAsia="pt-BR"/>
        </w:rPr>
        <w:t>.</w:t>
      </w:r>
    </w:p>
    <w:p w:rsidR="00731CBD" w:rsidRDefault="002B2DA8" w:rsidP="00D157D3">
      <w:pPr>
        <w:rPr>
          <w:rFonts w:ascii="Times New Roman" w:eastAsia="SimSun" w:hAnsi="Times New Roman" w:cs="Times New Roman"/>
          <w:color w:val="FF0000"/>
          <w:lang w:eastAsia="pt-BR"/>
        </w:rPr>
      </w:pPr>
      <w:r w:rsidRPr="00D157D3">
        <w:rPr>
          <w:rFonts w:ascii="Times New Roman" w:eastAsia="SimSun" w:hAnsi="Times New Roman" w:cs="Times New Roman"/>
          <w:lang w:eastAsia="pt-BR"/>
        </w:rPr>
        <w:t>Ainda fo</w:t>
      </w:r>
      <w:r w:rsidR="00D157D3" w:rsidRPr="00D157D3">
        <w:rPr>
          <w:rFonts w:ascii="Times New Roman" w:eastAsia="SimSun" w:hAnsi="Times New Roman" w:cs="Times New Roman"/>
          <w:lang w:eastAsia="pt-BR"/>
        </w:rPr>
        <w:t>ram</w:t>
      </w:r>
      <w:r w:rsidRPr="00D157D3">
        <w:rPr>
          <w:rFonts w:ascii="Times New Roman" w:eastAsia="SimSun" w:hAnsi="Times New Roman" w:cs="Times New Roman"/>
          <w:lang w:eastAsia="pt-BR"/>
        </w:rPr>
        <w:t xml:space="preserve"> extraído</w:t>
      </w:r>
      <w:r w:rsidR="00D157D3" w:rsidRPr="00D157D3">
        <w:rPr>
          <w:rFonts w:ascii="Times New Roman" w:eastAsia="SimSun" w:hAnsi="Times New Roman" w:cs="Times New Roman"/>
          <w:lang w:eastAsia="pt-BR"/>
        </w:rPr>
        <w:t>s</w:t>
      </w:r>
      <w:r w:rsidRPr="00D157D3">
        <w:rPr>
          <w:rFonts w:ascii="Times New Roman" w:eastAsia="SimSun" w:hAnsi="Times New Roman" w:cs="Times New Roman"/>
          <w:lang w:eastAsia="pt-BR"/>
        </w:rPr>
        <w:t xml:space="preserve"> das respostas</w:t>
      </w:r>
      <w:r w:rsidR="00CA0FBD" w:rsidRPr="00D157D3">
        <w:rPr>
          <w:rFonts w:ascii="Times New Roman" w:eastAsia="SimSun" w:hAnsi="Times New Roman" w:cs="Times New Roman"/>
          <w:lang w:eastAsia="pt-BR"/>
        </w:rPr>
        <w:t>,</w:t>
      </w:r>
      <w:r w:rsidRPr="00D157D3">
        <w:rPr>
          <w:rFonts w:ascii="Times New Roman" w:eastAsia="SimSun" w:hAnsi="Times New Roman" w:cs="Times New Roman"/>
          <w:lang w:eastAsia="pt-BR"/>
        </w:rPr>
        <w:t xml:space="preserve"> </w:t>
      </w:r>
      <w:r w:rsidR="007C0887" w:rsidRPr="00D157D3">
        <w:rPr>
          <w:rFonts w:ascii="Times New Roman" w:eastAsia="SimSun" w:hAnsi="Times New Roman" w:cs="Times New Roman"/>
          <w:lang w:eastAsia="pt-BR"/>
        </w:rPr>
        <w:t xml:space="preserve">pontos </w:t>
      </w:r>
      <w:r w:rsidR="00D157D3" w:rsidRPr="00D157D3">
        <w:rPr>
          <w:rFonts w:ascii="Times New Roman" w:eastAsia="SimSun" w:hAnsi="Times New Roman" w:cs="Times New Roman"/>
          <w:lang w:eastAsia="pt-BR"/>
        </w:rPr>
        <w:t xml:space="preserve">relacionados </w:t>
      </w:r>
      <w:r w:rsidR="007C0887" w:rsidRPr="00D157D3">
        <w:rPr>
          <w:rFonts w:ascii="Times New Roman" w:eastAsia="SimSun" w:hAnsi="Times New Roman" w:cs="Times New Roman"/>
          <w:lang w:eastAsia="pt-BR"/>
        </w:rPr>
        <w:t xml:space="preserve">a possibilidade de </w:t>
      </w:r>
      <w:r w:rsidR="00D157D3" w:rsidRPr="00D157D3">
        <w:rPr>
          <w:rFonts w:ascii="Times New Roman" w:eastAsia="SimSun" w:hAnsi="Times New Roman" w:cs="Times New Roman"/>
          <w:lang w:eastAsia="pt-BR"/>
        </w:rPr>
        <w:t>requerer</w:t>
      </w:r>
      <w:r w:rsidR="007C0887" w:rsidRPr="00D157D3">
        <w:rPr>
          <w:rFonts w:ascii="Times New Roman" w:eastAsia="SimSun" w:hAnsi="Times New Roman" w:cs="Times New Roman"/>
          <w:lang w:eastAsia="pt-BR"/>
        </w:rPr>
        <w:t xml:space="preserve"> uma DO e da</w:t>
      </w:r>
      <w:r w:rsidR="00D157D3" w:rsidRPr="00D157D3">
        <w:rPr>
          <w:rFonts w:ascii="Times New Roman" w:eastAsia="SimSun" w:hAnsi="Times New Roman" w:cs="Times New Roman"/>
          <w:lang w:eastAsia="pt-BR"/>
        </w:rPr>
        <w:t>s</w:t>
      </w:r>
      <w:r w:rsidR="007C0887" w:rsidRPr="00D157D3">
        <w:rPr>
          <w:rFonts w:ascii="Times New Roman" w:eastAsia="SimSun" w:hAnsi="Times New Roman" w:cs="Times New Roman"/>
          <w:lang w:eastAsia="pt-BR"/>
        </w:rPr>
        <w:t xml:space="preserve"> </w:t>
      </w:r>
      <w:r w:rsidR="00D157D3" w:rsidRPr="00D157D3">
        <w:rPr>
          <w:rFonts w:ascii="Times New Roman" w:eastAsia="SimSun" w:hAnsi="Times New Roman" w:cs="Times New Roman"/>
          <w:lang w:eastAsia="pt-BR"/>
        </w:rPr>
        <w:t>informações dos produtores</w:t>
      </w:r>
      <w:r w:rsidR="007C0887" w:rsidRPr="00D157D3">
        <w:rPr>
          <w:rFonts w:ascii="Times New Roman" w:eastAsia="SimSun" w:hAnsi="Times New Roman" w:cs="Times New Roman"/>
          <w:lang w:eastAsia="pt-BR"/>
        </w:rPr>
        <w:t xml:space="preserve"> que </w:t>
      </w:r>
      <w:r w:rsidR="00D157D3" w:rsidRPr="00D157D3">
        <w:rPr>
          <w:rFonts w:ascii="Times New Roman" w:eastAsia="SimSun" w:hAnsi="Times New Roman" w:cs="Times New Roman"/>
          <w:lang w:eastAsia="pt-BR"/>
        </w:rPr>
        <w:t>sirvam como</w:t>
      </w:r>
      <w:r w:rsidR="007C0887" w:rsidRPr="00D157D3">
        <w:rPr>
          <w:rFonts w:ascii="Times New Roman" w:eastAsia="SimSun" w:hAnsi="Times New Roman" w:cs="Times New Roman"/>
          <w:lang w:eastAsia="pt-BR"/>
        </w:rPr>
        <w:t xml:space="preserve"> </w:t>
      </w:r>
      <w:r w:rsidR="00D157D3" w:rsidRPr="00D157D3">
        <w:rPr>
          <w:rFonts w:ascii="Times New Roman" w:eastAsia="SimSun" w:hAnsi="Times New Roman" w:cs="Times New Roman"/>
          <w:lang w:eastAsia="pt-BR"/>
        </w:rPr>
        <w:t xml:space="preserve">subsídios para </w:t>
      </w:r>
      <w:r w:rsidR="007C0887" w:rsidRPr="00D157D3">
        <w:rPr>
          <w:rFonts w:ascii="Times New Roman" w:eastAsia="SimSun" w:hAnsi="Times New Roman" w:cs="Times New Roman"/>
          <w:lang w:eastAsia="pt-BR"/>
        </w:rPr>
        <w:t xml:space="preserve">a </w:t>
      </w:r>
      <w:r w:rsidR="00D157D3" w:rsidRPr="00D157D3">
        <w:rPr>
          <w:rFonts w:ascii="Times New Roman" w:eastAsia="SimSun" w:hAnsi="Times New Roman" w:cs="Times New Roman"/>
          <w:lang w:eastAsia="pt-BR"/>
        </w:rPr>
        <w:t>constatação da</w:t>
      </w:r>
      <w:r w:rsidR="00731CBD" w:rsidRPr="00D157D3">
        <w:rPr>
          <w:rFonts w:ascii="Times New Roman" w:eastAsia="SimSun" w:hAnsi="Times New Roman" w:cs="Times New Roman"/>
          <w:lang w:eastAsia="pt-BR"/>
        </w:rPr>
        <w:t xml:space="preserve"> diferenciação do produto.</w:t>
      </w:r>
      <w:r w:rsidR="00D157D3">
        <w:rPr>
          <w:rFonts w:ascii="Times New Roman" w:eastAsia="SimSun" w:hAnsi="Times New Roman" w:cs="Times New Roman"/>
          <w:lang w:eastAsia="pt-BR"/>
        </w:rPr>
        <w:t xml:space="preserve"> “</w:t>
      </w:r>
      <w:r w:rsidR="00D157D3" w:rsidRPr="00040F6A">
        <w:rPr>
          <w:rFonts w:ascii="Times New Roman" w:hAnsi="Times New Roman" w:cs="Times New Roman"/>
        </w:rPr>
        <w:t>Acho que é por causa do povo mais antigo né, porque o sol não é sal, porque lá fora o pessoal usa sal, carne de sal, esse nome aqui é de sol, acho que é a forma que botava no sol, não sei essa história direito, já escutei mas eu não me lembro</w:t>
      </w:r>
      <w:r w:rsidR="00D157D3">
        <w:rPr>
          <w:rFonts w:ascii="Times New Roman" w:hAnsi="Times New Roman" w:cs="Times New Roman"/>
        </w:rPr>
        <w:t>” (ENTREVISTADO 4)</w:t>
      </w:r>
      <w:r w:rsidR="00D157D3" w:rsidRPr="00040F6A">
        <w:rPr>
          <w:rFonts w:ascii="Times New Roman" w:hAnsi="Times New Roman" w:cs="Times New Roman"/>
        </w:rPr>
        <w:t>.</w:t>
      </w:r>
    </w:p>
    <w:p w:rsidR="00602C52" w:rsidRDefault="00D157D3" w:rsidP="00731CBD">
      <w:pPr>
        <w:rPr>
          <w:rFonts w:ascii="Times New Roman" w:hAnsi="Times New Roman" w:cs="Times New Roman"/>
        </w:rPr>
      </w:pPr>
      <w:r w:rsidRPr="00EC1DB1">
        <w:rPr>
          <w:rFonts w:ascii="Times New Roman" w:eastAsia="SimSun" w:hAnsi="Times New Roman" w:cs="Times New Roman"/>
          <w:lang w:eastAsia="pt-BR"/>
        </w:rPr>
        <w:t>Quando q</w:t>
      </w:r>
      <w:r w:rsidR="007C0887" w:rsidRPr="00EC1DB1">
        <w:rPr>
          <w:rFonts w:ascii="Times New Roman" w:eastAsia="SimSun" w:hAnsi="Times New Roman" w:cs="Times New Roman"/>
          <w:lang w:eastAsia="pt-BR"/>
        </w:rPr>
        <w:t>uestionado</w:t>
      </w:r>
      <w:r w:rsidRPr="00EC1DB1">
        <w:rPr>
          <w:rFonts w:ascii="Times New Roman" w:eastAsia="SimSun" w:hAnsi="Times New Roman" w:cs="Times New Roman"/>
          <w:lang w:eastAsia="pt-BR"/>
        </w:rPr>
        <w:t>s</w:t>
      </w:r>
      <w:r w:rsidR="007C0887" w:rsidRPr="00EC1DB1">
        <w:rPr>
          <w:rFonts w:ascii="Times New Roman" w:eastAsia="SimSun" w:hAnsi="Times New Roman" w:cs="Times New Roman"/>
          <w:lang w:eastAsia="pt-BR"/>
        </w:rPr>
        <w:t xml:space="preserve"> s</w:t>
      </w:r>
      <w:r w:rsidRPr="00EC1DB1">
        <w:rPr>
          <w:rFonts w:ascii="Times New Roman" w:eastAsia="SimSun" w:hAnsi="Times New Roman" w:cs="Times New Roman"/>
          <w:lang w:eastAsia="pt-BR"/>
        </w:rPr>
        <w:t>obr</w:t>
      </w:r>
      <w:r w:rsidR="007C0887" w:rsidRPr="00EC1DB1">
        <w:rPr>
          <w:rFonts w:ascii="Times New Roman" w:eastAsia="SimSun" w:hAnsi="Times New Roman" w:cs="Times New Roman"/>
          <w:lang w:eastAsia="pt-BR"/>
        </w:rPr>
        <w:t>e “</w:t>
      </w:r>
      <w:r w:rsidRPr="00EC1DB1">
        <w:rPr>
          <w:rFonts w:ascii="Times New Roman" w:eastAsia="SimSun" w:hAnsi="Times New Roman" w:cs="Times New Roman"/>
          <w:lang w:eastAsia="pt-BR"/>
        </w:rPr>
        <w:t>a existência de uma única marca “Carne de sol de Picuí</w:t>
      </w:r>
      <w:r w:rsidR="007C0887" w:rsidRPr="00EC1DB1">
        <w:rPr>
          <w:rFonts w:ascii="Times New Roman" w:eastAsia="SimSun" w:hAnsi="Times New Roman" w:cs="Times New Roman"/>
          <w:lang w:eastAsia="pt-BR"/>
        </w:rPr>
        <w:t>”</w:t>
      </w:r>
      <w:r w:rsidRPr="00EC1DB1">
        <w:rPr>
          <w:rFonts w:ascii="Times New Roman" w:eastAsia="SimSun" w:hAnsi="Times New Roman" w:cs="Times New Roman"/>
          <w:lang w:eastAsia="pt-BR"/>
        </w:rPr>
        <w:t>, as respostas foram todas positivas. De acordo com o entrevistado afirmou que “</w:t>
      </w:r>
      <w:r w:rsidRPr="00EC1DB1">
        <w:rPr>
          <w:rFonts w:ascii="Times New Roman" w:hAnsi="Times New Roman" w:cs="Times New Roman"/>
        </w:rPr>
        <w:t>enquanto tiver clandestina dificulta a comercialização, se fosse um negócio mais com apoio de alguma</w:t>
      </w:r>
      <w:r w:rsidRPr="005542E8">
        <w:rPr>
          <w:rFonts w:ascii="Times New Roman" w:hAnsi="Times New Roman" w:cs="Times New Roman"/>
        </w:rPr>
        <w:t xml:space="preserve"> entidade</w:t>
      </w:r>
      <w:r>
        <w:rPr>
          <w:rFonts w:ascii="Times New Roman" w:hAnsi="Times New Roman" w:cs="Times New Roman"/>
        </w:rPr>
        <w:t>,</w:t>
      </w:r>
      <w:r w:rsidRPr="005542E8">
        <w:rPr>
          <w:rFonts w:ascii="Times New Roman" w:hAnsi="Times New Roman" w:cs="Times New Roman"/>
        </w:rPr>
        <w:t xml:space="preserve"> aí</w:t>
      </w:r>
      <w:r w:rsidR="00602C52">
        <w:rPr>
          <w:rFonts w:ascii="Times New Roman" w:hAnsi="Times New Roman" w:cs="Times New Roman"/>
        </w:rPr>
        <w:t xml:space="preserve"> sim, a</w:t>
      </w:r>
      <w:r w:rsidRPr="005542E8">
        <w:rPr>
          <w:rFonts w:ascii="Times New Roman" w:hAnsi="Times New Roman" w:cs="Times New Roman"/>
        </w:rPr>
        <w:t xml:space="preserve"> gente não tem apoio de nada, até o matador daqui é devagar</w:t>
      </w:r>
      <w:r>
        <w:rPr>
          <w:rFonts w:ascii="Times New Roman" w:hAnsi="Times New Roman" w:cs="Times New Roman"/>
        </w:rPr>
        <w:t>”,</w:t>
      </w:r>
      <w:r w:rsidR="00602C52">
        <w:rPr>
          <w:rFonts w:ascii="Times New Roman" w:hAnsi="Times New Roman" w:cs="Times New Roman"/>
        </w:rPr>
        <w:t xml:space="preserve"> o entrevistado 2 corroborou apontando que “</w:t>
      </w:r>
      <w:r w:rsidR="00602C52" w:rsidRPr="0087286D">
        <w:rPr>
          <w:rFonts w:ascii="Times New Roman" w:hAnsi="Times New Roman" w:cs="Times New Roman"/>
        </w:rPr>
        <w:t>traria um aumento até no comércio porque tem muito açougue em Picuí e o comércio é disso, aqui vende muita carne, abate muito boi, tem semana que até 100 bois chega a morrer, mas só que a carne não fica toda aqui, vai pra fora</w:t>
      </w:r>
      <w:r w:rsidR="00602C52">
        <w:rPr>
          <w:rFonts w:ascii="Times New Roman" w:hAnsi="Times New Roman" w:cs="Times New Roman"/>
        </w:rPr>
        <w:t>”. Ainda na mesma linha, o entrevistado 6, afirma que a existência de uma única marca é fundamental e que “os produtores da carne de sol de Picuí deveriam se unir”.</w:t>
      </w:r>
    </w:p>
    <w:p w:rsidR="00CD2AE4" w:rsidRPr="00CD2AE4" w:rsidRDefault="00CD2AE4" w:rsidP="00731CBD">
      <w:pPr>
        <w:rPr>
          <w:rFonts w:ascii="Times New Roman" w:eastAsia="SimSun" w:hAnsi="Times New Roman" w:cs="Times New Roman"/>
          <w:lang w:eastAsia="pt-BR"/>
        </w:rPr>
      </w:pPr>
      <w:r>
        <w:rPr>
          <w:rFonts w:ascii="Times New Roman" w:eastAsia="SimSun" w:hAnsi="Times New Roman" w:cs="Times New Roman"/>
          <w:lang w:eastAsia="pt-BR"/>
        </w:rPr>
        <w:t>Logo, o</w:t>
      </w:r>
      <w:r w:rsidR="007C0887" w:rsidRPr="00BC6BED">
        <w:rPr>
          <w:rFonts w:ascii="Times New Roman" w:eastAsia="SimSun" w:hAnsi="Times New Roman" w:cs="Times New Roman"/>
          <w:lang w:eastAsia="pt-BR"/>
        </w:rPr>
        <w:t xml:space="preserve">s regulamentos de </w:t>
      </w:r>
      <w:r w:rsidR="00BC6BED" w:rsidRPr="00BC6BED">
        <w:rPr>
          <w:rFonts w:ascii="Times New Roman" w:eastAsia="SimSun" w:hAnsi="Times New Roman" w:cs="Times New Roman"/>
          <w:lang w:eastAsia="pt-BR"/>
        </w:rPr>
        <w:t xml:space="preserve">utilização </w:t>
      </w:r>
      <w:r w:rsidR="007C0887" w:rsidRPr="00BC6BED">
        <w:rPr>
          <w:rFonts w:ascii="Times New Roman" w:eastAsia="SimSun" w:hAnsi="Times New Roman" w:cs="Times New Roman"/>
          <w:lang w:eastAsia="pt-BR"/>
        </w:rPr>
        <w:t xml:space="preserve">são de </w:t>
      </w:r>
      <w:r w:rsidR="00BC6BED" w:rsidRPr="00BC6BED">
        <w:rPr>
          <w:rFonts w:ascii="Times New Roman" w:eastAsia="SimSun" w:hAnsi="Times New Roman" w:cs="Times New Roman"/>
          <w:lang w:eastAsia="pt-BR"/>
        </w:rPr>
        <w:t>comparecimento</w:t>
      </w:r>
      <w:r w:rsidR="007C0887" w:rsidRPr="00BC6BED">
        <w:rPr>
          <w:rFonts w:ascii="Times New Roman" w:eastAsia="SimSun" w:hAnsi="Times New Roman" w:cs="Times New Roman"/>
          <w:lang w:eastAsia="pt-BR"/>
        </w:rPr>
        <w:t xml:space="preserve"> obrigatóri</w:t>
      </w:r>
      <w:r w:rsidR="00BC6BED" w:rsidRPr="00BC6BED">
        <w:rPr>
          <w:rFonts w:ascii="Times New Roman" w:eastAsia="SimSun" w:hAnsi="Times New Roman" w:cs="Times New Roman"/>
          <w:lang w:eastAsia="pt-BR"/>
        </w:rPr>
        <w:t>o</w:t>
      </w:r>
      <w:r w:rsidR="007C0887" w:rsidRPr="00BC6BED">
        <w:rPr>
          <w:rFonts w:ascii="Times New Roman" w:eastAsia="SimSun" w:hAnsi="Times New Roman" w:cs="Times New Roman"/>
          <w:lang w:eastAsia="pt-BR"/>
        </w:rPr>
        <w:t xml:space="preserve"> tanto para</w:t>
      </w:r>
      <w:r w:rsidR="00BC6BED" w:rsidRPr="00BC6BED">
        <w:rPr>
          <w:rFonts w:ascii="Times New Roman" w:eastAsia="SimSun" w:hAnsi="Times New Roman" w:cs="Times New Roman"/>
          <w:lang w:eastAsia="pt-BR"/>
        </w:rPr>
        <w:t xml:space="preserve"> a </w:t>
      </w:r>
      <w:r w:rsidR="00BC6BED" w:rsidRPr="00CD2AE4">
        <w:rPr>
          <w:rFonts w:ascii="Times New Roman" w:eastAsia="SimSun" w:hAnsi="Times New Roman" w:cs="Times New Roman"/>
          <w:lang w:eastAsia="pt-BR"/>
        </w:rPr>
        <w:t>Denominação de Origem (DO)</w:t>
      </w:r>
      <w:r w:rsidR="007C0887" w:rsidRPr="00CD2AE4">
        <w:rPr>
          <w:rFonts w:ascii="Times New Roman" w:eastAsia="SimSun" w:hAnsi="Times New Roman" w:cs="Times New Roman"/>
          <w:lang w:eastAsia="pt-BR"/>
        </w:rPr>
        <w:t xml:space="preserve"> </w:t>
      </w:r>
      <w:r w:rsidR="00BC6BED" w:rsidRPr="00CD2AE4">
        <w:rPr>
          <w:rFonts w:ascii="Times New Roman" w:eastAsia="SimSun" w:hAnsi="Times New Roman" w:cs="Times New Roman"/>
          <w:lang w:eastAsia="pt-BR"/>
        </w:rPr>
        <w:t xml:space="preserve">quanto para </w:t>
      </w:r>
      <w:r w:rsidR="007C0887" w:rsidRPr="00CD2AE4">
        <w:rPr>
          <w:rFonts w:ascii="Times New Roman" w:eastAsia="SimSun" w:hAnsi="Times New Roman" w:cs="Times New Roman"/>
          <w:lang w:eastAsia="pt-BR"/>
        </w:rPr>
        <w:t xml:space="preserve">Indicação de Procedência (IP). </w:t>
      </w:r>
      <w:r w:rsidRPr="00CD2AE4">
        <w:rPr>
          <w:rFonts w:ascii="Times New Roman" w:eastAsia="SimSun" w:hAnsi="Times New Roman" w:cs="Times New Roman"/>
          <w:lang w:eastAsia="pt-BR"/>
        </w:rPr>
        <w:t xml:space="preserve">De acordo com </w:t>
      </w:r>
      <w:proofErr w:type="spellStart"/>
      <w:r w:rsidRPr="00CD2AE4">
        <w:rPr>
          <w:rFonts w:ascii="Times New Roman" w:eastAsia="SimSun" w:hAnsi="Times New Roman" w:cs="Times New Roman"/>
          <w:lang w:eastAsia="pt-BR"/>
        </w:rPr>
        <w:t>Cerdan</w:t>
      </w:r>
      <w:proofErr w:type="spellEnd"/>
      <w:r w:rsidRPr="00CD2AE4">
        <w:rPr>
          <w:rFonts w:ascii="Times New Roman" w:eastAsia="SimSun" w:hAnsi="Times New Roman" w:cs="Times New Roman"/>
          <w:lang w:eastAsia="pt-BR"/>
        </w:rPr>
        <w:t xml:space="preserve"> et. al. (2010, p. 158):</w:t>
      </w:r>
    </w:p>
    <w:p w:rsidR="00CD2AE4" w:rsidRPr="00CD2AE4" w:rsidRDefault="00CD2AE4" w:rsidP="00CD2AE4">
      <w:pPr>
        <w:spacing w:line="240" w:lineRule="auto"/>
        <w:rPr>
          <w:rFonts w:ascii="Times New Roman" w:eastAsia="SimSun" w:hAnsi="Times New Roman" w:cs="Times New Roman"/>
          <w:lang w:eastAsia="pt-BR"/>
        </w:rPr>
      </w:pPr>
    </w:p>
    <w:p w:rsidR="00731CBD" w:rsidRPr="00CD2AE4" w:rsidRDefault="00CD2AE4" w:rsidP="00CD2AE4">
      <w:pPr>
        <w:spacing w:line="240" w:lineRule="auto"/>
        <w:ind w:left="2268" w:firstLine="0"/>
        <w:rPr>
          <w:rFonts w:ascii="Times New Roman" w:eastAsia="SimSun" w:hAnsi="Times New Roman" w:cs="Times New Roman"/>
          <w:sz w:val="22"/>
          <w:lang w:eastAsia="pt-BR"/>
        </w:rPr>
      </w:pPr>
      <w:r w:rsidRPr="00CD2AE4">
        <w:rPr>
          <w:rFonts w:ascii="Times New Roman" w:eastAsia="SimSun" w:hAnsi="Times New Roman" w:cs="Times New Roman"/>
          <w:sz w:val="22"/>
          <w:lang w:eastAsia="pt-BR"/>
        </w:rPr>
        <w:t>A</w:t>
      </w:r>
      <w:r w:rsidR="007C0887" w:rsidRPr="00CD2AE4">
        <w:rPr>
          <w:rFonts w:ascii="Times New Roman" w:eastAsia="SimSun" w:hAnsi="Times New Roman" w:cs="Times New Roman"/>
          <w:sz w:val="22"/>
          <w:lang w:eastAsia="pt-BR"/>
        </w:rPr>
        <w:t xml:space="preserve"> regulament</w:t>
      </w:r>
      <w:r w:rsidRPr="00CD2AE4">
        <w:rPr>
          <w:rFonts w:ascii="Times New Roman" w:eastAsia="SimSun" w:hAnsi="Times New Roman" w:cs="Times New Roman"/>
          <w:sz w:val="22"/>
          <w:lang w:eastAsia="pt-BR"/>
        </w:rPr>
        <w:t>ação</w:t>
      </w:r>
      <w:r w:rsidR="007C0887" w:rsidRPr="00CD2AE4">
        <w:rPr>
          <w:rFonts w:ascii="Times New Roman" w:eastAsia="SimSun" w:hAnsi="Times New Roman" w:cs="Times New Roman"/>
          <w:sz w:val="22"/>
          <w:lang w:eastAsia="pt-BR"/>
        </w:rPr>
        <w:t xml:space="preserve"> deve conter além de todo o processo de produção/organização, a descrição do produto e suas principais características permitindo distingui-lo de outros de mesma categoria, conter a identificação dos agentes e as etapas que cada um tem no papel da produção, elaboração e comercialização do produto e/ou o impacto sobre a qualidade ou as características específicas do produto, a hierarquização da importância de cada </w:t>
      </w:r>
      <w:r w:rsidR="007C0887" w:rsidRPr="00CD2AE4">
        <w:rPr>
          <w:rFonts w:ascii="Times New Roman" w:eastAsia="SimSun" w:hAnsi="Times New Roman" w:cs="Times New Roman"/>
          <w:sz w:val="22"/>
          <w:lang w:eastAsia="pt-BR"/>
        </w:rPr>
        <w:lastRenderedPageBreak/>
        <w:t xml:space="preserve">atividade em relação à qualidade e à especificidade do produto e redação das regras e um plano de </w:t>
      </w:r>
      <w:r w:rsidRPr="00CD2AE4">
        <w:rPr>
          <w:rFonts w:ascii="Times New Roman" w:eastAsia="SimSun" w:hAnsi="Times New Roman" w:cs="Times New Roman"/>
          <w:sz w:val="22"/>
          <w:lang w:eastAsia="pt-BR"/>
        </w:rPr>
        <w:t>controle para todo o processo.</w:t>
      </w:r>
    </w:p>
    <w:p w:rsidR="00CD2AE4" w:rsidRPr="00132AB4" w:rsidRDefault="00CD2AE4" w:rsidP="00CD2AE4">
      <w:pPr>
        <w:ind w:left="2268" w:firstLine="0"/>
        <w:rPr>
          <w:rFonts w:ascii="Times New Roman" w:eastAsia="SimSun" w:hAnsi="Times New Roman" w:cs="Times New Roman"/>
          <w:sz w:val="22"/>
          <w:lang w:eastAsia="pt-BR"/>
        </w:rPr>
      </w:pPr>
    </w:p>
    <w:p w:rsidR="00731CBD" w:rsidRPr="00DD38F8" w:rsidRDefault="00132AB4" w:rsidP="00731CBD">
      <w:pPr>
        <w:rPr>
          <w:rFonts w:ascii="Times New Roman" w:eastAsia="SimSun" w:hAnsi="Times New Roman" w:cs="Times New Roman"/>
          <w:lang w:eastAsia="pt-BR"/>
        </w:rPr>
      </w:pPr>
      <w:r w:rsidRPr="0082799A">
        <w:rPr>
          <w:rFonts w:ascii="Times New Roman" w:eastAsia="SimSun" w:hAnsi="Times New Roman" w:cs="Times New Roman"/>
          <w:lang w:eastAsia="pt-BR"/>
        </w:rPr>
        <w:t>O autor afirma ainda que, a</w:t>
      </w:r>
      <w:r w:rsidR="007C0887" w:rsidRPr="0082799A">
        <w:rPr>
          <w:rFonts w:ascii="Times New Roman" w:eastAsia="SimSun" w:hAnsi="Times New Roman" w:cs="Times New Roman"/>
          <w:lang w:eastAsia="pt-BR"/>
        </w:rPr>
        <w:t xml:space="preserve">lém do Caderno de Especificações Técnicas </w:t>
      </w:r>
      <w:r w:rsidRPr="0082799A">
        <w:rPr>
          <w:rFonts w:ascii="Times New Roman" w:eastAsia="SimSun" w:hAnsi="Times New Roman" w:cs="Times New Roman"/>
          <w:lang w:eastAsia="pt-BR"/>
        </w:rPr>
        <w:t xml:space="preserve">também </w:t>
      </w:r>
      <w:r w:rsidR="007C0887" w:rsidRPr="0082799A">
        <w:rPr>
          <w:rFonts w:ascii="Times New Roman" w:eastAsia="SimSun" w:hAnsi="Times New Roman" w:cs="Times New Roman"/>
          <w:lang w:eastAsia="pt-BR"/>
        </w:rPr>
        <w:t xml:space="preserve">é </w:t>
      </w:r>
      <w:r w:rsidRPr="0082799A">
        <w:rPr>
          <w:rFonts w:ascii="Times New Roman" w:eastAsia="SimSun" w:hAnsi="Times New Roman" w:cs="Times New Roman"/>
          <w:lang w:eastAsia="pt-BR"/>
        </w:rPr>
        <w:t>precis</w:t>
      </w:r>
      <w:r w:rsidR="007C0887" w:rsidRPr="0082799A">
        <w:rPr>
          <w:rFonts w:ascii="Times New Roman" w:eastAsia="SimSun" w:hAnsi="Times New Roman" w:cs="Times New Roman"/>
          <w:lang w:eastAsia="pt-BR"/>
        </w:rPr>
        <w:t xml:space="preserve">o que o </w:t>
      </w:r>
      <w:r w:rsidRPr="0082799A">
        <w:rPr>
          <w:rFonts w:ascii="Times New Roman" w:eastAsia="SimSun" w:hAnsi="Times New Roman" w:cs="Times New Roman"/>
          <w:lang w:eastAsia="pt-BR"/>
        </w:rPr>
        <w:t>solicitante</w:t>
      </w:r>
      <w:r w:rsidR="007C0887" w:rsidRPr="0082799A">
        <w:rPr>
          <w:rFonts w:ascii="Times New Roman" w:eastAsia="SimSun" w:hAnsi="Times New Roman" w:cs="Times New Roman"/>
          <w:lang w:eastAsia="pt-BR"/>
        </w:rPr>
        <w:t xml:space="preserve"> tenha </w:t>
      </w:r>
      <w:r w:rsidRPr="0082799A">
        <w:rPr>
          <w:rFonts w:ascii="Times New Roman" w:eastAsia="SimSun" w:hAnsi="Times New Roman" w:cs="Times New Roman"/>
          <w:lang w:eastAsia="pt-BR"/>
        </w:rPr>
        <w:t xml:space="preserve">um órgão de controle e </w:t>
      </w:r>
      <w:r w:rsidR="007C0887" w:rsidRPr="0082799A">
        <w:rPr>
          <w:rFonts w:ascii="Times New Roman" w:eastAsia="SimSun" w:hAnsi="Times New Roman" w:cs="Times New Roman"/>
          <w:lang w:eastAsia="pt-BR"/>
        </w:rPr>
        <w:t xml:space="preserve">um conselho regulador. </w:t>
      </w:r>
      <w:r w:rsidR="0082799A" w:rsidRPr="0082799A">
        <w:rPr>
          <w:rFonts w:ascii="Times New Roman" w:eastAsia="SimSun" w:hAnsi="Times New Roman" w:cs="Times New Roman"/>
          <w:lang w:eastAsia="pt-BR"/>
        </w:rPr>
        <w:t>O</w:t>
      </w:r>
      <w:r w:rsidR="007C0887" w:rsidRPr="0082799A">
        <w:rPr>
          <w:rFonts w:ascii="Times New Roman" w:eastAsia="SimSun" w:hAnsi="Times New Roman" w:cs="Times New Roman"/>
          <w:lang w:eastAsia="pt-BR"/>
        </w:rPr>
        <w:t xml:space="preserve">s </w:t>
      </w:r>
      <w:r w:rsidR="0082799A" w:rsidRPr="0082799A">
        <w:rPr>
          <w:rFonts w:ascii="Times New Roman" w:eastAsia="SimSun" w:hAnsi="Times New Roman" w:cs="Times New Roman"/>
          <w:lang w:eastAsia="pt-BR"/>
        </w:rPr>
        <w:t>papéis</w:t>
      </w:r>
      <w:r w:rsidR="007C0887" w:rsidRPr="0082799A">
        <w:rPr>
          <w:rFonts w:ascii="Times New Roman" w:eastAsia="SimSun" w:hAnsi="Times New Roman" w:cs="Times New Roman"/>
          <w:lang w:eastAsia="pt-BR"/>
        </w:rPr>
        <w:t xml:space="preserve"> do conselho </w:t>
      </w:r>
      <w:r w:rsidR="0082799A" w:rsidRPr="0082799A">
        <w:rPr>
          <w:rFonts w:ascii="Times New Roman" w:eastAsia="SimSun" w:hAnsi="Times New Roman" w:cs="Times New Roman"/>
          <w:lang w:eastAsia="pt-BR"/>
        </w:rPr>
        <w:t>busca</w:t>
      </w:r>
      <w:r w:rsidR="007C0887" w:rsidRPr="0082799A">
        <w:rPr>
          <w:rFonts w:ascii="Times New Roman" w:eastAsia="SimSun" w:hAnsi="Times New Roman" w:cs="Times New Roman"/>
          <w:lang w:eastAsia="pt-BR"/>
        </w:rPr>
        <w:t xml:space="preserve"> </w:t>
      </w:r>
      <w:r w:rsidR="0082799A" w:rsidRPr="0082799A">
        <w:rPr>
          <w:rFonts w:ascii="Times New Roman" w:eastAsia="SimSun" w:hAnsi="Times New Roman" w:cs="Times New Roman"/>
          <w:lang w:eastAsia="pt-BR"/>
        </w:rPr>
        <w:t>orientar e realizar o controle d</w:t>
      </w:r>
      <w:r w:rsidR="007C0887" w:rsidRPr="0082799A">
        <w:rPr>
          <w:rFonts w:ascii="Times New Roman" w:eastAsia="SimSun" w:hAnsi="Times New Roman" w:cs="Times New Roman"/>
          <w:lang w:eastAsia="pt-BR"/>
        </w:rPr>
        <w:t xml:space="preserve">a produção, </w:t>
      </w:r>
      <w:r w:rsidR="0082799A" w:rsidRPr="0082799A">
        <w:rPr>
          <w:rFonts w:ascii="Times New Roman" w:eastAsia="SimSun" w:hAnsi="Times New Roman" w:cs="Times New Roman"/>
          <w:lang w:eastAsia="pt-BR"/>
        </w:rPr>
        <w:t xml:space="preserve">bem como, </w:t>
      </w:r>
      <w:r w:rsidR="007C0887" w:rsidRPr="0082799A">
        <w:rPr>
          <w:rFonts w:ascii="Times New Roman" w:eastAsia="SimSun" w:hAnsi="Times New Roman" w:cs="Times New Roman"/>
          <w:lang w:eastAsia="pt-BR"/>
        </w:rPr>
        <w:t xml:space="preserve">a </w:t>
      </w:r>
      <w:r w:rsidR="0082799A" w:rsidRPr="0082799A">
        <w:rPr>
          <w:rFonts w:ascii="Times New Roman" w:eastAsia="SimSun" w:hAnsi="Times New Roman" w:cs="Times New Roman"/>
          <w:lang w:eastAsia="pt-BR"/>
        </w:rPr>
        <w:t>laboração</w:t>
      </w:r>
      <w:r w:rsidR="007C0887" w:rsidRPr="0082799A">
        <w:rPr>
          <w:rFonts w:ascii="Times New Roman" w:eastAsia="SimSun" w:hAnsi="Times New Roman" w:cs="Times New Roman"/>
          <w:lang w:eastAsia="pt-BR"/>
        </w:rPr>
        <w:t xml:space="preserve"> e a qualidade do produto da IG, </w:t>
      </w:r>
      <w:r w:rsidR="0082799A" w:rsidRPr="0082799A">
        <w:rPr>
          <w:rFonts w:ascii="Times New Roman" w:eastAsia="SimSun" w:hAnsi="Times New Roman" w:cs="Times New Roman"/>
          <w:lang w:eastAsia="pt-BR"/>
        </w:rPr>
        <w:t xml:space="preserve">de acordo com as </w:t>
      </w:r>
      <w:r w:rsidR="007C0887" w:rsidRPr="0082799A">
        <w:rPr>
          <w:rFonts w:ascii="Times New Roman" w:eastAsia="SimSun" w:hAnsi="Times New Roman" w:cs="Times New Roman"/>
          <w:lang w:eastAsia="pt-BR"/>
        </w:rPr>
        <w:t xml:space="preserve">normas </w:t>
      </w:r>
      <w:r w:rsidR="0082799A" w:rsidRPr="0082799A">
        <w:rPr>
          <w:rFonts w:ascii="Times New Roman" w:eastAsia="SimSun" w:hAnsi="Times New Roman" w:cs="Times New Roman"/>
          <w:lang w:eastAsia="pt-BR"/>
        </w:rPr>
        <w:t>expost</w:t>
      </w:r>
      <w:r w:rsidR="007C0887" w:rsidRPr="0082799A">
        <w:rPr>
          <w:rFonts w:ascii="Times New Roman" w:eastAsia="SimSun" w:hAnsi="Times New Roman" w:cs="Times New Roman"/>
          <w:lang w:eastAsia="pt-BR"/>
        </w:rPr>
        <w:t>as no regulamento de u</w:t>
      </w:r>
      <w:r w:rsidR="0082799A" w:rsidRPr="0082799A">
        <w:rPr>
          <w:rFonts w:ascii="Times New Roman" w:eastAsia="SimSun" w:hAnsi="Times New Roman" w:cs="Times New Roman"/>
          <w:lang w:eastAsia="pt-BR"/>
        </w:rPr>
        <w:t>tilização</w:t>
      </w:r>
      <w:r w:rsidR="007C0887" w:rsidRPr="0082799A">
        <w:rPr>
          <w:rFonts w:ascii="Times New Roman" w:eastAsia="SimSun" w:hAnsi="Times New Roman" w:cs="Times New Roman"/>
          <w:lang w:eastAsia="pt-BR"/>
        </w:rPr>
        <w:t xml:space="preserve"> </w:t>
      </w:r>
      <w:r w:rsidR="007C0887" w:rsidRPr="00DD38F8">
        <w:rPr>
          <w:rFonts w:ascii="Times New Roman" w:eastAsia="SimSun" w:hAnsi="Times New Roman" w:cs="Times New Roman"/>
          <w:lang w:eastAsia="pt-BR"/>
        </w:rPr>
        <w:t xml:space="preserve">e </w:t>
      </w:r>
      <w:r w:rsidR="0082799A" w:rsidRPr="00DD38F8">
        <w:rPr>
          <w:rFonts w:ascii="Times New Roman" w:eastAsia="SimSun" w:hAnsi="Times New Roman" w:cs="Times New Roman"/>
          <w:lang w:eastAsia="pt-BR"/>
        </w:rPr>
        <w:t>d</w:t>
      </w:r>
      <w:r w:rsidR="007C0887" w:rsidRPr="00DD38F8">
        <w:rPr>
          <w:rFonts w:ascii="Times New Roman" w:eastAsia="SimSun" w:hAnsi="Times New Roman" w:cs="Times New Roman"/>
          <w:lang w:eastAsia="pt-BR"/>
        </w:rPr>
        <w:t xml:space="preserve">o órgão de controle </w:t>
      </w:r>
      <w:r w:rsidR="0082799A" w:rsidRPr="00DD38F8">
        <w:rPr>
          <w:rFonts w:ascii="Times New Roman" w:eastAsia="SimSun" w:hAnsi="Times New Roman" w:cs="Times New Roman"/>
          <w:lang w:eastAsia="pt-BR"/>
        </w:rPr>
        <w:t>que procura</w:t>
      </w:r>
      <w:r w:rsidR="007C0887" w:rsidRPr="00DD38F8">
        <w:rPr>
          <w:rFonts w:ascii="Times New Roman" w:eastAsia="SimSun" w:hAnsi="Times New Roman" w:cs="Times New Roman"/>
          <w:lang w:eastAsia="pt-BR"/>
        </w:rPr>
        <w:t xml:space="preserve"> </w:t>
      </w:r>
      <w:r w:rsidR="0082799A" w:rsidRPr="00DD38F8">
        <w:rPr>
          <w:rFonts w:ascii="Times New Roman" w:eastAsia="SimSun" w:hAnsi="Times New Roman" w:cs="Times New Roman"/>
          <w:lang w:eastAsia="pt-BR"/>
        </w:rPr>
        <w:t>averiguar</w:t>
      </w:r>
      <w:r w:rsidR="007C0887" w:rsidRPr="00DD38F8">
        <w:rPr>
          <w:rFonts w:ascii="Times New Roman" w:eastAsia="SimSun" w:hAnsi="Times New Roman" w:cs="Times New Roman"/>
          <w:lang w:eastAsia="pt-BR"/>
        </w:rPr>
        <w:t xml:space="preserve"> se as </w:t>
      </w:r>
      <w:r w:rsidR="0082799A" w:rsidRPr="00DD38F8">
        <w:rPr>
          <w:rFonts w:ascii="Times New Roman" w:eastAsia="SimSun" w:hAnsi="Times New Roman" w:cs="Times New Roman"/>
          <w:lang w:eastAsia="pt-BR"/>
        </w:rPr>
        <w:t xml:space="preserve">condições e as </w:t>
      </w:r>
      <w:r w:rsidR="007C0887" w:rsidRPr="00DD38F8">
        <w:rPr>
          <w:rFonts w:ascii="Times New Roman" w:eastAsia="SimSun" w:hAnsi="Times New Roman" w:cs="Times New Roman"/>
          <w:lang w:eastAsia="pt-BR"/>
        </w:rPr>
        <w:t xml:space="preserve">características de produção, </w:t>
      </w:r>
      <w:r w:rsidR="0082799A" w:rsidRPr="00DD38F8">
        <w:rPr>
          <w:rFonts w:ascii="Times New Roman" w:eastAsia="SimSun" w:hAnsi="Times New Roman" w:cs="Times New Roman"/>
          <w:lang w:eastAsia="pt-BR"/>
        </w:rPr>
        <w:t xml:space="preserve">elaboração e </w:t>
      </w:r>
      <w:r w:rsidR="007C0887" w:rsidRPr="00DD38F8">
        <w:rPr>
          <w:rFonts w:ascii="Times New Roman" w:eastAsia="SimSun" w:hAnsi="Times New Roman" w:cs="Times New Roman"/>
          <w:lang w:eastAsia="pt-BR"/>
        </w:rPr>
        <w:t xml:space="preserve">transformação estão </w:t>
      </w:r>
      <w:r w:rsidR="0082799A" w:rsidRPr="00DD38F8">
        <w:rPr>
          <w:rFonts w:ascii="Times New Roman" w:eastAsia="SimSun" w:hAnsi="Times New Roman" w:cs="Times New Roman"/>
          <w:lang w:eastAsia="pt-BR"/>
        </w:rPr>
        <w:t xml:space="preserve">em consenso </w:t>
      </w:r>
      <w:r w:rsidR="007C0887" w:rsidRPr="00DD38F8">
        <w:rPr>
          <w:rFonts w:ascii="Times New Roman" w:eastAsia="SimSun" w:hAnsi="Times New Roman" w:cs="Times New Roman"/>
          <w:lang w:eastAsia="pt-BR"/>
        </w:rPr>
        <w:t xml:space="preserve">com as </w:t>
      </w:r>
      <w:r w:rsidR="0082799A" w:rsidRPr="00DD38F8">
        <w:rPr>
          <w:rFonts w:ascii="Times New Roman" w:eastAsia="SimSun" w:hAnsi="Times New Roman" w:cs="Times New Roman"/>
          <w:lang w:eastAsia="pt-BR"/>
        </w:rPr>
        <w:t>requisições</w:t>
      </w:r>
      <w:r w:rsidR="007C0887" w:rsidRPr="00DD38F8">
        <w:rPr>
          <w:rFonts w:ascii="Times New Roman" w:eastAsia="SimSun" w:hAnsi="Times New Roman" w:cs="Times New Roman"/>
          <w:lang w:eastAsia="pt-BR"/>
        </w:rPr>
        <w:t xml:space="preserve"> </w:t>
      </w:r>
      <w:r w:rsidR="0082799A" w:rsidRPr="00DD38F8">
        <w:rPr>
          <w:rFonts w:ascii="Times New Roman" w:eastAsia="SimSun" w:hAnsi="Times New Roman" w:cs="Times New Roman"/>
          <w:lang w:eastAsia="pt-BR"/>
        </w:rPr>
        <w:t>delineadas</w:t>
      </w:r>
      <w:r w:rsidR="007C0887" w:rsidRPr="00DD38F8">
        <w:rPr>
          <w:rFonts w:ascii="Times New Roman" w:eastAsia="SimSun" w:hAnsi="Times New Roman" w:cs="Times New Roman"/>
          <w:lang w:eastAsia="pt-BR"/>
        </w:rPr>
        <w:t xml:space="preserve"> no regulamento d</w:t>
      </w:r>
      <w:r w:rsidR="00731CBD" w:rsidRPr="00DD38F8">
        <w:rPr>
          <w:rFonts w:ascii="Times New Roman" w:eastAsia="SimSun" w:hAnsi="Times New Roman" w:cs="Times New Roman"/>
          <w:lang w:eastAsia="pt-BR"/>
        </w:rPr>
        <w:t>e uso (CERDAN et al., 2010).</w:t>
      </w:r>
    </w:p>
    <w:p w:rsidR="00731CBD" w:rsidRPr="00A97F54" w:rsidRDefault="00DD38F8" w:rsidP="00731CBD">
      <w:pPr>
        <w:rPr>
          <w:rFonts w:ascii="Times New Roman" w:eastAsia="SimSun" w:hAnsi="Times New Roman" w:cs="Times New Roman"/>
          <w:lang w:eastAsia="pt-BR"/>
        </w:rPr>
      </w:pPr>
      <w:r w:rsidRPr="00DD38F8">
        <w:rPr>
          <w:rFonts w:ascii="Times New Roman" w:eastAsia="SimSun" w:hAnsi="Times New Roman" w:cs="Times New Roman"/>
          <w:lang w:eastAsia="pt-BR"/>
        </w:rPr>
        <w:t>Desta maneira, a</w:t>
      </w:r>
      <w:r w:rsidR="007C0887" w:rsidRPr="00DD38F8">
        <w:rPr>
          <w:rFonts w:ascii="Times New Roman" w:eastAsia="SimSun" w:hAnsi="Times New Roman" w:cs="Times New Roman"/>
          <w:lang w:eastAsia="pt-BR"/>
        </w:rPr>
        <w:t xml:space="preserve"> IN n° 095/2018 </w:t>
      </w:r>
      <w:r w:rsidRPr="00DD38F8">
        <w:rPr>
          <w:rFonts w:ascii="Times New Roman" w:eastAsia="SimSun" w:hAnsi="Times New Roman" w:cs="Times New Roman"/>
          <w:lang w:eastAsia="pt-BR"/>
        </w:rPr>
        <w:t>transmite</w:t>
      </w:r>
      <w:r w:rsidR="007C0887" w:rsidRPr="00DD38F8">
        <w:rPr>
          <w:rFonts w:ascii="Times New Roman" w:eastAsia="SimSun" w:hAnsi="Times New Roman" w:cs="Times New Roman"/>
          <w:lang w:eastAsia="pt-BR"/>
        </w:rPr>
        <w:t xml:space="preserve"> a obrigatoriedade da </w:t>
      </w:r>
      <w:r w:rsidRPr="00DD38F8">
        <w:rPr>
          <w:rFonts w:ascii="Times New Roman" w:eastAsia="SimSun" w:hAnsi="Times New Roman" w:cs="Times New Roman"/>
          <w:lang w:eastAsia="pt-BR"/>
        </w:rPr>
        <w:t>conferência</w:t>
      </w:r>
      <w:r w:rsidR="007C0887" w:rsidRPr="00DD38F8">
        <w:rPr>
          <w:rFonts w:ascii="Times New Roman" w:eastAsia="SimSun" w:hAnsi="Times New Roman" w:cs="Times New Roman"/>
          <w:lang w:eastAsia="pt-BR"/>
        </w:rPr>
        <w:t xml:space="preserve"> desse </w:t>
      </w:r>
      <w:r w:rsidRPr="00DD38F8">
        <w:rPr>
          <w:rFonts w:ascii="Times New Roman" w:eastAsia="SimSun" w:hAnsi="Times New Roman" w:cs="Times New Roman"/>
          <w:lang w:eastAsia="pt-BR"/>
        </w:rPr>
        <w:t>componente</w:t>
      </w:r>
      <w:r w:rsidR="007C0887" w:rsidRPr="00DD38F8">
        <w:rPr>
          <w:rFonts w:ascii="Times New Roman" w:eastAsia="SimSun" w:hAnsi="Times New Roman" w:cs="Times New Roman"/>
          <w:lang w:eastAsia="pt-BR"/>
        </w:rPr>
        <w:t xml:space="preserve"> para o caderno de especificações técnicas, enviado pelo </w:t>
      </w:r>
      <w:r w:rsidRPr="00DD38F8">
        <w:rPr>
          <w:rFonts w:ascii="Times New Roman" w:eastAsia="SimSun" w:hAnsi="Times New Roman" w:cs="Times New Roman"/>
          <w:lang w:eastAsia="pt-BR"/>
        </w:rPr>
        <w:t>suplente</w:t>
      </w:r>
      <w:r w:rsidR="007C0887" w:rsidRPr="00DD38F8">
        <w:rPr>
          <w:rFonts w:ascii="Times New Roman" w:eastAsia="SimSun" w:hAnsi="Times New Roman" w:cs="Times New Roman"/>
          <w:lang w:eastAsia="pt-BR"/>
        </w:rPr>
        <w:t xml:space="preserve"> processual, </w:t>
      </w:r>
      <w:r w:rsidRPr="00DD38F8">
        <w:rPr>
          <w:rFonts w:ascii="Times New Roman" w:eastAsia="SimSun" w:hAnsi="Times New Roman" w:cs="Times New Roman"/>
          <w:lang w:eastAsia="pt-BR"/>
        </w:rPr>
        <w:t>acatado</w:t>
      </w:r>
      <w:r w:rsidR="007C0887" w:rsidRPr="00DD38F8">
        <w:rPr>
          <w:rFonts w:ascii="Times New Roman" w:eastAsia="SimSun" w:hAnsi="Times New Roman" w:cs="Times New Roman"/>
          <w:lang w:eastAsia="pt-BR"/>
        </w:rPr>
        <w:t xml:space="preserve"> inclusive com as </w:t>
      </w:r>
      <w:r w:rsidRPr="00DD38F8">
        <w:rPr>
          <w:rFonts w:ascii="Times New Roman" w:eastAsia="SimSun" w:hAnsi="Times New Roman" w:cs="Times New Roman"/>
          <w:lang w:eastAsia="pt-BR"/>
        </w:rPr>
        <w:t>confirmações da utili</w:t>
      </w:r>
      <w:r w:rsidRPr="00A97F54">
        <w:rPr>
          <w:rFonts w:ascii="Times New Roman" w:eastAsia="SimSun" w:hAnsi="Times New Roman" w:cs="Times New Roman"/>
          <w:lang w:eastAsia="pt-BR"/>
        </w:rPr>
        <w:t>zação incorreta da</w:t>
      </w:r>
      <w:r w:rsidR="007C0887" w:rsidRPr="00A97F54">
        <w:rPr>
          <w:rFonts w:ascii="Times New Roman" w:eastAsia="SimSun" w:hAnsi="Times New Roman" w:cs="Times New Roman"/>
          <w:lang w:eastAsia="pt-BR"/>
        </w:rPr>
        <w:t xml:space="preserve"> IG, </w:t>
      </w:r>
      <w:r w:rsidRPr="00A97F54">
        <w:rPr>
          <w:rFonts w:ascii="Times New Roman" w:eastAsia="SimSun" w:hAnsi="Times New Roman" w:cs="Times New Roman"/>
          <w:lang w:eastAsia="pt-BR"/>
        </w:rPr>
        <w:t>como citado</w:t>
      </w:r>
      <w:r w:rsidR="007C0887" w:rsidRPr="00A97F54">
        <w:rPr>
          <w:rFonts w:ascii="Times New Roman" w:eastAsia="SimSun" w:hAnsi="Times New Roman" w:cs="Times New Roman"/>
          <w:lang w:eastAsia="pt-BR"/>
        </w:rPr>
        <w:t xml:space="preserve"> anteriormente. </w:t>
      </w:r>
    </w:p>
    <w:p w:rsidR="00731CBD" w:rsidRPr="00A97F54" w:rsidRDefault="00A97F54" w:rsidP="00731CBD">
      <w:pPr>
        <w:rPr>
          <w:rFonts w:ascii="Times New Roman" w:eastAsia="SimSun" w:hAnsi="Times New Roman" w:cs="Times New Roman"/>
          <w:lang w:eastAsia="pt-BR"/>
        </w:rPr>
      </w:pPr>
      <w:r w:rsidRPr="00A97F54">
        <w:rPr>
          <w:rFonts w:ascii="Times New Roman" w:eastAsia="SimSun" w:hAnsi="Times New Roman" w:cs="Times New Roman"/>
          <w:lang w:eastAsia="pt-BR"/>
        </w:rPr>
        <w:t>Destarte</w:t>
      </w:r>
      <w:r w:rsidR="007C0887" w:rsidRPr="00A97F54">
        <w:rPr>
          <w:rFonts w:ascii="Times New Roman" w:eastAsia="SimSun" w:hAnsi="Times New Roman" w:cs="Times New Roman"/>
          <w:lang w:eastAsia="pt-BR"/>
        </w:rPr>
        <w:t xml:space="preserve">, </w:t>
      </w:r>
      <w:r w:rsidRPr="00A97F54">
        <w:rPr>
          <w:rFonts w:ascii="Times New Roman" w:eastAsia="SimSun" w:hAnsi="Times New Roman" w:cs="Times New Roman"/>
          <w:lang w:eastAsia="pt-BR"/>
        </w:rPr>
        <w:t>no que se refere à</w:t>
      </w:r>
      <w:r w:rsidR="007C0887" w:rsidRPr="00A97F54">
        <w:rPr>
          <w:rFonts w:ascii="Times New Roman" w:eastAsia="SimSun" w:hAnsi="Times New Roman" w:cs="Times New Roman"/>
          <w:lang w:eastAsia="pt-BR"/>
        </w:rPr>
        <w:t xml:space="preserve"> forma de organização dos produtores e</w:t>
      </w:r>
      <w:r w:rsidRPr="00A97F54">
        <w:rPr>
          <w:rFonts w:ascii="Times New Roman" w:eastAsia="SimSun" w:hAnsi="Times New Roman" w:cs="Times New Roman"/>
          <w:lang w:eastAsia="pt-BR"/>
        </w:rPr>
        <w:t xml:space="preserve"> da possível existência d</w:t>
      </w:r>
      <w:r w:rsidR="007C0887" w:rsidRPr="00A97F54">
        <w:rPr>
          <w:rFonts w:ascii="Times New Roman" w:eastAsia="SimSun" w:hAnsi="Times New Roman" w:cs="Times New Roman"/>
          <w:lang w:eastAsia="pt-BR"/>
        </w:rPr>
        <w:t xml:space="preserve">a necessidade de </w:t>
      </w:r>
      <w:r w:rsidRPr="00A97F54">
        <w:rPr>
          <w:rFonts w:ascii="Times New Roman" w:eastAsia="SimSun" w:hAnsi="Times New Roman" w:cs="Times New Roman"/>
          <w:lang w:eastAsia="pt-BR"/>
        </w:rPr>
        <w:t>modificações</w:t>
      </w:r>
      <w:r w:rsidR="007C0887" w:rsidRPr="00A97F54">
        <w:rPr>
          <w:rFonts w:ascii="Times New Roman" w:eastAsia="SimSun" w:hAnsi="Times New Roman" w:cs="Times New Roman"/>
          <w:lang w:eastAsia="pt-BR"/>
        </w:rPr>
        <w:t xml:space="preserve"> para</w:t>
      </w:r>
      <w:r w:rsidRPr="00A97F54">
        <w:rPr>
          <w:rFonts w:ascii="Times New Roman" w:eastAsia="SimSun" w:hAnsi="Times New Roman" w:cs="Times New Roman"/>
          <w:lang w:eastAsia="pt-BR"/>
        </w:rPr>
        <w:t xml:space="preserve"> a elaboração</w:t>
      </w:r>
      <w:r w:rsidR="007C0887" w:rsidRPr="00A97F54">
        <w:rPr>
          <w:rFonts w:ascii="Times New Roman" w:eastAsia="SimSun" w:hAnsi="Times New Roman" w:cs="Times New Roman"/>
          <w:lang w:eastAsia="pt-BR"/>
        </w:rPr>
        <w:t xml:space="preserve"> da IG</w:t>
      </w:r>
      <w:r w:rsidRPr="00A97F54">
        <w:rPr>
          <w:rFonts w:ascii="Times New Roman" w:eastAsia="SimSun" w:hAnsi="Times New Roman" w:cs="Times New Roman"/>
          <w:lang w:eastAsia="pt-BR"/>
        </w:rPr>
        <w:t xml:space="preserve">, bem como a </w:t>
      </w:r>
      <w:r w:rsidR="007C0887" w:rsidRPr="00A97F54">
        <w:rPr>
          <w:rFonts w:ascii="Times New Roman" w:eastAsia="SimSun" w:hAnsi="Times New Roman" w:cs="Times New Roman"/>
          <w:lang w:eastAsia="pt-BR"/>
        </w:rPr>
        <w:t xml:space="preserve">necessidade de </w:t>
      </w:r>
      <w:r w:rsidRPr="00A97F54">
        <w:rPr>
          <w:rFonts w:ascii="Times New Roman" w:eastAsia="SimSun" w:hAnsi="Times New Roman" w:cs="Times New Roman"/>
          <w:lang w:eastAsia="pt-BR"/>
        </w:rPr>
        <w:t>buscar</w:t>
      </w:r>
      <w:r w:rsidR="00731CBD" w:rsidRPr="00A97F54">
        <w:rPr>
          <w:rFonts w:ascii="Times New Roman" w:eastAsia="SimSun" w:hAnsi="Times New Roman" w:cs="Times New Roman"/>
          <w:lang w:eastAsia="pt-BR"/>
        </w:rPr>
        <w:t xml:space="preserve"> instituições parceiras</w:t>
      </w:r>
      <w:r w:rsidRPr="00A97F54">
        <w:rPr>
          <w:rFonts w:ascii="Times New Roman" w:eastAsia="SimSun" w:hAnsi="Times New Roman" w:cs="Times New Roman"/>
          <w:lang w:eastAsia="pt-BR"/>
        </w:rPr>
        <w:t xml:space="preserve"> para tal planejamento</w:t>
      </w:r>
      <w:r w:rsidR="00731CBD" w:rsidRPr="00A97F54">
        <w:rPr>
          <w:rFonts w:ascii="Times New Roman" w:eastAsia="SimSun" w:hAnsi="Times New Roman" w:cs="Times New Roman"/>
          <w:lang w:eastAsia="pt-BR"/>
        </w:rPr>
        <w:t>.</w:t>
      </w:r>
    </w:p>
    <w:p w:rsidR="00C84A27" w:rsidRDefault="00981E2B" w:rsidP="00731CBD">
      <w:pPr>
        <w:rPr>
          <w:rFonts w:ascii="Times New Roman" w:eastAsia="SimSun" w:hAnsi="Times New Roman" w:cs="Times New Roman"/>
          <w:lang w:eastAsia="pt-BR"/>
        </w:rPr>
      </w:pPr>
      <w:r>
        <w:rPr>
          <w:rFonts w:ascii="Times New Roman" w:eastAsia="SimSun" w:hAnsi="Times New Roman" w:cs="Times New Roman"/>
          <w:lang w:eastAsia="pt-BR"/>
        </w:rPr>
        <w:t>Com a aplicação do questionário aos</w:t>
      </w:r>
      <w:r w:rsidR="007C0887" w:rsidRPr="00AB7846">
        <w:rPr>
          <w:rFonts w:ascii="Times New Roman" w:eastAsia="SimSun" w:hAnsi="Times New Roman" w:cs="Times New Roman"/>
          <w:lang w:eastAsia="pt-BR"/>
        </w:rPr>
        <w:t xml:space="preserve"> </w:t>
      </w:r>
      <w:r w:rsidR="00AB7846" w:rsidRPr="00AB7846">
        <w:rPr>
          <w:rFonts w:ascii="Times New Roman" w:eastAsia="SimSun" w:hAnsi="Times New Roman" w:cs="Times New Roman"/>
          <w:lang w:eastAsia="pt-BR"/>
        </w:rPr>
        <w:t>produtores da Carne de Sol de Picuí – PB,</w:t>
      </w:r>
      <w:r>
        <w:rPr>
          <w:rFonts w:ascii="Times New Roman" w:eastAsia="SimSun" w:hAnsi="Times New Roman" w:cs="Times New Roman"/>
          <w:lang w:eastAsia="pt-BR"/>
        </w:rPr>
        <w:t xml:space="preserve"> observou-se que os mesmos </w:t>
      </w:r>
      <w:r w:rsidR="007C0887" w:rsidRPr="00AB7846">
        <w:rPr>
          <w:rFonts w:ascii="Times New Roman" w:eastAsia="SimSun" w:hAnsi="Times New Roman" w:cs="Times New Roman"/>
          <w:lang w:eastAsia="pt-BR"/>
        </w:rPr>
        <w:t>não estão organizad</w:t>
      </w:r>
      <w:r w:rsidR="00AB7846" w:rsidRPr="00AB7846">
        <w:rPr>
          <w:rFonts w:ascii="Times New Roman" w:eastAsia="SimSun" w:hAnsi="Times New Roman" w:cs="Times New Roman"/>
          <w:lang w:eastAsia="pt-BR"/>
        </w:rPr>
        <w:t>o</w:t>
      </w:r>
      <w:r w:rsidR="007C0887" w:rsidRPr="00AB7846">
        <w:rPr>
          <w:rFonts w:ascii="Times New Roman" w:eastAsia="SimSun" w:hAnsi="Times New Roman" w:cs="Times New Roman"/>
          <w:lang w:eastAsia="pt-BR"/>
        </w:rPr>
        <w:t xml:space="preserve">s em </w:t>
      </w:r>
      <w:r w:rsidR="00AB7846" w:rsidRPr="00AB7846">
        <w:rPr>
          <w:rFonts w:ascii="Times New Roman" w:eastAsia="SimSun" w:hAnsi="Times New Roman" w:cs="Times New Roman"/>
          <w:lang w:eastAsia="pt-BR"/>
        </w:rPr>
        <w:t xml:space="preserve">nenhum tipo de </w:t>
      </w:r>
      <w:r w:rsidR="007C0887" w:rsidRPr="00AB7846">
        <w:rPr>
          <w:rFonts w:ascii="Times New Roman" w:eastAsia="SimSun" w:hAnsi="Times New Roman" w:cs="Times New Roman"/>
          <w:lang w:eastAsia="pt-BR"/>
        </w:rPr>
        <w:t>s</w:t>
      </w:r>
      <w:r w:rsidR="00AB7846" w:rsidRPr="00AB7846">
        <w:rPr>
          <w:rFonts w:ascii="Times New Roman" w:eastAsia="SimSun" w:hAnsi="Times New Roman" w:cs="Times New Roman"/>
          <w:lang w:eastAsia="pt-BR"/>
        </w:rPr>
        <w:t>indicato ou associação</w:t>
      </w:r>
      <w:r w:rsidR="007C0887" w:rsidRPr="00AB7846">
        <w:rPr>
          <w:rFonts w:ascii="Times New Roman" w:eastAsia="SimSun" w:hAnsi="Times New Roman" w:cs="Times New Roman"/>
          <w:lang w:eastAsia="pt-BR"/>
        </w:rPr>
        <w:t xml:space="preserve">, mas sim </w:t>
      </w:r>
      <w:r w:rsidR="00AB7846" w:rsidRPr="00AB7846">
        <w:rPr>
          <w:rFonts w:ascii="Times New Roman" w:eastAsia="SimSun" w:hAnsi="Times New Roman" w:cs="Times New Roman"/>
          <w:lang w:eastAsia="pt-BR"/>
        </w:rPr>
        <w:t>cada um com sua peculiaridade e em territórios de produção separados, como aponta o entrevistado 6 quando afirma que “aqui não existe união, é cada um por si!” e os</w:t>
      </w:r>
      <w:r w:rsidR="007C0887" w:rsidRPr="00AB7846">
        <w:rPr>
          <w:rFonts w:ascii="Times New Roman" w:eastAsia="SimSun" w:hAnsi="Times New Roman" w:cs="Times New Roman"/>
          <w:lang w:eastAsia="pt-BR"/>
        </w:rPr>
        <w:t xml:space="preserve"> procedimentos utilizados</w:t>
      </w:r>
      <w:r w:rsidR="00AB7846" w:rsidRPr="00AB7846">
        <w:rPr>
          <w:rFonts w:ascii="Times New Roman" w:eastAsia="SimSun" w:hAnsi="Times New Roman" w:cs="Times New Roman"/>
          <w:lang w:eastAsia="pt-BR"/>
        </w:rPr>
        <w:t xml:space="preserve"> para fabricação do produto são passados de geração para geração</w:t>
      </w:r>
      <w:r w:rsidR="007C0887" w:rsidRPr="00AB7846">
        <w:rPr>
          <w:rFonts w:ascii="Times New Roman" w:eastAsia="SimSun" w:hAnsi="Times New Roman" w:cs="Times New Roman"/>
          <w:lang w:eastAsia="pt-BR"/>
        </w:rPr>
        <w:t>,</w:t>
      </w:r>
      <w:r w:rsidR="00AB7846" w:rsidRPr="00AB7846">
        <w:rPr>
          <w:rFonts w:ascii="Times New Roman" w:eastAsia="SimSun" w:hAnsi="Times New Roman" w:cs="Times New Roman"/>
          <w:lang w:eastAsia="pt-BR"/>
        </w:rPr>
        <w:t xml:space="preserve"> portanto, as</w:t>
      </w:r>
      <w:r w:rsidR="007C0887" w:rsidRPr="00AB7846">
        <w:rPr>
          <w:rFonts w:ascii="Times New Roman" w:eastAsia="SimSun" w:hAnsi="Times New Roman" w:cs="Times New Roman"/>
          <w:lang w:eastAsia="pt-BR"/>
        </w:rPr>
        <w:t xml:space="preserve"> parcerias </w:t>
      </w:r>
      <w:r w:rsidR="00AB7846" w:rsidRPr="00AB7846">
        <w:rPr>
          <w:rFonts w:ascii="Times New Roman" w:eastAsia="SimSun" w:hAnsi="Times New Roman" w:cs="Times New Roman"/>
          <w:lang w:eastAsia="pt-BR"/>
        </w:rPr>
        <w:t>tornam-se</w:t>
      </w:r>
      <w:r w:rsidR="007C0887" w:rsidRPr="00AB7846">
        <w:rPr>
          <w:rFonts w:ascii="Times New Roman" w:eastAsia="SimSun" w:hAnsi="Times New Roman" w:cs="Times New Roman"/>
          <w:lang w:eastAsia="pt-BR"/>
        </w:rPr>
        <w:t xml:space="preserve"> </w:t>
      </w:r>
      <w:r w:rsidR="00AB7846" w:rsidRPr="00AB7846">
        <w:rPr>
          <w:rFonts w:ascii="Times New Roman" w:eastAsia="SimSun" w:hAnsi="Times New Roman" w:cs="Times New Roman"/>
          <w:lang w:eastAsia="pt-BR"/>
        </w:rPr>
        <w:t xml:space="preserve">atributos </w:t>
      </w:r>
      <w:r w:rsidR="007C0887" w:rsidRPr="00AB7846">
        <w:rPr>
          <w:rFonts w:ascii="Times New Roman" w:eastAsia="SimSun" w:hAnsi="Times New Roman" w:cs="Times New Roman"/>
          <w:lang w:eastAsia="pt-BR"/>
        </w:rPr>
        <w:t xml:space="preserve">fundamentais </w:t>
      </w:r>
      <w:r w:rsidR="00AB7846" w:rsidRPr="00AB7846">
        <w:rPr>
          <w:rFonts w:ascii="Times New Roman" w:eastAsia="SimSun" w:hAnsi="Times New Roman" w:cs="Times New Roman"/>
          <w:lang w:eastAsia="pt-BR"/>
        </w:rPr>
        <w:t>para o</w:t>
      </w:r>
      <w:r w:rsidR="007C0887" w:rsidRPr="00AB7846">
        <w:rPr>
          <w:rFonts w:ascii="Times New Roman" w:eastAsia="SimSun" w:hAnsi="Times New Roman" w:cs="Times New Roman"/>
          <w:lang w:eastAsia="pt-BR"/>
        </w:rPr>
        <w:t xml:space="preserve"> processo de solicitação de </w:t>
      </w:r>
      <w:r w:rsidR="00AB7846" w:rsidRPr="00AB7846">
        <w:rPr>
          <w:rFonts w:ascii="Times New Roman" w:eastAsia="SimSun" w:hAnsi="Times New Roman" w:cs="Times New Roman"/>
          <w:lang w:eastAsia="pt-BR"/>
        </w:rPr>
        <w:t xml:space="preserve">uma </w:t>
      </w:r>
      <w:r w:rsidR="007C0887" w:rsidRPr="00AB7846">
        <w:rPr>
          <w:rFonts w:ascii="Times New Roman" w:eastAsia="SimSun" w:hAnsi="Times New Roman" w:cs="Times New Roman"/>
          <w:lang w:eastAsia="pt-BR"/>
        </w:rPr>
        <w:t>I</w:t>
      </w:r>
      <w:r w:rsidR="00AB7846" w:rsidRPr="00AB7846">
        <w:rPr>
          <w:rFonts w:ascii="Times New Roman" w:eastAsia="SimSun" w:hAnsi="Times New Roman" w:cs="Times New Roman"/>
          <w:lang w:eastAsia="pt-BR"/>
        </w:rPr>
        <w:t xml:space="preserve">ndicação </w:t>
      </w:r>
      <w:r w:rsidR="007C0887" w:rsidRPr="00AB7846">
        <w:rPr>
          <w:rFonts w:ascii="Times New Roman" w:eastAsia="SimSun" w:hAnsi="Times New Roman" w:cs="Times New Roman"/>
          <w:lang w:eastAsia="pt-BR"/>
        </w:rPr>
        <w:t>G</w:t>
      </w:r>
      <w:r w:rsidR="00AB7846" w:rsidRPr="00AB7846">
        <w:rPr>
          <w:rFonts w:ascii="Times New Roman" w:eastAsia="SimSun" w:hAnsi="Times New Roman" w:cs="Times New Roman"/>
          <w:lang w:eastAsia="pt-BR"/>
        </w:rPr>
        <w:t>eográfica</w:t>
      </w:r>
      <w:r w:rsidR="007C0887" w:rsidRPr="00AB7846">
        <w:rPr>
          <w:rFonts w:ascii="Times New Roman" w:eastAsia="SimSun" w:hAnsi="Times New Roman" w:cs="Times New Roman"/>
          <w:lang w:eastAsia="pt-BR"/>
        </w:rPr>
        <w:t>.</w:t>
      </w:r>
    </w:p>
    <w:p w:rsidR="00981E2B" w:rsidRPr="00AB7846" w:rsidRDefault="00981E2B" w:rsidP="00731CBD">
      <w:pPr>
        <w:rPr>
          <w:rFonts w:ascii="Times New Roman" w:eastAsia="SimSun" w:hAnsi="Times New Roman" w:cs="Times New Roman"/>
          <w:lang w:eastAsia="pt-BR"/>
        </w:rPr>
      </w:pPr>
      <w:r>
        <w:rPr>
          <w:rFonts w:ascii="Times New Roman" w:eastAsia="SimSun" w:hAnsi="Times New Roman" w:cs="Times New Roman"/>
          <w:lang w:eastAsia="pt-BR"/>
        </w:rPr>
        <w:t xml:space="preserve">Em contrapartida a grande maioria dos produtores tem interesse em se filiar e ser representado por uma organização como mostra </w:t>
      </w:r>
      <w:r w:rsidR="00FB705C">
        <w:rPr>
          <w:rFonts w:ascii="Times New Roman" w:eastAsia="SimSun" w:hAnsi="Times New Roman" w:cs="Times New Roman"/>
          <w:lang w:eastAsia="pt-BR"/>
        </w:rPr>
        <w:t>o gráfico</w:t>
      </w:r>
      <w:r>
        <w:rPr>
          <w:rFonts w:ascii="Times New Roman" w:eastAsia="SimSun" w:hAnsi="Times New Roman" w:cs="Times New Roman"/>
          <w:lang w:eastAsia="pt-BR"/>
        </w:rPr>
        <w:t xml:space="preserve"> abaixo.</w:t>
      </w:r>
    </w:p>
    <w:p w:rsidR="00AE238A" w:rsidRDefault="00AE238A" w:rsidP="00AE238A">
      <w:pPr>
        <w:spacing w:line="240" w:lineRule="auto"/>
        <w:ind w:firstLine="0"/>
        <w:jc w:val="center"/>
        <w:rPr>
          <w:rFonts w:ascii="Times New Roman" w:eastAsia="Times New Roman" w:hAnsi="Times New Roman" w:cs="Times New Roman"/>
          <w:b/>
          <w:color w:val="000000"/>
          <w:sz w:val="22"/>
          <w:szCs w:val="22"/>
          <w:lang w:eastAsia="pt-BR"/>
        </w:rPr>
      </w:pPr>
    </w:p>
    <w:p w:rsidR="0034602C" w:rsidRDefault="0034602C" w:rsidP="00AE238A">
      <w:pPr>
        <w:spacing w:line="240" w:lineRule="auto"/>
        <w:ind w:firstLine="0"/>
        <w:jc w:val="center"/>
        <w:rPr>
          <w:rFonts w:ascii="Times New Roman" w:eastAsia="Times New Roman" w:hAnsi="Times New Roman" w:cs="Times New Roman"/>
          <w:b/>
          <w:color w:val="000000"/>
          <w:sz w:val="22"/>
          <w:szCs w:val="22"/>
          <w:lang w:eastAsia="pt-BR"/>
        </w:rPr>
      </w:pPr>
    </w:p>
    <w:p w:rsidR="0034602C" w:rsidRDefault="0034602C" w:rsidP="00AE238A">
      <w:pPr>
        <w:spacing w:line="240" w:lineRule="auto"/>
        <w:ind w:firstLine="0"/>
        <w:jc w:val="center"/>
        <w:rPr>
          <w:rFonts w:ascii="Times New Roman" w:eastAsia="Times New Roman" w:hAnsi="Times New Roman" w:cs="Times New Roman"/>
          <w:b/>
          <w:color w:val="000000"/>
          <w:sz w:val="22"/>
          <w:szCs w:val="22"/>
          <w:lang w:eastAsia="pt-BR"/>
        </w:rPr>
      </w:pPr>
    </w:p>
    <w:p w:rsidR="0034602C" w:rsidRDefault="0034602C" w:rsidP="00AE238A">
      <w:pPr>
        <w:spacing w:line="240" w:lineRule="auto"/>
        <w:ind w:firstLine="0"/>
        <w:jc w:val="center"/>
        <w:rPr>
          <w:rFonts w:ascii="Times New Roman" w:eastAsia="Times New Roman" w:hAnsi="Times New Roman" w:cs="Times New Roman"/>
          <w:b/>
          <w:color w:val="000000"/>
          <w:sz w:val="22"/>
          <w:szCs w:val="22"/>
          <w:lang w:eastAsia="pt-BR"/>
        </w:rPr>
      </w:pPr>
    </w:p>
    <w:p w:rsidR="0034602C" w:rsidRDefault="0034602C" w:rsidP="00AE238A">
      <w:pPr>
        <w:spacing w:line="240" w:lineRule="auto"/>
        <w:ind w:firstLine="0"/>
        <w:jc w:val="center"/>
        <w:rPr>
          <w:rFonts w:ascii="Times New Roman" w:eastAsia="Times New Roman" w:hAnsi="Times New Roman" w:cs="Times New Roman"/>
          <w:b/>
          <w:color w:val="000000"/>
          <w:sz w:val="22"/>
          <w:szCs w:val="22"/>
          <w:lang w:eastAsia="pt-BR"/>
        </w:rPr>
      </w:pPr>
    </w:p>
    <w:p w:rsidR="0034602C" w:rsidRDefault="0034602C" w:rsidP="00AE238A">
      <w:pPr>
        <w:spacing w:line="240" w:lineRule="auto"/>
        <w:ind w:firstLine="0"/>
        <w:jc w:val="center"/>
        <w:rPr>
          <w:rFonts w:ascii="Times New Roman" w:eastAsia="Times New Roman" w:hAnsi="Times New Roman" w:cs="Times New Roman"/>
          <w:b/>
          <w:color w:val="000000"/>
          <w:sz w:val="22"/>
          <w:szCs w:val="22"/>
          <w:lang w:eastAsia="pt-BR"/>
        </w:rPr>
      </w:pPr>
    </w:p>
    <w:p w:rsidR="0034602C" w:rsidRDefault="0034602C" w:rsidP="00AE238A">
      <w:pPr>
        <w:spacing w:line="240" w:lineRule="auto"/>
        <w:ind w:firstLine="0"/>
        <w:jc w:val="center"/>
        <w:rPr>
          <w:rFonts w:ascii="Times New Roman" w:eastAsia="Times New Roman" w:hAnsi="Times New Roman" w:cs="Times New Roman"/>
          <w:b/>
          <w:color w:val="000000"/>
          <w:sz w:val="22"/>
          <w:szCs w:val="22"/>
          <w:lang w:eastAsia="pt-BR"/>
        </w:rPr>
      </w:pPr>
    </w:p>
    <w:p w:rsidR="0034602C" w:rsidRDefault="0034602C" w:rsidP="00AE238A">
      <w:pPr>
        <w:spacing w:line="240" w:lineRule="auto"/>
        <w:ind w:firstLine="0"/>
        <w:jc w:val="center"/>
        <w:rPr>
          <w:rFonts w:ascii="Times New Roman" w:eastAsia="Times New Roman" w:hAnsi="Times New Roman" w:cs="Times New Roman"/>
          <w:b/>
          <w:color w:val="000000"/>
          <w:sz w:val="22"/>
          <w:szCs w:val="22"/>
          <w:lang w:eastAsia="pt-BR"/>
        </w:rPr>
      </w:pPr>
    </w:p>
    <w:p w:rsidR="0034602C" w:rsidRDefault="0034602C" w:rsidP="00AE238A">
      <w:pPr>
        <w:spacing w:line="240" w:lineRule="auto"/>
        <w:ind w:firstLine="0"/>
        <w:jc w:val="center"/>
        <w:rPr>
          <w:rFonts w:ascii="Times New Roman" w:eastAsia="Times New Roman" w:hAnsi="Times New Roman" w:cs="Times New Roman"/>
          <w:b/>
          <w:color w:val="000000"/>
          <w:sz w:val="22"/>
          <w:szCs w:val="22"/>
          <w:lang w:eastAsia="pt-BR"/>
        </w:rPr>
      </w:pPr>
    </w:p>
    <w:p w:rsidR="0034602C" w:rsidRDefault="0034602C" w:rsidP="00AE238A">
      <w:pPr>
        <w:spacing w:line="240" w:lineRule="auto"/>
        <w:ind w:firstLine="0"/>
        <w:jc w:val="center"/>
        <w:rPr>
          <w:rFonts w:ascii="Times New Roman" w:eastAsia="Times New Roman" w:hAnsi="Times New Roman" w:cs="Times New Roman"/>
          <w:b/>
          <w:color w:val="000000"/>
          <w:sz w:val="22"/>
          <w:szCs w:val="22"/>
          <w:lang w:eastAsia="pt-BR"/>
        </w:rPr>
      </w:pPr>
    </w:p>
    <w:p w:rsidR="0034602C" w:rsidRDefault="0034602C" w:rsidP="00AE238A">
      <w:pPr>
        <w:spacing w:line="240" w:lineRule="auto"/>
        <w:ind w:firstLine="0"/>
        <w:jc w:val="center"/>
        <w:rPr>
          <w:rFonts w:ascii="Times New Roman" w:eastAsia="Times New Roman" w:hAnsi="Times New Roman" w:cs="Times New Roman"/>
          <w:b/>
          <w:color w:val="000000"/>
          <w:sz w:val="22"/>
          <w:szCs w:val="22"/>
          <w:lang w:eastAsia="pt-BR"/>
        </w:rPr>
      </w:pPr>
    </w:p>
    <w:p w:rsidR="0034602C" w:rsidRDefault="0034602C" w:rsidP="00AE238A">
      <w:pPr>
        <w:spacing w:line="240" w:lineRule="auto"/>
        <w:ind w:firstLine="0"/>
        <w:jc w:val="center"/>
        <w:rPr>
          <w:rFonts w:ascii="Times New Roman" w:eastAsia="Times New Roman" w:hAnsi="Times New Roman" w:cs="Times New Roman"/>
          <w:b/>
          <w:color w:val="000000"/>
          <w:sz w:val="22"/>
          <w:szCs w:val="22"/>
          <w:lang w:eastAsia="pt-BR"/>
        </w:rPr>
      </w:pPr>
    </w:p>
    <w:p w:rsidR="0034602C" w:rsidRDefault="0034602C" w:rsidP="00AE238A">
      <w:pPr>
        <w:spacing w:line="240" w:lineRule="auto"/>
        <w:ind w:firstLine="0"/>
        <w:jc w:val="center"/>
        <w:rPr>
          <w:rFonts w:ascii="Times New Roman" w:eastAsia="Times New Roman" w:hAnsi="Times New Roman" w:cs="Times New Roman"/>
          <w:b/>
          <w:color w:val="000000"/>
          <w:sz w:val="22"/>
          <w:szCs w:val="22"/>
          <w:lang w:eastAsia="pt-BR"/>
        </w:rPr>
      </w:pPr>
    </w:p>
    <w:p w:rsidR="0034602C" w:rsidRDefault="0034602C" w:rsidP="00AE238A">
      <w:pPr>
        <w:spacing w:line="240" w:lineRule="auto"/>
        <w:ind w:firstLine="0"/>
        <w:jc w:val="center"/>
        <w:rPr>
          <w:rFonts w:ascii="Times New Roman" w:eastAsia="Times New Roman" w:hAnsi="Times New Roman" w:cs="Times New Roman"/>
          <w:b/>
          <w:color w:val="000000"/>
          <w:sz w:val="22"/>
          <w:szCs w:val="22"/>
          <w:lang w:eastAsia="pt-BR"/>
        </w:rPr>
      </w:pPr>
    </w:p>
    <w:p w:rsidR="00AE238A" w:rsidRPr="00FC000C" w:rsidRDefault="00AE238A" w:rsidP="00AE238A">
      <w:pPr>
        <w:spacing w:line="240" w:lineRule="auto"/>
        <w:ind w:firstLine="0"/>
        <w:jc w:val="center"/>
        <w:rPr>
          <w:rFonts w:ascii="Times New Roman" w:eastAsia="Times New Roman" w:hAnsi="Times New Roman" w:cs="Times New Roman"/>
          <w:sz w:val="22"/>
          <w:szCs w:val="22"/>
          <w:lang w:eastAsia="pt-BR"/>
        </w:rPr>
      </w:pPr>
      <w:r>
        <w:rPr>
          <w:rFonts w:ascii="Times New Roman" w:eastAsia="Times New Roman" w:hAnsi="Times New Roman" w:cs="Times New Roman"/>
          <w:b/>
          <w:color w:val="000000"/>
          <w:sz w:val="22"/>
          <w:szCs w:val="22"/>
          <w:lang w:eastAsia="pt-BR"/>
        </w:rPr>
        <w:lastRenderedPageBreak/>
        <w:t>Gráfico</w:t>
      </w:r>
      <w:r w:rsidRPr="00FC000C">
        <w:rPr>
          <w:rFonts w:ascii="Times New Roman" w:eastAsia="Times New Roman" w:hAnsi="Times New Roman" w:cs="Times New Roman"/>
          <w:b/>
          <w:color w:val="000000"/>
          <w:sz w:val="22"/>
          <w:szCs w:val="22"/>
          <w:lang w:eastAsia="pt-BR"/>
        </w:rPr>
        <w:t xml:space="preserve"> 1</w:t>
      </w:r>
      <w:r w:rsidRPr="00FC000C">
        <w:rPr>
          <w:rFonts w:ascii="Times New Roman" w:eastAsia="Times New Roman" w:hAnsi="Times New Roman" w:cs="Times New Roman"/>
          <w:color w:val="000000"/>
          <w:sz w:val="22"/>
          <w:szCs w:val="22"/>
          <w:lang w:eastAsia="pt-BR"/>
        </w:rPr>
        <w:t xml:space="preserve">: </w:t>
      </w:r>
      <w:r>
        <w:rPr>
          <w:rFonts w:ascii="Times New Roman" w:eastAsia="Times New Roman" w:hAnsi="Times New Roman" w:cs="Times New Roman"/>
          <w:color w:val="000000"/>
          <w:sz w:val="22"/>
          <w:szCs w:val="22"/>
          <w:lang w:eastAsia="pt-BR"/>
        </w:rPr>
        <w:t>Interesse dos produtores de carne de sol em se filiar a algum órgão de representatividade</w:t>
      </w:r>
    </w:p>
    <w:p w:rsidR="00C84A27" w:rsidRPr="00AA0DBC" w:rsidRDefault="00C84A27" w:rsidP="00DE0498">
      <w:pPr>
        <w:pStyle w:val="PargrafodaLista"/>
        <w:ind w:left="0" w:firstLine="0"/>
        <w:rPr>
          <w:rFonts w:ascii="Times New Roman" w:hAnsi="Times New Roman" w:cs="Times New Roman"/>
          <w:b/>
        </w:rPr>
      </w:pPr>
    </w:p>
    <w:p w:rsidR="00C84A27" w:rsidRPr="00AA0DBC" w:rsidRDefault="00FB705C" w:rsidP="00FB705C">
      <w:pPr>
        <w:pStyle w:val="PargrafodaLista"/>
        <w:ind w:left="0" w:firstLine="0"/>
        <w:jc w:val="center"/>
        <w:rPr>
          <w:rFonts w:ascii="Times New Roman" w:hAnsi="Times New Roman" w:cs="Times New Roman"/>
          <w:b/>
        </w:rPr>
      </w:pPr>
      <w:r>
        <w:rPr>
          <w:noProof/>
          <w:lang w:eastAsia="pt-BR"/>
        </w:rPr>
        <w:drawing>
          <wp:inline distT="0" distB="0" distL="0" distR="0" wp14:anchorId="609E0DDB" wp14:editId="01B503FF">
            <wp:extent cx="457200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E238A" w:rsidRDefault="00AE238A" w:rsidP="00AE238A">
      <w:pPr>
        <w:spacing w:line="240" w:lineRule="auto"/>
        <w:ind w:firstLine="0"/>
        <w:jc w:val="center"/>
        <w:rPr>
          <w:rFonts w:ascii="Times New Roman" w:hAnsi="Times New Roman" w:cs="Times New Roman"/>
          <w:sz w:val="22"/>
        </w:rPr>
      </w:pPr>
      <w:r>
        <w:rPr>
          <w:rFonts w:ascii="Times New Roman" w:hAnsi="Times New Roman" w:cs="Times New Roman"/>
          <w:b/>
          <w:sz w:val="22"/>
        </w:rPr>
        <w:t>Fonte</w:t>
      </w:r>
      <w:r w:rsidRPr="00891B17">
        <w:rPr>
          <w:rFonts w:ascii="Times New Roman" w:hAnsi="Times New Roman" w:cs="Times New Roman"/>
          <w:sz w:val="22"/>
        </w:rPr>
        <w:t xml:space="preserve">: </w:t>
      </w:r>
      <w:r>
        <w:rPr>
          <w:rFonts w:ascii="Times New Roman" w:hAnsi="Times New Roman" w:cs="Times New Roman"/>
          <w:sz w:val="22"/>
          <w:szCs w:val="22"/>
        </w:rPr>
        <w:t>Autoria própria, 2020</w:t>
      </w:r>
      <w:r>
        <w:rPr>
          <w:rFonts w:ascii="Times New Roman" w:hAnsi="Times New Roman" w:cs="Times New Roman"/>
          <w:sz w:val="22"/>
        </w:rPr>
        <w:t>.</w:t>
      </w:r>
    </w:p>
    <w:p w:rsidR="00AE238A" w:rsidRPr="00B07F1E" w:rsidRDefault="00AE238A" w:rsidP="00AE238A">
      <w:pPr>
        <w:spacing w:line="240" w:lineRule="auto"/>
        <w:ind w:firstLine="0"/>
        <w:jc w:val="center"/>
        <w:rPr>
          <w:rFonts w:ascii="Times New Roman" w:hAnsi="Times New Roman" w:cs="Times New Roman"/>
          <w:sz w:val="22"/>
        </w:rPr>
      </w:pPr>
    </w:p>
    <w:p w:rsidR="00474192" w:rsidRDefault="00AE238A" w:rsidP="00AE238A">
      <w:pPr>
        <w:rPr>
          <w:rFonts w:ascii="Times New Roman" w:eastAsia="SimSun" w:hAnsi="Times New Roman" w:cs="Times New Roman"/>
          <w:lang w:eastAsia="pt-BR"/>
        </w:rPr>
      </w:pPr>
      <w:r w:rsidRPr="00AE238A">
        <w:rPr>
          <w:rFonts w:ascii="Times New Roman" w:eastAsia="SimSun" w:hAnsi="Times New Roman" w:cs="Times New Roman"/>
          <w:lang w:eastAsia="pt-BR"/>
        </w:rPr>
        <w:t>Mostrando assim uma necessidade de toda comunidade que produz carn</w:t>
      </w:r>
      <w:r>
        <w:rPr>
          <w:rFonts w:ascii="Times New Roman" w:eastAsia="SimSun" w:hAnsi="Times New Roman" w:cs="Times New Roman"/>
          <w:lang w:eastAsia="pt-BR"/>
        </w:rPr>
        <w:t xml:space="preserve">e de </w:t>
      </w:r>
      <w:r w:rsidRPr="00AE238A">
        <w:rPr>
          <w:rFonts w:ascii="Times New Roman" w:eastAsia="SimSun" w:hAnsi="Times New Roman" w:cs="Times New Roman"/>
          <w:lang w:eastAsia="pt-BR"/>
        </w:rPr>
        <w:t>sol de que de fato a primeira coisa a se fazer era se juntar e se organizar enquanto produtores, para que tentar a partir daí uma padronização dos processos e otimização da cadeia produtiva.</w:t>
      </w:r>
    </w:p>
    <w:p w:rsidR="00AE238A" w:rsidRDefault="00AE238A" w:rsidP="00AE238A">
      <w:pPr>
        <w:rPr>
          <w:rFonts w:ascii="Times New Roman" w:eastAsia="SimSun" w:hAnsi="Times New Roman" w:cs="Times New Roman"/>
          <w:lang w:eastAsia="pt-BR"/>
        </w:rPr>
      </w:pPr>
    </w:p>
    <w:p w:rsidR="00563747" w:rsidRDefault="00563747" w:rsidP="00AE238A">
      <w:pPr>
        <w:rPr>
          <w:rFonts w:ascii="Times New Roman" w:eastAsia="SimSun" w:hAnsi="Times New Roman" w:cs="Times New Roman"/>
          <w:lang w:eastAsia="pt-BR"/>
        </w:rPr>
      </w:pPr>
    </w:p>
    <w:p w:rsidR="00563747" w:rsidRDefault="00563747" w:rsidP="00AE238A">
      <w:pPr>
        <w:rPr>
          <w:rFonts w:ascii="Times New Roman" w:eastAsia="SimSun" w:hAnsi="Times New Roman" w:cs="Times New Roman"/>
          <w:lang w:eastAsia="pt-BR"/>
        </w:rPr>
      </w:pPr>
    </w:p>
    <w:p w:rsidR="00B070AB" w:rsidRDefault="00B070AB" w:rsidP="00803C86">
      <w:pPr>
        <w:ind w:firstLine="0"/>
        <w:rPr>
          <w:rFonts w:ascii="Times New Roman" w:hAnsi="Times New Roman" w:cs="Times New Roman"/>
          <w:b/>
        </w:rPr>
      </w:pPr>
    </w:p>
    <w:p w:rsidR="00B070AB" w:rsidRDefault="00B070AB" w:rsidP="007A32FA">
      <w:pPr>
        <w:ind w:firstLine="0"/>
        <w:jc w:val="center"/>
        <w:rPr>
          <w:rFonts w:ascii="Times New Roman" w:hAnsi="Times New Roman" w:cs="Times New Roman"/>
          <w:b/>
        </w:rPr>
      </w:pPr>
    </w:p>
    <w:p w:rsidR="00B070AB" w:rsidRDefault="00B070AB" w:rsidP="007A32FA">
      <w:pPr>
        <w:ind w:firstLine="0"/>
        <w:jc w:val="center"/>
        <w:rPr>
          <w:rFonts w:ascii="Times New Roman" w:hAnsi="Times New Roman" w:cs="Times New Roman"/>
          <w:b/>
        </w:rPr>
      </w:pPr>
    </w:p>
    <w:p w:rsidR="00EC79A5" w:rsidRDefault="00EC79A5" w:rsidP="007A32FA">
      <w:pPr>
        <w:ind w:firstLine="0"/>
        <w:jc w:val="center"/>
        <w:rPr>
          <w:rFonts w:ascii="Times New Roman" w:hAnsi="Times New Roman" w:cs="Times New Roman"/>
          <w:b/>
        </w:rPr>
      </w:pPr>
    </w:p>
    <w:p w:rsidR="00EC79A5" w:rsidRDefault="00EC79A5" w:rsidP="007A32FA">
      <w:pPr>
        <w:ind w:firstLine="0"/>
        <w:jc w:val="center"/>
        <w:rPr>
          <w:rFonts w:ascii="Times New Roman" w:hAnsi="Times New Roman" w:cs="Times New Roman"/>
          <w:b/>
        </w:rPr>
      </w:pPr>
    </w:p>
    <w:p w:rsidR="00B070AB" w:rsidRDefault="00B070AB" w:rsidP="007A32FA">
      <w:pPr>
        <w:ind w:firstLine="0"/>
        <w:jc w:val="center"/>
        <w:rPr>
          <w:rFonts w:ascii="Times New Roman" w:hAnsi="Times New Roman" w:cs="Times New Roman"/>
          <w:b/>
        </w:rPr>
      </w:pPr>
    </w:p>
    <w:p w:rsidR="00B070AB" w:rsidRDefault="00B070AB" w:rsidP="007A32FA">
      <w:pPr>
        <w:ind w:firstLine="0"/>
        <w:jc w:val="center"/>
        <w:rPr>
          <w:rFonts w:ascii="Times New Roman" w:hAnsi="Times New Roman" w:cs="Times New Roman"/>
          <w:b/>
        </w:rPr>
      </w:pPr>
    </w:p>
    <w:p w:rsidR="00B070AB" w:rsidRDefault="00B070AB" w:rsidP="007A32FA">
      <w:pPr>
        <w:ind w:firstLine="0"/>
        <w:jc w:val="center"/>
        <w:rPr>
          <w:rFonts w:ascii="Times New Roman" w:hAnsi="Times New Roman" w:cs="Times New Roman"/>
          <w:b/>
        </w:rPr>
      </w:pPr>
    </w:p>
    <w:p w:rsidR="00B070AB" w:rsidRDefault="00B070AB" w:rsidP="007A32FA">
      <w:pPr>
        <w:ind w:firstLine="0"/>
        <w:jc w:val="center"/>
        <w:rPr>
          <w:rFonts w:ascii="Times New Roman" w:hAnsi="Times New Roman" w:cs="Times New Roman"/>
          <w:b/>
        </w:rPr>
      </w:pPr>
    </w:p>
    <w:p w:rsidR="007F1B4C" w:rsidRDefault="007F1B4C" w:rsidP="007A32FA">
      <w:pPr>
        <w:ind w:firstLine="0"/>
        <w:jc w:val="center"/>
        <w:rPr>
          <w:rFonts w:ascii="Times New Roman" w:hAnsi="Times New Roman" w:cs="Times New Roman"/>
          <w:b/>
        </w:rPr>
      </w:pPr>
    </w:p>
    <w:p w:rsidR="007F1B4C" w:rsidRDefault="007F1B4C" w:rsidP="007A32FA">
      <w:pPr>
        <w:ind w:firstLine="0"/>
        <w:jc w:val="center"/>
        <w:rPr>
          <w:rFonts w:ascii="Times New Roman" w:hAnsi="Times New Roman" w:cs="Times New Roman"/>
          <w:b/>
        </w:rPr>
      </w:pPr>
    </w:p>
    <w:p w:rsidR="00B070AB" w:rsidRDefault="00B070AB" w:rsidP="007A32FA">
      <w:pPr>
        <w:ind w:firstLine="0"/>
        <w:jc w:val="center"/>
        <w:rPr>
          <w:rFonts w:ascii="Times New Roman" w:hAnsi="Times New Roman" w:cs="Times New Roman"/>
          <w:b/>
        </w:rPr>
      </w:pPr>
    </w:p>
    <w:p w:rsidR="00563747" w:rsidRDefault="00563747" w:rsidP="007A32FA">
      <w:pPr>
        <w:ind w:firstLine="0"/>
        <w:jc w:val="center"/>
        <w:rPr>
          <w:rFonts w:ascii="Times New Roman" w:hAnsi="Times New Roman" w:cs="Times New Roman"/>
          <w:b/>
        </w:rPr>
      </w:pPr>
    </w:p>
    <w:p w:rsidR="00563747" w:rsidRDefault="00563747" w:rsidP="007A32FA">
      <w:pPr>
        <w:ind w:firstLine="0"/>
        <w:jc w:val="center"/>
        <w:rPr>
          <w:rFonts w:ascii="Times New Roman" w:hAnsi="Times New Roman" w:cs="Times New Roman"/>
          <w:b/>
        </w:rPr>
      </w:pPr>
    </w:p>
    <w:p w:rsidR="00DE0498" w:rsidRDefault="007A32FA" w:rsidP="007A32FA">
      <w:pPr>
        <w:ind w:firstLine="0"/>
        <w:jc w:val="center"/>
        <w:rPr>
          <w:rFonts w:ascii="Times New Roman" w:hAnsi="Times New Roman" w:cs="Times New Roman"/>
          <w:b/>
        </w:rPr>
      </w:pPr>
      <w:r>
        <w:rPr>
          <w:rFonts w:ascii="Times New Roman" w:hAnsi="Times New Roman" w:cs="Times New Roman"/>
          <w:b/>
        </w:rPr>
        <w:lastRenderedPageBreak/>
        <w:t>CONCLUSÃO</w:t>
      </w:r>
      <w:r w:rsidR="008F15F2">
        <w:rPr>
          <w:rFonts w:ascii="Times New Roman" w:hAnsi="Times New Roman" w:cs="Times New Roman"/>
          <w:b/>
        </w:rPr>
        <w:t xml:space="preserve"> </w:t>
      </w:r>
    </w:p>
    <w:p w:rsidR="00474192" w:rsidRPr="00144D09" w:rsidRDefault="00474192" w:rsidP="00144D09">
      <w:pPr>
        <w:spacing w:line="240" w:lineRule="auto"/>
        <w:rPr>
          <w:rFonts w:ascii="Times New Roman" w:eastAsia="SimSun" w:hAnsi="Times New Roman" w:cs="Times New Roman"/>
          <w:lang w:eastAsia="pt-BR"/>
        </w:rPr>
      </w:pPr>
    </w:p>
    <w:p w:rsidR="00144D09" w:rsidRPr="00E95FBE" w:rsidRDefault="00E95FBE" w:rsidP="00144D09">
      <w:pPr>
        <w:rPr>
          <w:rFonts w:ascii="Times New Roman" w:eastAsia="SimSun" w:hAnsi="Times New Roman" w:cs="Times New Roman"/>
          <w:lang w:eastAsia="pt-BR"/>
        </w:rPr>
      </w:pPr>
      <w:r w:rsidRPr="00E95FBE">
        <w:rPr>
          <w:rFonts w:ascii="Times New Roman" w:eastAsia="SimSun" w:hAnsi="Times New Roman" w:cs="Times New Roman"/>
          <w:lang w:eastAsia="pt-BR"/>
        </w:rPr>
        <w:t>Foram apresentadas neste trabalho, a</w:t>
      </w:r>
      <w:r w:rsidR="00144D09" w:rsidRPr="00E95FBE">
        <w:rPr>
          <w:rFonts w:ascii="Times New Roman" w:eastAsia="SimSun" w:hAnsi="Times New Roman" w:cs="Times New Roman"/>
          <w:lang w:eastAsia="pt-BR"/>
        </w:rPr>
        <w:t>s Indicações Geográficas</w:t>
      </w:r>
      <w:r w:rsidRPr="00E95FBE">
        <w:rPr>
          <w:rFonts w:ascii="Times New Roman" w:eastAsia="SimSun" w:hAnsi="Times New Roman" w:cs="Times New Roman"/>
          <w:lang w:eastAsia="pt-BR"/>
        </w:rPr>
        <w:t>, sendo elas caracterizadas como</w:t>
      </w:r>
      <w:r w:rsidR="00144D09" w:rsidRPr="00E95FBE">
        <w:rPr>
          <w:rFonts w:ascii="Times New Roman" w:eastAsia="SimSun" w:hAnsi="Times New Roman" w:cs="Times New Roman"/>
          <w:lang w:eastAsia="pt-BR"/>
        </w:rPr>
        <w:t xml:space="preserve"> </w:t>
      </w:r>
      <w:r w:rsidRPr="00E95FBE">
        <w:rPr>
          <w:rFonts w:ascii="Times New Roman" w:eastAsia="SimSun" w:hAnsi="Times New Roman" w:cs="Times New Roman"/>
          <w:lang w:eastAsia="pt-BR"/>
        </w:rPr>
        <w:t>Indicação de Procedência – IP ou por</w:t>
      </w:r>
      <w:r w:rsidR="00144D09" w:rsidRPr="00E95FBE">
        <w:rPr>
          <w:rFonts w:ascii="Times New Roman" w:eastAsia="SimSun" w:hAnsi="Times New Roman" w:cs="Times New Roman"/>
          <w:lang w:eastAsia="pt-BR"/>
        </w:rPr>
        <w:t xml:space="preserve"> Denominação de Origem – DO, </w:t>
      </w:r>
      <w:r w:rsidRPr="00E95FBE">
        <w:rPr>
          <w:rFonts w:ascii="Times New Roman" w:eastAsia="SimSun" w:hAnsi="Times New Roman" w:cs="Times New Roman"/>
          <w:lang w:eastAsia="pt-BR"/>
        </w:rPr>
        <w:t>de acordo com o exposto n</w:t>
      </w:r>
      <w:r w:rsidR="00144D09" w:rsidRPr="00E95FBE">
        <w:rPr>
          <w:rFonts w:ascii="Times New Roman" w:eastAsia="SimSun" w:hAnsi="Times New Roman" w:cs="Times New Roman"/>
          <w:lang w:eastAsia="pt-BR"/>
        </w:rPr>
        <w:t xml:space="preserve">a Lei n° 9.279/96, </w:t>
      </w:r>
      <w:r w:rsidRPr="00E95FBE">
        <w:rPr>
          <w:rFonts w:ascii="Times New Roman" w:eastAsia="SimSun" w:hAnsi="Times New Roman" w:cs="Times New Roman"/>
          <w:lang w:eastAsia="pt-BR"/>
        </w:rPr>
        <w:t>além d</w:t>
      </w:r>
      <w:r w:rsidR="00144D09" w:rsidRPr="00E95FBE">
        <w:rPr>
          <w:rFonts w:ascii="Times New Roman" w:eastAsia="SimSun" w:hAnsi="Times New Roman" w:cs="Times New Roman"/>
          <w:lang w:eastAsia="pt-BR"/>
        </w:rPr>
        <w:t xml:space="preserve">o acordo TRIPS, e </w:t>
      </w:r>
      <w:r w:rsidRPr="00E95FBE">
        <w:rPr>
          <w:rFonts w:ascii="Times New Roman" w:eastAsia="SimSun" w:hAnsi="Times New Roman" w:cs="Times New Roman"/>
          <w:lang w:eastAsia="pt-BR"/>
        </w:rPr>
        <w:t>d</w:t>
      </w:r>
      <w:r w:rsidR="00144D09" w:rsidRPr="00E95FBE">
        <w:rPr>
          <w:rFonts w:ascii="Times New Roman" w:eastAsia="SimSun" w:hAnsi="Times New Roman" w:cs="Times New Roman"/>
          <w:lang w:eastAsia="pt-BR"/>
        </w:rPr>
        <w:t xml:space="preserve">as Instruções Normativas n° </w:t>
      </w:r>
      <w:r w:rsidRPr="00E95FBE">
        <w:rPr>
          <w:rFonts w:ascii="Times New Roman" w:eastAsia="SimSun" w:hAnsi="Times New Roman" w:cs="Times New Roman"/>
          <w:lang w:eastAsia="pt-BR"/>
        </w:rPr>
        <w:t>095/2018</w:t>
      </w:r>
      <w:r w:rsidR="00144D09" w:rsidRPr="00E95FBE">
        <w:rPr>
          <w:rFonts w:ascii="Times New Roman" w:eastAsia="SimSun" w:hAnsi="Times New Roman" w:cs="Times New Roman"/>
          <w:lang w:eastAsia="pt-BR"/>
        </w:rPr>
        <w:t xml:space="preserve"> e n° </w:t>
      </w:r>
      <w:r w:rsidRPr="00E95FBE">
        <w:rPr>
          <w:rFonts w:ascii="Times New Roman" w:eastAsia="SimSun" w:hAnsi="Times New Roman" w:cs="Times New Roman"/>
          <w:lang w:eastAsia="pt-BR"/>
        </w:rPr>
        <w:t>025/2013</w:t>
      </w:r>
      <w:r w:rsidR="00144D09" w:rsidRPr="00E95FBE">
        <w:rPr>
          <w:rFonts w:ascii="Times New Roman" w:eastAsia="SimSun" w:hAnsi="Times New Roman" w:cs="Times New Roman"/>
          <w:lang w:eastAsia="pt-BR"/>
        </w:rPr>
        <w:t xml:space="preserve"> do Instituto Nacional de Propriedade Industrial – I</w:t>
      </w:r>
      <w:r w:rsidRPr="00E95FBE">
        <w:rPr>
          <w:rFonts w:ascii="Times New Roman" w:eastAsia="SimSun" w:hAnsi="Times New Roman" w:cs="Times New Roman"/>
          <w:lang w:eastAsia="pt-BR"/>
        </w:rPr>
        <w:t>NPI</w:t>
      </w:r>
      <w:r w:rsidR="00144D09" w:rsidRPr="00E95FBE">
        <w:rPr>
          <w:rFonts w:ascii="Times New Roman" w:eastAsia="SimSun" w:hAnsi="Times New Roman" w:cs="Times New Roman"/>
          <w:lang w:eastAsia="pt-BR"/>
        </w:rPr>
        <w:t>.</w:t>
      </w:r>
    </w:p>
    <w:p w:rsidR="00144D09" w:rsidRDefault="00710F7C" w:rsidP="00144D09">
      <w:pPr>
        <w:rPr>
          <w:rFonts w:ascii="Times New Roman" w:eastAsia="SimSun" w:hAnsi="Times New Roman" w:cs="Times New Roman"/>
          <w:lang w:eastAsia="pt-BR"/>
        </w:rPr>
      </w:pPr>
      <w:r>
        <w:rPr>
          <w:rFonts w:ascii="Times New Roman" w:eastAsia="SimSun" w:hAnsi="Times New Roman" w:cs="Times New Roman"/>
          <w:lang w:eastAsia="pt-BR"/>
        </w:rPr>
        <w:t>L</w:t>
      </w:r>
      <w:r w:rsidR="00743A4C" w:rsidRPr="00743A4C">
        <w:rPr>
          <w:rFonts w:ascii="Times New Roman" w:eastAsia="SimSun" w:hAnsi="Times New Roman" w:cs="Times New Roman"/>
          <w:lang w:eastAsia="pt-BR"/>
        </w:rPr>
        <w:t>ogo, de acordo com a metodologia aplicada, foram extraídas as seguintes conclusões</w:t>
      </w:r>
      <w:r w:rsidR="00144D09" w:rsidRPr="00743A4C">
        <w:rPr>
          <w:rFonts w:ascii="Times New Roman" w:eastAsia="SimSun" w:hAnsi="Times New Roman" w:cs="Times New Roman"/>
          <w:lang w:eastAsia="pt-BR"/>
        </w:rPr>
        <w:t>:</w:t>
      </w:r>
    </w:p>
    <w:p w:rsidR="00144D09" w:rsidRDefault="00D17054" w:rsidP="000731B2">
      <w:pPr>
        <w:pStyle w:val="PargrafodaLista"/>
        <w:numPr>
          <w:ilvl w:val="0"/>
          <w:numId w:val="14"/>
        </w:numPr>
        <w:ind w:left="993" w:hanging="284"/>
        <w:rPr>
          <w:rFonts w:ascii="Times New Roman" w:eastAsia="SimSun" w:hAnsi="Times New Roman" w:cs="Times New Roman"/>
          <w:lang w:eastAsia="pt-BR"/>
        </w:rPr>
      </w:pPr>
      <w:r w:rsidRPr="000731B2">
        <w:rPr>
          <w:rFonts w:ascii="Times New Roman" w:eastAsia="SimSun" w:hAnsi="Times New Roman" w:cs="Times New Roman"/>
          <w:lang w:eastAsia="pt-BR"/>
        </w:rPr>
        <w:t xml:space="preserve">A produção de Carne de Sol de Picuí </w:t>
      </w:r>
      <w:r w:rsidR="00144D09" w:rsidRPr="000731B2">
        <w:rPr>
          <w:rFonts w:ascii="Times New Roman" w:eastAsia="SimSun" w:hAnsi="Times New Roman" w:cs="Times New Roman"/>
          <w:lang w:eastAsia="pt-BR"/>
        </w:rPr>
        <w:t xml:space="preserve">não atende aos </w:t>
      </w:r>
      <w:r w:rsidRPr="000731B2">
        <w:rPr>
          <w:rFonts w:ascii="Times New Roman" w:eastAsia="SimSun" w:hAnsi="Times New Roman" w:cs="Times New Roman"/>
          <w:lang w:eastAsia="pt-BR"/>
        </w:rPr>
        <w:t>pré-requisitos</w:t>
      </w:r>
      <w:r w:rsidR="00144D09" w:rsidRPr="000731B2">
        <w:rPr>
          <w:rFonts w:ascii="Times New Roman" w:eastAsia="SimSun" w:hAnsi="Times New Roman" w:cs="Times New Roman"/>
          <w:lang w:eastAsia="pt-BR"/>
        </w:rPr>
        <w:t xml:space="preserve"> </w:t>
      </w:r>
      <w:r w:rsidRPr="000731B2">
        <w:rPr>
          <w:rFonts w:ascii="Times New Roman" w:eastAsia="SimSun" w:hAnsi="Times New Roman" w:cs="Times New Roman"/>
          <w:lang w:eastAsia="pt-BR"/>
        </w:rPr>
        <w:t>para a solicitação de uma IG instituída</w:t>
      </w:r>
      <w:r w:rsidR="00144D09" w:rsidRPr="000731B2">
        <w:rPr>
          <w:rFonts w:ascii="Times New Roman" w:eastAsia="SimSun" w:hAnsi="Times New Roman" w:cs="Times New Roman"/>
          <w:lang w:eastAsia="pt-BR"/>
        </w:rPr>
        <w:t xml:space="preserve"> pela </w:t>
      </w:r>
      <w:r w:rsidRPr="000731B2">
        <w:rPr>
          <w:rFonts w:ascii="Times New Roman" w:eastAsia="SimSun" w:hAnsi="Times New Roman" w:cs="Times New Roman"/>
          <w:lang w:eastAsia="pt-BR"/>
        </w:rPr>
        <w:t>IN n° 095/2018</w:t>
      </w:r>
      <w:r w:rsidR="00144D09" w:rsidRPr="000731B2">
        <w:rPr>
          <w:rFonts w:ascii="Times New Roman" w:eastAsia="SimSun" w:hAnsi="Times New Roman" w:cs="Times New Roman"/>
          <w:lang w:eastAsia="pt-BR"/>
        </w:rPr>
        <w:t xml:space="preserve">IN </w:t>
      </w:r>
      <w:r w:rsidRPr="000731B2">
        <w:rPr>
          <w:rFonts w:ascii="Times New Roman" w:eastAsia="SimSun" w:hAnsi="Times New Roman" w:cs="Times New Roman"/>
          <w:lang w:eastAsia="pt-BR"/>
        </w:rPr>
        <w:t xml:space="preserve">ou pela </w:t>
      </w:r>
      <w:r w:rsidR="00144D09" w:rsidRPr="000731B2">
        <w:rPr>
          <w:rFonts w:ascii="Times New Roman" w:eastAsia="SimSun" w:hAnsi="Times New Roman" w:cs="Times New Roman"/>
          <w:lang w:eastAsia="pt-BR"/>
        </w:rPr>
        <w:t xml:space="preserve">n° 025/2013, tanto para </w:t>
      </w:r>
      <w:r w:rsidRPr="000731B2">
        <w:rPr>
          <w:rFonts w:ascii="Times New Roman" w:eastAsia="SimSun" w:hAnsi="Times New Roman" w:cs="Times New Roman"/>
          <w:lang w:eastAsia="pt-BR"/>
        </w:rPr>
        <w:t xml:space="preserve">Denominação de Origem quando para </w:t>
      </w:r>
      <w:r w:rsidR="00144D09" w:rsidRPr="000731B2">
        <w:rPr>
          <w:rFonts w:ascii="Times New Roman" w:eastAsia="SimSun" w:hAnsi="Times New Roman" w:cs="Times New Roman"/>
          <w:lang w:eastAsia="pt-BR"/>
        </w:rPr>
        <w:t>I</w:t>
      </w:r>
      <w:r w:rsidRPr="000731B2">
        <w:rPr>
          <w:rFonts w:ascii="Times New Roman" w:eastAsia="SimSun" w:hAnsi="Times New Roman" w:cs="Times New Roman"/>
          <w:lang w:eastAsia="pt-BR"/>
        </w:rPr>
        <w:t xml:space="preserve">ndicação por </w:t>
      </w:r>
      <w:r w:rsidR="00144D09" w:rsidRPr="000731B2">
        <w:rPr>
          <w:rFonts w:ascii="Times New Roman" w:eastAsia="SimSun" w:hAnsi="Times New Roman" w:cs="Times New Roman"/>
          <w:lang w:eastAsia="pt-BR"/>
        </w:rPr>
        <w:t>P</w:t>
      </w:r>
      <w:r w:rsidRPr="000731B2">
        <w:rPr>
          <w:rFonts w:ascii="Times New Roman" w:eastAsia="SimSun" w:hAnsi="Times New Roman" w:cs="Times New Roman"/>
          <w:lang w:eastAsia="pt-BR"/>
        </w:rPr>
        <w:t>rocedência</w:t>
      </w:r>
      <w:r w:rsidR="00144D09" w:rsidRPr="000731B2">
        <w:rPr>
          <w:rFonts w:ascii="Times New Roman" w:eastAsia="SimSun" w:hAnsi="Times New Roman" w:cs="Times New Roman"/>
          <w:lang w:eastAsia="pt-BR"/>
        </w:rPr>
        <w:t>.</w:t>
      </w:r>
      <w:r w:rsidR="00573F3C" w:rsidRPr="000731B2">
        <w:rPr>
          <w:rFonts w:ascii="Times New Roman" w:eastAsia="SimSun" w:hAnsi="Times New Roman" w:cs="Times New Roman"/>
          <w:lang w:eastAsia="pt-BR"/>
        </w:rPr>
        <w:t xml:space="preserve"> Contudo</w:t>
      </w:r>
      <w:r w:rsidR="00144D09" w:rsidRPr="000731B2">
        <w:rPr>
          <w:rFonts w:ascii="Times New Roman" w:eastAsia="SimSun" w:hAnsi="Times New Roman" w:cs="Times New Roman"/>
          <w:lang w:eastAsia="pt-BR"/>
        </w:rPr>
        <w:t xml:space="preserve">, </w:t>
      </w:r>
      <w:r w:rsidR="00573F3C" w:rsidRPr="000731B2">
        <w:rPr>
          <w:rFonts w:ascii="Times New Roman" w:eastAsia="SimSun" w:hAnsi="Times New Roman" w:cs="Times New Roman"/>
          <w:lang w:eastAsia="pt-BR"/>
        </w:rPr>
        <w:t xml:space="preserve">apenas este fator </w:t>
      </w:r>
      <w:r w:rsidR="00144D09" w:rsidRPr="000731B2">
        <w:rPr>
          <w:rFonts w:ascii="Times New Roman" w:eastAsia="SimSun" w:hAnsi="Times New Roman" w:cs="Times New Roman"/>
          <w:lang w:eastAsia="pt-BR"/>
        </w:rPr>
        <w:t>não desqualifica</w:t>
      </w:r>
      <w:r w:rsidR="00573F3C" w:rsidRPr="000731B2">
        <w:rPr>
          <w:rFonts w:ascii="Times New Roman" w:eastAsia="SimSun" w:hAnsi="Times New Roman" w:cs="Times New Roman"/>
          <w:lang w:eastAsia="pt-BR"/>
        </w:rPr>
        <w:t xml:space="preserve"> o produto para que seja feita uma</w:t>
      </w:r>
      <w:r w:rsidR="00144D09" w:rsidRPr="000731B2">
        <w:rPr>
          <w:rFonts w:ascii="Times New Roman" w:eastAsia="SimSun" w:hAnsi="Times New Roman" w:cs="Times New Roman"/>
          <w:lang w:eastAsia="pt-BR"/>
        </w:rPr>
        <w:t xml:space="preserve"> solicitação </w:t>
      </w:r>
      <w:r w:rsidR="00144D09" w:rsidRPr="00356BD7">
        <w:rPr>
          <w:rFonts w:ascii="Times New Roman" w:eastAsia="SimSun" w:hAnsi="Times New Roman" w:cs="Times New Roman"/>
          <w:lang w:eastAsia="pt-BR"/>
        </w:rPr>
        <w:t>futura</w:t>
      </w:r>
      <w:r w:rsidR="00573F3C" w:rsidRPr="00356BD7">
        <w:rPr>
          <w:rFonts w:ascii="Times New Roman" w:eastAsia="SimSun" w:hAnsi="Times New Roman" w:cs="Times New Roman"/>
          <w:lang w:eastAsia="pt-BR"/>
        </w:rPr>
        <w:t>, quando houver a</w:t>
      </w:r>
      <w:r w:rsidR="00144D09" w:rsidRPr="00356BD7">
        <w:rPr>
          <w:rFonts w:ascii="Times New Roman" w:eastAsia="SimSun" w:hAnsi="Times New Roman" w:cs="Times New Roman"/>
          <w:lang w:eastAsia="pt-BR"/>
        </w:rPr>
        <w:t xml:space="preserve"> </w:t>
      </w:r>
      <w:r w:rsidR="00573F3C" w:rsidRPr="00356BD7">
        <w:rPr>
          <w:rFonts w:ascii="Times New Roman" w:eastAsia="SimSun" w:hAnsi="Times New Roman" w:cs="Times New Roman"/>
          <w:lang w:eastAsia="pt-BR"/>
        </w:rPr>
        <w:t>regularização</w:t>
      </w:r>
      <w:r w:rsidR="00144D09" w:rsidRPr="00356BD7">
        <w:rPr>
          <w:rFonts w:ascii="Times New Roman" w:eastAsia="SimSun" w:hAnsi="Times New Roman" w:cs="Times New Roman"/>
          <w:lang w:eastAsia="pt-BR"/>
        </w:rPr>
        <w:t xml:space="preserve"> </w:t>
      </w:r>
      <w:r w:rsidR="00573F3C" w:rsidRPr="00356BD7">
        <w:rPr>
          <w:rFonts w:ascii="Times New Roman" w:eastAsia="SimSun" w:hAnsi="Times New Roman" w:cs="Times New Roman"/>
          <w:lang w:eastAsia="pt-BR"/>
        </w:rPr>
        <w:t>da</w:t>
      </w:r>
      <w:r w:rsidR="00144D09" w:rsidRPr="00356BD7">
        <w:rPr>
          <w:rFonts w:ascii="Times New Roman" w:eastAsia="SimSun" w:hAnsi="Times New Roman" w:cs="Times New Roman"/>
          <w:lang w:eastAsia="pt-BR"/>
        </w:rPr>
        <w:t>s normas citadas.</w:t>
      </w:r>
    </w:p>
    <w:p w:rsidR="00144D09" w:rsidRDefault="00144D09" w:rsidP="00623164">
      <w:pPr>
        <w:pStyle w:val="PargrafodaLista"/>
        <w:numPr>
          <w:ilvl w:val="0"/>
          <w:numId w:val="14"/>
        </w:numPr>
        <w:ind w:left="993" w:hanging="284"/>
        <w:rPr>
          <w:rFonts w:ascii="Times New Roman" w:eastAsia="SimSun" w:hAnsi="Times New Roman" w:cs="Times New Roman"/>
          <w:lang w:eastAsia="pt-BR"/>
        </w:rPr>
      </w:pPr>
      <w:r w:rsidRPr="00356BD7">
        <w:rPr>
          <w:rFonts w:ascii="Times New Roman" w:eastAsia="SimSun" w:hAnsi="Times New Roman" w:cs="Times New Roman"/>
          <w:lang w:eastAsia="pt-BR"/>
        </w:rPr>
        <w:t xml:space="preserve">O </w:t>
      </w:r>
      <w:r w:rsidR="00356BD7" w:rsidRPr="00356BD7">
        <w:rPr>
          <w:rFonts w:ascii="Times New Roman" w:eastAsia="SimSun" w:hAnsi="Times New Roman" w:cs="Times New Roman"/>
          <w:lang w:eastAsia="pt-BR"/>
        </w:rPr>
        <w:t>percurso</w:t>
      </w:r>
      <w:r w:rsidRPr="00356BD7">
        <w:rPr>
          <w:rFonts w:ascii="Times New Roman" w:eastAsia="SimSun" w:hAnsi="Times New Roman" w:cs="Times New Roman"/>
          <w:lang w:eastAsia="pt-BR"/>
        </w:rPr>
        <w:t xml:space="preserve"> </w:t>
      </w:r>
      <w:r w:rsidR="00356BD7" w:rsidRPr="00356BD7">
        <w:rPr>
          <w:rFonts w:ascii="Times New Roman" w:eastAsia="SimSun" w:hAnsi="Times New Roman" w:cs="Times New Roman"/>
          <w:lang w:eastAsia="pt-BR"/>
        </w:rPr>
        <w:t>que facilitaria aos produtores na obtenção d</w:t>
      </w:r>
      <w:r w:rsidRPr="00356BD7">
        <w:rPr>
          <w:rFonts w:ascii="Times New Roman" w:eastAsia="SimSun" w:hAnsi="Times New Roman" w:cs="Times New Roman"/>
          <w:lang w:eastAsia="pt-BR"/>
        </w:rPr>
        <w:t>a IG seria</w:t>
      </w:r>
      <w:r w:rsidR="00356BD7" w:rsidRPr="00356BD7">
        <w:rPr>
          <w:rFonts w:ascii="Times New Roman" w:eastAsia="SimSun" w:hAnsi="Times New Roman" w:cs="Times New Roman"/>
          <w:lang w:eastAsia="pt-BR"/>
        </w:rPr>
        <w:t xml:space="preserve"> solicitar</w:t>
      </w:r>
      <w:r w:rsidRPr="00356BD7">
        <w:rPr>
          <w:rFonts w:ascii="Times New Roman" w:eastAsia="SimSun" w:hAnsi="Times New Roman" w:cs="Times New Roman"/>
          <w:lang w:eastAsia="pt-BR"/>
        </w:rPr>
        <w:t xml:space="preserve"> </w:t>
      </w:r>
      <w:r w:rsidR="00356BD7" w:rsidRPr="00356BD7">
        <w:rPr>
          <w:rFonts w:ascii="Times New Roman" w:eastAsia="SimSun" w:hAnsi="Times New Roman" w:cs="Times New Roman"/>
          <w:lang w:eastAsia="pt-BR"/>
        </w:rPr>
        <w:t>o</w:t>
      </w:r>
      <w:r w:rsidRPr="00356BD7">
        <w:rPr>
          <w:rFonts w:ascii="Times New Roman" w:eastAsia="SimSun" w:hAnsi="Times New Roman" w:cs="Times New Roman"/>
          <w:lang w:eastAsia="pt-BR"/>
        </w:rPr>
        <w:t xml:space="preserve"> </w:t>
      </w:r>
      <w:r w:rsidR="00356BD7" w:rsidRPr="00356BD7">
        <w:rPr>
          <w:rFonts w:ascii="Times New Roman" w:eastAsia="SimSun" w:hAnsi="Times New Roman" w:cs="Times New Roman"/>
          <w:lang w:eastAsia="pt-BR"/>
        </w:rPr>
        <w:t>requerimento</w:t>
      </w:r>
      <w:r w:rsidRPr="00356BD7">
        <w:rPr>
          <w:rFonts w:ascii="Times New Roman" w:eastAsia="SimSun" w:hAnsi="Times New Roman" w:cs="Times New Roman"/>
          <w:lang w:eastAsia="pt-BR"/>
        </w:rPr>
        <w:t xml:space="preserve"> de IP,</w:t>
      </w:r>
      <w:r w:rsidR="00356BD7" w:rsidRPr="00356BD7">
        <w:rPr>
          <w:rFonts w:ascii="Times New Roman" w:eastAsia="SimSun" w:hAnsi="Times New Roman" w:cs="Times New Roman"/>
          <w:lang w:eastAsia="pt-BR"/>
        </w:rPr>
        <w:t xml:space="preserve"> levando em consideração que </w:t>
      </w:r>
      <w:r w:rsidRPr="00356BD7">
        <w:rPr>
          <w:rFonts w:ascii="Times New Roman" w:eastAsia="SimSun" w:hAnsi="Times New Roman" w:cs="Times New Roman"/>
          <w:lang w:eastAsia="pt-BR"/>
        </w:rPr>
        <w:t xml:space="preserve">só </w:t>
      </w:r>
      <w:r w:rsidR="00356BD7" w:rsidRPr="00356BD7">
        <w:rPr>
          <w:rFonts w:ascii="Times New Roman" w:eastAsia="SimSun" w:hAnsi="Times New Roman" w:cs="Times New Roman"/>
          <w:lang w:eastAsia="pt-BR"/>
        </w:rPr>
        <w:t>é</w:t>
      </w:r>
      <w:r w:rsidRPr="00356BD7">
        <w:rPr>
          <w:rFonts w:ascii="Times New Roman" w:eastAsia="SimSun" w:hAnsi="Times New Roman" w:cs="Times New Roman"/>
          <w:lang w:eastAsia="pt-BR"/>
        </w:rPr>
        <w:t xml:space="preserve"> necessário a</w:t>
      </w:r>
      <w:r w:rsidR="00356BD7" w:rsidRPr="00356BD7">
        <w:rPr>
          <w:rFonts w:ascii="Times New Roman" w:eastAsia="SimSun" w:hAnsi="Times New Roman" w:cs="Times New Roman"/>
          <w:lang w:eastAsia="pt-BR"/>
        </w:rPr>
        <w:t xml:space="preserve"> comprovação da</w:t>
      </w:r>
      <w:r w:rsidRPr="00356BD7">
        <w:rPr>
          <w:rFonts w:ascii="Times New Roman" w:eastAsia="SimSun" w:hAnsi="Times New Roman" w:cs="Times New Roman"/>
          <w:lang w:eastAsia="pt-BR"/>
        </w:rPr>
        <w:t xml:space="preserve"> notoriedade </w:t>
      </w:r>
      <w:r w:rsidR="00356BD7" w:rsidRPr="00356BD7">
        <w:rPr>
          <w:rFonts w:ascii="Times New Roman" w:eastAsia="SimSun" w:hAnsi="Times New Roman" w:cs="Times New Roman"/>
          <w:lang w:eastAsia="pt-BR"/>
        </w:rPr>
        <w:t>como previsto n</w:t>
      </w:r>
      <w:r w:rsidRPr="00356BD7">
        <w:rPr>
          <w:rFonts w:ascii="Times New Roman" w:eastAsia="SimSun" w:hAnsi="Times New Roman" w:cs="Times New Roman"/>
          <w:lang w:eastAsia="pt-BR"/>
        </w:rPr>
        <w:t xml:space="preserve">o § 4° do art. 2° da IN n° 095/2018, </w:t>
      </w:r>
      <w:r w:rsidR="00356BD7" w:rsidRPr="00356BD7">
        <w:rPr>
          <w:rFonts w:ascii="Times New Roman" w:eastAsia="SimSun" w:hAnsi="Times New Roman" w:cs="Times New Roman"/>
          <w:lang w:eastAsia="pt-BR"/>
        </w:rPr>
        <w:t>aponta</w:t>
      </w:r>
      <w:r w:rsidRPr="00356BD7">
        <w:rPr>
          <w:rFonts w:ascii="Times New Roman" w:eastAsia="SimSun" w:hAnsi="Times New Roman" w:cs="Times New Roman"/>
          <w:lang w:eastAsia="pt-BR"/>
        </w:rPr>
        <w:t xml:space="preserve">ndo que o nome geográfico </w:t>
      </w:r>
      <w:r w:rsidR="00356BD7" w:rsidRPr="00356BD7">
        <w:rPr>
          <w:rFonts w:ascii="Times New Roman" w:eastAsia="SimSun" w:hAnsi="Times New Roman" w:cs="Times New Roman"/>
          <w:lang w:eastAsia="pt-BR"/>
        </w:rPr>
        <w:t xml:space="preserve">foi propagado em </w:t>
      </w:r>
      <w:r w:rsidRPr="00356BD7">
        <w:rPr>
          <w:rFonts w:ascii="Times New Roman" w:eastAsia="SimSun" w:hAnsi="Times New Roman" w:cs="Times New Roman"/>
          <w:lang w:eastAsia="pt-BR"/>
        </w:rPr>
        <w:t xml:space="preserve">virtude </w:t>
      </w:r>
      <w:r w:rsidR="00356BD7" w:rsidRPr="00356BD7">
        <w:rPr>
          <w:rFonts w:ascii="Times New Roman" w:eastAsia="SimSun" w:hAnsi="Times New Roman" w:cs="Times New Roman"/>
          <w:lang w:eastAsia="pt-BR"/>
        </w:rPr>
        <w:t>da constante</w:t>
      </w:r>
      <w:r w:rsidRPr="00356BD7">
        <w:rPr>
          <w:rFonts w:ascii="Times New Roman" w:eastAsia="SimSun" w:hAnsi="Times New Roman" w:cs="Times New Roman"/>
          <w:lang w:eastAsia="pt-BR"/>
        </w:rPr>
        <w:t xml:space="preserve"> men</w:t>
      </w:r>
      <w:r w:rsidR="00356BD7" w:rsidRPr="00356BD7">
        <w:rPr>
          <w:rFonts w:ascii="Times New Roman" w:eastAsia="SimSun" w:hAnsi="Times New Roman" w:cs="Times New Roman"/>
          <w:lang w:eastAsia="pt-BR"/>
        </w:rPr>
        <w:t>ção</w:t>
      </w:r>
      <w:r w:rsidRPr="00356BD7">
        <w:rPr>
          <w:rFonts w:ascii="Times New Roman" w:eastAsia="SimSun" w:hAnsi="Times New Roman" w:cs="Times New Roman"/>
          <w:lang w:eastAsia="pt-BR"/>
        </w:rPr>
        <w:t xml:space="preserve"> </w:t>
      </w:r>
      <w:r w:rsidR="00356BD7" w:rsidRPr="00356BD7">
        <w:rPr>
          <w:rFonts w:ascii="Times New Roman" w:eastAsia="SimSun" w:hAnsi="Times New Roman" w:cs="Times New Roman"/>
          <w:lang w:eastAsia="pt-BR"/>
        </w:rPr>
        <w:t>em</w:t>
      </w:r>
      <w:r w:rsidRPr="00356BD7">
        <w:rPr>
          <w:rFonts w:ascii="Times New Roman" w:eastAsia="SimSun" w:hAnsi="Times New Roman" w:cs="Times New Roman"/>
          <w:lang w:eastAsia="pt-BR"/>
        </w:rPr>
        <w:t xml:space="preserve"> diferentes fontes, como </w:t>
      </w:r>
      <w:r w:rsidR="00356BD7" w:rsidRPr="00356BD7">
        <w:rPr>
          <w:rFonts w:ascii="Times New Roman" w:eastAsia="SimSun" w:hAnsi="Times New Roman" w:cs="Times New Roman"/>
          <w:lang w:eastAsia="pt-BR"/>
        </w:rPr>
        <w:t>a exemplo dos açougues e restaurantes que trabalham com este produto</w:t>
      </w:r>
      <w:r w:rsidRPr="00356BD7">
        <w:rPr>
          <w:rFonts w:ascii="Times New Roman" w:eastAsia="SimSun" w:hAnsi="Times New Roman" w:cs="Times New Roman"/>
          <w:lang w:eastAsia="pt-BR"/>
        </w:rPr>
        <w:t xml:space="preserve">. </w:t>
      </w:r>
      <w:r w:rsidR="00356BD7" w:rsidRPr="00356BD7">
        <w:rPr>
          <w:rFonts w:ascii="Times New Roman" w:eastAsia="SimSun" w:hAnsi="Times New Roman" w:cs="Times New Roman"/>
          <w:lang w:eastAsia="pt-BR"/>
        </w:rPr>
        <w:t xml:space="preserve">Isso faria com que os produtores tivessem mais tempo para realizar os ajustes com relação as características e </w:t>
      </w:r>
      <w:r w:rsidRPr="00356BD7">
        <w:rPr>
          <w:rFonts w:ascii="Times New Roman" w:eastAsia="SimSun" w:hAnsi="Times New Roman" w:cs="Times New Roman"/>
          <w:lang w:eastAsia="pt-BR"/>
        </w:rPr>
        <w:t xml:space="preserve">qualidades do meio e, </w:t>
      </w:r>
      <w:r w:rsidR="00356BD7" w:rsidRPr="00356BD7">
        <w:rPr>
          <w:rFonts w:ascii="Times New Roman" w:eastAsia="SimSun" w:hAnsi="Times New Roman" w:cs="Times New Roman"/>
          <w:lang w:eastAsia="pt-BR"/>
        </w:rPr>
        <w:t xml:space="preserve">se for necessário, no decorrer do processo, solicitar a </w:t>
      </w:r>
      <w:r w:rsidRPr="00356BD7">
        <w:rPr>
          <w:rFonts w:ascii="Times New Roman" w:eastAsia="SimSun" w:hAnsi="Times New Roman" w:cs="Times New Roman"/>
          <w:lang w:eastAsia="pt-BR"/>
        </w:rPr>
        <w:t>alteração de espécie de IP para DO.</w:t>
      </w:r>
    </w:p>
    <w:p w:rsidR="00710F7C" w:rsidRPr="00356BD7" w:rsidRDefault="00710F7C" w:rsidP="00710F7C">
      <w:pPr>
        <w:pStyle w:val="PargrafodaLista"/>
        <w:ind w:left="993" w:firstLine="0"/>
        <w:rPr>
          <w:rFonts w:ascii="Times New Roman" w:eastAsia="SimSun" w:hAnsi="Times New Roman" w:cs="Times New Roman"/>
          <w:lang w:eastAsia="pt-BR"/>
        </w:rPr>
      </w:pPr>
    </w:p>
    <w:p w:rsidR="00144D09" w:rsidRPr="00CE7F28" w:rsidRDefault="00646970" w:rsidP="00144D09">
      <w:pPr>
        <w:rPr>
          <w:rFonts w:ascii="Times New Roman" w:eastAsia="SimSun" w:hAnsi="Times New Roman" w:cs="Times New Roman"/>
          <w:lang w:eastAsia="pt-BR"/>
        </w:rPr>
      </w:pPr>
      <w:r w:rsidRPr="00CE7F28">
        <w:rPr>
          <w:rFonts w:ascii="Times New Roman" w:eastAsia="SimSun" w:hAnsi="Times New Roman" w:cs="Times New Roman"/>
          <w:lang w:eastAsia="pt-BR"/>
        </w:rPr>
        <w:t>Deste modo</w:t>
      </w:r>
      <w:r w:rsidR="00144D09" w:rsidRPr="00CE7F28">
        <w:rPr>
          <w:rFonts w:ascii="Times New Roman" w:eastAsia="SimSun" w:hAnsi="Times New Roman" w:cs="Times New Roman"/>
          <w:lang w:eastAsia="pt-BR"/>
        </w:rPr>
        <w:t xml:space="preserve">, </w:t>
      </w:r>
      <w:r w:rsidRPr="00CE7F28">
        <w:rPr>
          <w:rFonts w:ascii="Times New Roman" w:eastAsia="SimSun" w:hAnsi="Times New Roman" w:cs="Times New Roman"/>
          <w:lang w:eastAsia="pt-BR"/>
        </w:rPr>
        <w:t>são sugeridas</w:t>
      </w:r>
      <w:r w:rsidR="00144D09" w:rsidRPr="00CE7F28">
        <w:rPr>
          <w:rFonts w:ascii="Times New Roman" w:eastAsia="SimSun" w:hAnsi="Times New Roman" w:cs="Times New Roman"/>
          <w:lang w:eastAsia="pt-BR"/>
        </w:rPr>
        <w:t xml:space="preserve"> algumas </w:t>
      </w:r>
      <w:r w:rsidR="00710F7C">
        <w:rPr>
          <w:rFonts w:ascii="Times New Roman" w:eastAsia="SimSun" w:hAnsi="Times New Roman" w:cs="Times New Roman"/>
          <w:lang w:eastAsia="pt-BR"/>
        </w:rPr>
        <w:t xml:space="preserve">possibilidades </w:t>
      </w:r>
      <w:r w:rsidRPr="00CE7F28">
        <w:rPr>
          <w:rFonts w:ascii="Times New Roman" w:eastAsia="SimSun" w:hAnsi="Times New Roman" w:cs="Times New Roman"/>
          <w:lang w:eastAsia="pt-BR"/>
        </w:rPr>
        <w:t xml:space="preserve">acerca </w:t>
      </w:r>
      <w:r w:rsidR="00144D09" w:rsidRPr="00CE7F28">
        <w:rPr>
          <w:rFonts w:ascii="Times New Roman" w:eastAsia="SimSun" w:hAnsi="Times New Roman" w:cs="Times New Roman"/>
          <w:lang w:eastAsia="pt-BR"/>
        </w:rPr>
        <w:t>da IG d</w:t>
      </w:r>
      <w:r w:rsidRPr="00CE7F28">
        <w:rPr>
          <w:rFonts w:ascii="Times New Roman" w:eastAsia="SimSun" w:hAnsi="Times New Roman" w:cs="Times New Roman"/>
          <w:lang w:eastAsia="pt-BR"/>
        </w:rPr>
        <w:t>a Carde de Sol de Picuí. De acordo com o levantamento das entrevistas analisadas, é possível afirmar</w:t>
      </w:r>
      <w:r w:rsidR="00144D09" w:rsidRPr="00CE7F28">
        <w:rPr>
          <w:rFonts w:ascii="Times New Roman" w:eastAsia="SimSun" w:hAnsi="Times New Roman" w:cs="Times New Roman"/>
          <w:lang w:eastAsia="pt-BR"/>
        </w:rPr>
        <w:t xml:space="preserve">, que a </w:t>
      </w:r>
      <w:r w:rsidR="00CE7F28" w:rsidRPr="00CE7F28">
        <w:rPr>
          <w:rFonts w:ascii="Times New Roman" w:eastAsia="SimSun" w:hAnsi="Times New Roman" w:cs="Times New Roman"/>
          <w:lang w:eastAsia="pt-BR"/>
        </w:rPr>
        <w:t>Carne de Sol de Picuí – PB é um</w:t>
      </w:r>
      <w:r w:rsidR="00144D09" w:rsidRPr="00CE7F28">
        <w:rPr>
          <w:rFonts w:ascii="Times New Roman" w:eastAsia="SimSun" w:hAnsi="Times New Roman" w:cs="Times New Roman"/>
          <w:lang w:eastAsia="pt-BR"/>
        </w:rPr>
        <w:t xml:space="preserve"> produto que pode </w:t>
      </w:r>
      <w:r w:rsidR="00CE7F28" w:rsidRPr="00CE7F28">
        <w:rPr>
          <w:rFonts w:ascii="Times New Roman" w:eastAsia="SimSun" w:hAnsi="Times New Roman" w:cs="Times New Roman"/>
          <w:lang w:eastAsia="pt-BR"/>
        </w:rPr>
        <w:t>ganhar</w:t>
      </w:r>
      <w:r w:rsidR="00144D09" w:rsidRPr="00CE7F28">
        <w:rPr>
          <w:rFonts w:ascii="Times New Roman" w:eastAsia="SimSun" w:hAnsi="Times New Roman" w:cs="Times New Roman"/>
          <w:lang w:eastAsia="pt-BR"/>
        </w:rPr>
        <w:t xml:space="preserve"> o registro de IG, </w:t>
      </w:r>
      <w:r w:rsidR="00CE7F28" w:rsidRPr="00CE7F28">
        <w:rPr>
          <w:rFonts w:ascii="Times New Roman" w:eastAsia="SimSun" w:hAnsi="Times New Roman" w:cs="Times New Roman"/>
          <w:lang w:eastAsia="pt-BR"/>
        </w:rPr>
        <w:t>ainda que</w:t>
      </w:r>
      <w:r w:rsidR="00144D09" w:rsidRPr="00CE7F28">
        <w:rPr>
          <w:rFonts w:ascii="Times New Roman" w:eastAsia="SimSun" w:hAnsi="Times New Roman" w:cs="Times New Roman"/>
          <w:lang w:eastAsia="pt-BR"/>
        </w:rPr>
        <w:t xml:space="preserve"> </w:t>
      </w:r>
      <w:r w:rsidR="00CE7F28" w:rsidRPr="00CE7F28">
        <w:rPr>
          <w:rFonts w:ascii="Times New Roman" w:eastAsia="SimSun" w:hAnsi="Times New Roman" w:cs="Times New Roman"/>
          <w:lang w:eastAsia="pt-BR"/>
        </w:rPr>
        <w:t xml:space="preserve">seja </w:t>
      </w:r>
      <w:r w:rsidR="00144D09" w:rsidRPr="00CE7F28">
        <w:rPr>
          <w:rFonts w:ascii="Times New Roman" w:eastAsia="SimSun" w:hAnsi="Times New Roman" w:cs="Times New Roman"/>
          <w:lang w:eastAsia="pt-BR"/>
        </w:rPr>
        <w:t>necessári</w:t>
      </w:r>
      <w:r w:rsidR="002005F3">
        <w:rPr>
          <w:rFonts w:ascii="Times New Roman" w:eastAsia="SimSun" w:hAnsi="Times New Roman" w:cs="Times New Roman"/>
          <w:lang w:eastAsia="pt-BR"/>
        </w:rPr>
        <w:t>a</w:t>
      </w:r>
      <w:r w:rsidR="00CE7F28" w:rsidRPr="00CE7F28">
        <w:rPr>
          <w:rFonts w:ascii="Times New Roman" w:eastAsia="SimSun" w:hAnsi="Times New Roman" w:cs="Times New Roman"/>
          <w:lang w:eastAsia="pt-BR"/>
        </w:rPr>
        <w:t xml:space="preserve"> a realização do</w:t>
      </w:r>
      <w:r w:rsidR="00144D09" w:rsidRPr="00CE7F28">
        <w:rPr>
          <w:rFonts w:ascii="Times New Roman" w:eastAsia="SimSun" w:hAnsi="Times New Roman" w:cs="Times New Roman"/>
          <w:lang w:eastAsia="pt-BR"/>
        </w:rPr>
        <w:t xml:space="preserve"> levanta</w:t>
      </w:r>
      <w:r w:rsidR="00CE7F28" w:rsidRPr="00CE7F28">
        <w:rPr>
          <w:rFonts w:ascii="Times New Roman" w:eastAsia="SimSun" w:hAnsi="Times New Roman" w:cs="Times New Roman"/>
          <w:lang w:eastAsia="pt-BR"/>
        </w:rPr>
        <w:t>mento da</w:t>
      </w:r>
      <w:r w:rsidR="00144D09" w:rsidRPr="00CE7F28">
        <w:rPr>
          <w:rFonts w:ascii="Times New Roman" w:eastAsia="SimSun" w:hAnsi="Times New Roman" w:cs="Times New Roman"/>
          <w:lang w:eastAsia="pt-BR"/>
        </w:rPr>
        <w:t xml:space="preserve"> documentação </w:t>
      </w:r>
      <w:r w:rsidR="00CE7F28" w:rsidRPr="00CE7F28">
        <w:rPr>
          <w:rFonts w:ascii="Times New Roman" w:eastAsia="SimSun" w:hAnsi="Times New Roman" w:cs="Times New Roman"/>
          <w:lang w:eastAsia="pt-BR"/>
        </w:rPr>
        <w:t>para a comprovação de</w:t>
      </w:r>
      <w:r w:rsidR="00144D09" w:rsidRPr="00CE7F28">
        <w:rPr>
          <w:rFonts w:ascii="Times New Roman" w:eastAsia="SimSun" w:hAnsi="Times New Roman" w:cs="Times New Roman"/>
          <w:lang w:eastAsia="pt-BR"/>
        </w:rPr>
        <w:t xml:space="preserve"> tal fato, </w:t>
      </w:r>
      <w:r w:rsidR="00CE7F28" w:rsidRPr="00CE7F28">
        <w:rPr>
          <w:rFonts w:ascii="Times New Roman" w:eastAsia="SimSun" w:hAnsi="Times New Roman" w:cs="Times New Roman"/>
          <w:lang w:eastAsia="pt-BR"/>
        </w:rPr>
        <w:t>tendo em vista</w:t>
      </w:r>
      <w:r w:rsidR="00144D09" w:rsidRPr="00CE7F28">
        <w:rPr>
          <w:rFonts w:ascii="Times New Roman" w:eastAsia="SimSun" w:hAnsi="Times New Roman" w:cs="Times New Roman"/>
          <w:lang w:eastAsia="pt-BR"/>
        </w:rPr>
        <w:t xml:space="preserve"> que </w:t>
      </w:r>
      <w:r w:rsidR="00CE7F28" w:rsidRPr="00CE7F28">
        <w:rPr>
          <w:rFonts w:ascii="Times New Roman" w:eastAsia="SimSun" w:hAnsi="Times New Roman" w:cs="Times New Roman"/>
          <w:lang w:eastAsia="pt-BR"/>
        </w:rPr>
        <w:t>exibem</w:t>
      </w:r>
      <w:r w:rsidR="00144D09" w:rsidRPr="00CE7F28">
        <w:rPr>
          <w:rFonts w:ascii="Times New Roman" w:eastAsia="SimSun" w:hAnsi="Times New Roman" w:cs="Times New Roman"/>
          <w:lang w:eastAsia="pt-BR"/>
        </w:rPr>
        <w:t xml:space="preserve"> </w:t>
      </w:r>
      <w:r w:rsidR="00CE7F28" w:rsidRPr="00CE7F28">
        <w:rPr>
          <w:rFonts w:ascii="Times New Roman" w:eastAsia="SimSun" w:hAnsi="Times New Roman" w:cs="Times New Roman"/>
          <w:lang w:eastAsia="pt-BR"/>
        </w:rPr>
        <w:t xml:space="preserve">a notoriedade necessária para a aquisição de uma </w:t>
      </w:r>
      <w:r w:rsidR="00144D09" w:rsidRPr="00CE7F28">
        <w:rPr>
          <w:rFonts w:ascii="Times New Roman" w:eastAsia="SimSun" w:hAnsi="Times New Roman" w:cs="Times New Roman"/>
          <w:lang w:eastAsia="pt-BR"/>
        </w:rPr>
        <w:t xml:space="preserve">IP e a </w:t>
      </w:r>
      <w:r w:rsidR="00A866D6" w:rsidRPr="00CE7F28">
        <w:rPr>
          <w:rFonts w:ascii="Times New Roman" w:eastAsia="SimSun" w:hAnsi="Times New Roman" w:cs="Times New Roman"/>
          <w:lang w:eastAsia="pt-BR"/>
        </w:rPr>
        <w:t>difer</w:t>
      </w:r>
      <w:r w:rsidR="00A866D6">
        <w:rPr>
          <w:rFonts w:ascii="Times New Roman" w:eastAsia="SimSun" w:hAnsi="Times New Roman" w:cs="Times New Roman"/>
          <w:lang w:eastAsia="pt-BR"/>
        </w:rPr>
        <w:t>enc</w:t>
      </w:r>
      <w:r w:rsidR="00A866D6" w:rsidRPr="00CE7F28">
        <w:rPr>
          <w:rFonts w:ascii="Times New Roman" w:eastAsia="SimSun" w:hAnsi="Times New Roman" w:cs="Times New Roman"/>
          <w:lang w:eastAsia="pt-BR"/>
        </w:rPr>
        <w:t>iação</w:t>
      </w:r>
      <w:r w:rsidR="00CE7F28" w:rsidRPr="00CE7F28">
        <w:rPr>
          <w:rFonts w:ascii="Times New Roman" w:eastAsia="SimSun" w:hAnsi="Times New Roman" w:cs="Times New Roman"/>
          <w:lang w:eastAsia="pt-BR"/>
        </w:rPr>
        <w:t xml:space="preserve"> do corte</w:t>
      </w:r>
      <w:r w:rsidR="00144D09" w:rsidRPr="00CE7F28">
        <w:rPr>
          <w:rFonts w:ascii="Times New Roman" w:eastAsia="SimSun" w:hAnsi="Times New Roman" w:cs="Times New Roman"/>
          <w:lang w:eastAsia="pt-BR"/>
        </w:rPr>
        <w:t xml:space="preserve"> d</w:t>
      </w:r>
      <w:r w:rsidR="00CE7F28" w:rsidRPr="00CE7F28">
        <w:rPr>
          <w:rFonts w:ascii="Times New Roman" w:eastAsia="SimSun" w:hAnsi="Times New Roman" w:cs="Times New Roman"/>
          <w:lang w:eastAsia="pt-BR"/>
        </w:rPr>
        <w:t>as</w:t>
      </w:r>
      <w:r w:rsidR="00144D09" w:rsidRPr="00CE7F28">
        <w:rPr>
          <w:rFonts w:ascii="Times New Roman" w:eastAsia="SimSun" w:hAnsi="Times New Roman" w:cs="Times New Roman"/>
          <w:lang w:eastAsia="pt-BR"/>
        </w:rPr>
        <w:t xml:space="preserve"> </w:t>
      </w:r>
      <w:r w:rsidR="00CE7F28" w:rsidRPr="00CE7F28">
        <w:rPr>
          <w:rFonts w:ascii="Times New Roman" w:eastAsia="SimSun" w:hAnsi="Times New Roman" w:cs="Times New Roman"/>
          <w:lang w:eastAsia="pt-BR"/>
        </w:rPr>
        <w:t>o</w:t>
      </w:r>
      <w:r w:rsidR="00144D09" w:rsidRPr="00CE7F28">
        <w:rPr>
          <w:rFonts w:ascii="Times New Roman" w:eastAsia="SimSun" w:hAnsi="Times New Roman" w:cs="Times New Roman"/>
          <w:lang w:eastAsia="pt-BR"/>
        </w:rPr>
        <w:t xml:space="preserve">utras </w:t>
      </w:r>
      <w:r w:rsidR="00CE7F28" w:rsidRPr="00CE7F28">
        <w:rPr>
          <w:rFonts w:ascii="Times New Roman" w:eastAsia="SimSun" w:hAnsi="Times New Roman" w:cs="Times New Roman"/>
          <w:lang w:eastAsia="pt-BR"/>
        </w:rPr>
        <w:t>carnes</w:t>
      </w:r>
      <w:r w:rsidR="00144D09" w:rsidRPr="00CE7F28">
        <w:rPr>
          <w:rFonts w:ascii="Times New Roman" w:eastAsia="SimSun" w:hAnsi="Times New Roman" w:cs="Times New Roman"/>
          <w:lang w:eastAsia="pt-BR"/>
        </w:rPr>
        <w:t xml:space="preserve"> da região, especial</w:t>
      </w:r>
      <w:r w:rsidR="00CE7F28" w:rsidRPr="00CE7F28">
        <w:rPr>
          <w:rFonts w:ascii="Times New Roman" w:eastAsia="SimSun" w:hAnsi="Times New Roman" w:cs="Times New Roman"/>
          <w:lang w:eastAsia="pt-BR"/>
        </w:rPr>
        <w:t>mente</w:t>
      </w:r>
      <w:r w:rsidR="00144D09" w:rsidRPr="00CE7F28">
        <w:rPr>
          <w:rFonts w:ascii="Times New Roman" w:eastAsia="SimSun" w:hAnsi="Times New Roman" w:cs="Times New Roman"/>
          <w:lang w:eastAsia="pt-BR"/>
        </w:rPr>
        <w:t xml:space="preserve"> pelos conhecimentos </w:t>
      </w:r>
      <w:r w:rsidR="00CE7F28" w:rsidRPr="00CE7F28">
        <w:rPr>
          <w:rFonts w:ascii="Times New Roman" w:eastAsia="SimSun" w:hAnsi="Times New Roman" w:cs="Times New Roman"/>
          <w:lang w:eastAsia="pt-BR"/>
        </w:rPr>
        <w:t xml:space="preserve">passados de geração para geração </w:t>
      </w:r>
      <w:r w:rsidR="00144D09" w:rsidRPr="00CE7F28">
        <w:rPr>
          <w:rFonts w:ascii="Times New Roman" w:eastAsia="SimSun" w:hAnsi="Times New Roman" w:cs="Times New Roman"/>
          <w:lang w:eastAsia="pt-BR"/>
        </w:rPr>
        <w:t>associados à sua produção.</w:t>
      </w:r>
    </w:p>
    <w:p w:rsidR="00144D09" w:rsidRPr="00C81EFE" w:rsidRDefault="00C81EFE" w:rsidP="00144D09">
      <w:pPr>
        <w:rPr>
          <w:rFonts w:ascii="Times New Roman" w:eastAsia="SimSun" w:hAnsi="Times New Roman" w:cs="Times New Roman"/>
          <w:lang w:eastAsia="pt-BR"/>
        </w:rPr>
      </w:pPr>
      <w:r w:rsidRPr="00C81EFE">
        <w:rPr>
          <w:rFonts w:ascii="Times New Roman" w:eastAsia="SimSun" w:hAnsi="Times New Roman" w:cs="Times New Roman"/>
          <w:lang w:eastAsia="pt-BR"/>
        </w:rPr>
        <w:t>Contudo</w:t>
      </w:r>
      <w:r w:rsidR="00144D09" w:rsidRPr="00C81EFE">
        <w:rPr>
          <w:rFonts w:ascii="Times New Roman" w:eastAsia="SimSun" w:hAnsi="Times New Roman" w:cs="Times New Roman"/>
          <w:lang w:eastAsia="pt-BR"/>
        </w:rPr>
        <w:t>,</w:t>
      </w:r>
      <w:r w:rsidRPr="00C81EFE">
        <w:rPr>
          <w:rFonts w:ascii="Times New Roman" w:eastAsia="SimSun" w:hAnsi="Times New Roman" w:cs="Times New Roman"/>
          <w:lang w:eastAsia="pt-BR"/>
        </w:rPr>
        <w:t xml:space="preserve"> é valido ressaltar que, por ser uma cidade do Seridó paraibano,</w:t>
      </w:r>
      <w:r w:rsidR="00144D09" w:rsidRPr="00C81EFE">
        <w:rPr>
          <w:rFonts w:ascii="Times New Roman" w:eastAsia="SimSun" w:hAnsi="Times New Roman" w:cs="Times New Roman"/>
          <w:lang w:eastAsia="pt-BR"/>
        </w:rPr>
        <w:t xml:space="preserve"> </w:t>
      </w:r>
      <w:r w:rsidRPr="00C81EFE">
        <w:rPr>
          <w:rFonts w:ascii="Times New Roman" w:eastAsia="SimSun" w:hAnsi="Times New Roman" w:cs="Times New Roman"/>
          <w:lang w:eastAsia="pt-BR"/>
        </w:rPr>
        <w:t>todas suas</w:t>
      </w:r>
      <w:r w:rsidR="00144D09" w:rsidRPr="00C81EFE">
        <w:rPr>
          <w:rFonts w:ascii="Times New Roman" w:eastAsia="SimSun" w:hAnsi="Times New Roman" w:cs="Times New Roman"/>
          <w:lang w:eastAsia="pt-BR"/>
        </w:rPr>
        <w:t xml:space="preserve"> tradiç</w:t>
      </w:r>
      <w:r w:rsidRPr="00C81EFE">
        <w:rPr>
          <w:rFonts w:ascii="Times New Roman" w:eastAsia="SimSun" w:hAnsi="Times New Roman" w:cs="Times New Roman"/>
          <w:lang w:eastAsia="pt-BR"/>
        </w:rPr>
        <w:t>ões</w:t>
      </w:r>
      <w:r w:rsidR="00144D09" w:rsidRPr="00C81EFE">
        <w:rPr>
          <w:rFonts w:ascii="Times New Roman" w:eastAsia="SimSun" w:hAnsi="Times New Roman" w:cs="Times New Roman"/>
          <w:lang w:eastAsia="pt-BR"/>
        </w:rPr>
        <w:t xml:space="preserve"> est</w:t>
      </w:r>
      <w:r w:rsidRPr="00C81EFE">
        <w:rPr>
          <w:rFonts w:ascii="Times New Roman" w:eastAsia="SimSun" w:hAnsi="Times New Roman" w:cs="Times New Roman"/>
          <w:lang w:eastAsia="pt-BR"/>
        </w:rPr>
        <w:t>ão</w:t>
      </w:r>
      <w:r w:rsidR="00144D09" w:rsidRPr="00C81EFE">
        <w:rPr>
          <w:rFonts w:ascii="Times New Roman" w:eastAsia="SimSun" w:hAnsi="Times New Roman" w:cs="Times New Roman"/>
          <w:lang w:eastAsia="pt-BR"/>
        </w:rPr>
        <w:t xml:space="preserve"> registrada</w:t>
      </w:r>
      <w:r w:rsidRPr="00C81EFE">
        <w:rPr>
          <w:rFonts w:ascii="Times New Roman" w:eastAsia="SimSun" w:hAnsi="Times New Roman" w:cs="Times New Roman"/>
          <w:lang w:eastAsia="pt-BR"/>
        </w:rPr>
        <w:t>s</w:t>
      </w:r>
      <w:r w:rsidR="00144D09" w:rsidRPr="00C81EFE">
        <w:rPr>
          <w:rFonts w:ascii="Times New Roman" w:eastAsia="SimSun" w:hAnsi="Times New Roman" w:cs="Times New Roman"/>
          <w:lang w:eastAsia="pt-BR"/>
        </w:rPr>
        <w:t xml:space="preserve"> ora</w:t>
      </w:r>
      <w:r w:rsidRPr="00C81EFE">
        <w:rPr>
          <w:rFonts w:ascii="Times New Roman" w:eastAsia="SimSun" w:hAnsi="Times New Roman" w:cs="Times New Roman"/>
          <w:lang w:eastAsia="pt-BR"/>
        </w:rPr>
        <w:t>lmente e não em teses escritas</w:t>
      </w:r>
      <w:r w:rsidR="00144D09" w:rsidRPr="00C81EFE">
        <w:rPr>
          <w:rFonts w:ascii="Times New Roman" w:eastAsia="SimSun" w:hAnsi="Times New Roman" w:cs="Times New Roman"/>
          <w:lang w:eastAsia="pt-BR"/>
        </w:rPr>
        <w:t xml:space="preserve">, </w:t>
      </w:r>
      <w:r w:rsidRPr="00C81EFE">
        <w:rPr>
          <w:rFonts w:ascii="Times New Roman" w:eastAsia="SimSun" w:hAnsi="Times New Roman" w:cs="Times New Roman"/>
          <w:lang w:eastAsia="pt-BR"/>
        </w:rPr>
        <w:t xml:space="preserve">sendo </w:t>
      </w:r>
      <w:r w:rsidR="00144D09" w:rsidRPr="00C81EFE">
        <w:rPr>
          <w:rFonts w:ascii="Times New Roman" w:eastAsia="SimSun" w:hAnsi="Times New Roman" w:cs="Times New Roman"/>
          <w:lang w:eastAsia="pt-BR"/>
        </w:rPr>
        <w:t>necessári</w:t>
      </w:r>
      <w:r w:rsidRPr="00C81EFE">
        <w:rPr>
          <w:rFonts w:ascii="Times New Roman" w:eastAsia="SimSun" w:hAnsi="Times New Roman" w:cs="Times New Roman"/>
          <w:lang w:eastAsia="pt-BR"/>
        </w:rPr>
        <w:t>a</w:t>
      </w:r>
      <w:r w:rsidR="00144D09" w:rsidRPr="00C81EFE">
        <w:rPr>
          <w:rFonts w:ascii="Times New Roman" w:eastAsia="SimSun" w:hAnsi="Times New Roman" w:cs="Times New Roman"/>
          <w:lang w:eastAsia="pt-BR"/>
        </w:rPr>
        <w:t xml:space="preserve"> </w:t>
      </w:r>
      <w:r w:rsidRPr="00C81EFE">
        <w:rPr>
          <w:rFonts w:ascii="Times New Roman" w:eastAsia="SimSun" w:hAnsi="Times New Roman" w:cs="Times New Roman"/>
          <w:lang w:eastAsia="pt-BR"/>
        </w:rPr>
        <w:t>a elaboração e planejamento</w:t>
      </w:r>
      <w:r w:rsidR="00144D09" w:rsidRPr="00C81EFE">
        <w:rPr>
          <w:rFonts w:ascii="Times New Roman" w:eastAsia="SimSun" w:hAnsi="Times New Roman" w:cs="Times New Roman"/>
          <w:lang w:eastAsia="pt-BR"/>
        </w:rPr>
        <w:t xml:space="preserve"> de informações </w:t>
      </w:r>
      <w:r w:rsidRPr="00C81EFE">
        <w:rPr>
          <w:rFonts w:ascii="Times New Roman" w:eastAsia="SimSun" w:hAnsi="Times New Roman" w:cs="Times New Roman"/>
          <w:lang w:eastAsia="pt-BR"/>
        </w:rPr>
        <w:t xml:space="preserve">que atendam os conformes </w:t>
      </w:r>
      <w:r w:rsidR="00144D09" w:rsidRPr="00C81EFE">
        <w:rPr>
          <w:rFonts w:ascii="Times New Roman" w:eastAsia="SimSun" w:hAnsi="Times New Roman" w:cs="Times New Roman"/>
          <w:lang w:eastAsia="pt-BR"/>
        </w:rPr>
        <w:t>da IN n°095/2018</w:t>
      </w:r>
      <w:r w:rsidRPr="00C81EFE">
        <w:rPr>
          <w:rFonts w:ascii="Times New Roman" w:eastAsia="SimSun" w:hAnsi="Times New Roman" w:cs="Times New Roman"/>
          <w:lang w:eastAsia="pt-BR"/>
        </w:rPr>
        <w:t>, que começou a vigorar em 2019</w:t>
      </w:r>
      <w:r w:rsidR="00144D09" w:rsidRPr="00C81EFE">
        <w:rPr>
          <w:rFonts w:ascii="Times New Roman" w:eastAsia="SimSun" w:hAnsi="Times New Roman" w:cs="Times New Roman"/>
          <w:lang w:eastAsia="pt-BR"/>
        </w:rPr>
        <w:t>.</w:t>
      </w:r>
    </w:p>
    <w:p w:rsidR="00144D09" w:rsidRPr="00AE70F0" w:rsidRDefault="00144D09" w:rsidP="00144D09">
      <w:pPr>
        <w:rPr>
          <w:rFonts w:ascii="Times New Roman" w:eastAsia="SimSun" w:hAnsi="Times New Roman" w:cs="Times New Roman"/>
          <w:lang w:eastAsia="pt-BR"/>
        </w:rPr>
      </w:pPr>
      <w:r w:rsidRPr="001A0160">
        <w:rPr>
          <w:rFonts w:ascii="Times New Roman" w:eastAsia="SimSun" w:hAnsi="Times New Roman" w:cs="Times New Roman"/>
          <w:lang w:eastAsia="pt-BR"/>
        </w:rPr>
        <w:t xml:space="preserve">Todos os </w:t>
      </w:r>
      <w:r w:rsidR="001A0160" w:rsidRPr="001A0160">
        <w:rPr>
          <w:rFonts w:ascii="Times New Roman" w:eastAsia="SimSun" w:hAnsi="Times New Roman" w:cs="Times New Roman"/>
          <w:lang w:eastAsia="pt-BR"/>
        </w:rPr>
        <w:t xml:space="preserve">artifícios expostos na pesquisa foram </w:t>
      </w:r>
      <w:r w:rsidRPr="001A0160">
        <w:rPr>
          <w:rFonts w:ascii="Times New Roman" w:eastAsia="SimSun" w:hAnsi="Times New Roman" w:cs="Times New Roman"/>
          <w:lang w:eastAsia="pt-BR"/>
        </w:rPr>
        <w:t xml:space="preserve">atendidos </w:t>
      </w:r>
      <w:r w:rsidR="001A0160" w:rsidRPr="001A0160">
        <w:rPr>
          <w:rFonts w:ascii="Times New Roman" w:eastAsia="SimSun" w:hAnsi="Times New Roman" w:cs="Times New Roman"/>
          <w:lang w:eastAsia="pt-BR"/>
        </w:rPr>
        <w:t xml:space="preserve">e </w:t>
      </w:r>
      <w:r w:rsidRPr="001A0160">
        <w:rPr>
          <w:rFonts w:ascii="Times New Roman" w:eastAsia="SimSun" w:hAnsi="Times New Roman" w:cs="Times New Roman"/>
          <w:lang w:eastAsia="pt-BR"/>
        </w:rPr>
        <w:t xml:space="preserve">discutidos no capítulo anterior, </w:t>
      </w:r>
      <w:r w:rsidR="001A0160" w:rsidRPr="001A0160">
        <w:rPr>
          <w:rFonts w:ascii="Times New Roman" w:eastAsia="SimSun" w:hAnsi="Times New Roman" w:cs="Times New Roman"/>
          <w:lang w:eastAsia="pt-BR"/>
        </w:rPr>
        <w:t>entretanto, é importante expor</w:t>
      </w:r>
      <w:r w:rsidRPr="001A0160">
        <w:rPr>
          <w:rFonts w:ascii="Times New Roman" w:eastAsia="SimSun" w:hAnsi="Times New Roman" w:cs="Times New Roman"/>
          <w:lang w:eastAsia="pt-BR"/>
        </w:rPr>
        <w:t xml:space="preserve"> que</w:t>
      </w:r>
      <w:r w:rsidR="001A0160" w:rsidRPr="001A0160">
        <w:rPr>
          <w:rFonts w:ascii="Times New Roman" w:eastAsia="SimSun" w:hAnsi="Times New Roman" w:cs="Times New Roman"/>
          <w:lang w:eastAsia="pt-BR"/>
        </w:rPr>
        <w:t xml:space="preserve"> os produtores da Carne de Sol ainda vão ter que </w:t>
      </w:r>
      <w:r w:rsidR="001A0160" w:rsidRPr="001A0160">
        <w:rPr>
          <w:rFonts w:ascii="Times New Roman" w:eastAsia="SimSun" w:hAnsi="Times New Roman" w:cs="Times New Roman"/>
          <w:lang w:eastAsia="pt-BR"/>
        </w:rPr>
        <w:lastRenderedPageBreak/>
        <w:t>realizar alguns procedimentos para esta aquisição, sendo eles:</w:t>
      </w:r>
      <w:r w:rsidRPr="001A0160">
        <w:rPr>
          <w:rFonts w:ascii="Times New Roman" w:eastAsia="SimSun" w:hAnsi="Times New Roman" w:cs="Times New Roman"/>
          <w:lang w:eastAsia="pt-BR"/>
        </w:rPr>
        <w:t xml:space="preserve"> o Caderno de Especificações </w:t>
      </w:r>
      <w:r w:rsidRPr="00AE70F0">
        <w:rPr>
          <w:rFonts w:ascii="Times New Roman" w:eastAsia="SimSun" w:hAnsi="Times New Roman" w:cs="Times New Roman"/>
          <w:lang w:eastAsia="pt-BR"/>
        </w:rPr>
        <w:t>Técnicas, a estruturação de</w:t>
      </w:r>
      <w:r w:rsidR="001A0160" w:rsidRPr="00AE70F0">
        <w:rPr>
          <w:rFonts w:ascii="Times New Roman" w:eastAsia="SimSun" w:hAnsi="Times New Roman" w:cs="Times New Roman"/>
          <w:lang w:eastAsia="pt-BR"/>
        </w:rPr>
        <w:t xml:space="preserve"> um </w:t>
      </w:r>
      <w:r w:rsidRPr="00AE70F0">
        <w:rPr>
          <w:rFonts w:ascii="Times New Roman" w:eastAsia="SimSun" w:hAnsi="Times New Roman" w:cs="Times New Roman"/>
          <w:lang w:eastAsia="pt-BR"/>
        </w:rPr>
        <w:t>Sindicato ou demais entidades representativas de produtores</w:t>
      </w:r>
      <w:r w:rsidR="001A0160" w:rsidRPr="00AE70F0">
        <w:rPr>
          <w:rFonts w:ascii="Times New Roman" w:eastAsia="SimSun" w:hAnsi="Times New Roman" w:cs="Times New Roman"/>
          <w:lang w:eastAsia="pt-BR"/>
        </w:rPr>
        <w:t xml:space="preserve"> que sirvam de substituto processual, a elaboração de um </w:t>
      </w:r>
      <w:r w:rsidRPr="00AE70F0">
        <w:rPr>
          <w:rFonts w:ascii="Times New Roman" w:eastAsia="SimSun" w:hAnsi="Times New Roman" w:cs="Times New Roman"/>
          <w:lang w:eastAsia="pt-BR"/>
        </w:rPr>
        <w:t>Estatuto e de</w:t>
      </w:r>
      <w:r w:rsidR="001A0160" w:rsidRPr="00AE70F0">
        <w:rPr>
          <w:rFonts w:ascii="Times New Roman" w:eastAsia="SimSun" w:hAnsi="Times New Roman" w:cs="Times New Roman"/>
          <w:lang w:eastAsia="pt-BR"/>
        </w:rPr>
        <w:t>ntre outros</w:t>
      </w:r>
      <w:r w:rsidRPr="00AE70F0">
        <w:rPr>
          <w:rFonts w:ascii="Times New Roman" w:eastAsia="SimSun" w:hAnsi="Times New Roman" w:cs="Times New Roman"/>
          <w:lang w:eastAsia="pt-BR"/>
        </w:rPr>
        <w:t xml:space="preserve"> aspectos</w:t>
      </w:r>
      <w:r w:rsidR="001A0160" w:rsidRPr="00AE70F0">
        <w:rPr>
          <w:rFonts w:ascii="Times New Roman" w:eastAsia="SimSun" w:hAnsi="Times New Roman" w:cs="Times New Roman"/>
          <w:lang w:eastAsia="pt-BR"/>
        </w:rPr>
        <w:t>.</w:t>
      </w:r>
    </w:p>
    <w:p w:rsidR="00144D09" w:rsidRPr="00ED2E8B" w:rsidRDefault="00AE70F0" w:rsidP="00144D09">
      <w:pPr>
        <w:rPr>
          <w:rFonts w:ascii="Times New Roman" w:eastAsia="SimSun" w:hAnsi="Times New Roman" w:cs="Times New Roman"/>
          <w:lang w:eastAsia="pt-BR"/>
        </w:rPr>
      </w:pPr>
      <w:r w:rsidRPr="00ED2E8B">
        <w:rPr>
          <w:rFonts w:ascii="Times New Roman" w:eastAsia="SimSun" w:hAnsi="Times New Roman" w:cs="Times New Roman"/>
          <w:lang w:eastAsia="pt-BR"/>
        </w:rPr>
        <w:t xml:space="preserve">Ademais, é necessário </w:t>
      </w:r>
      <w:r w:rsidR="00144D09" w:rsidRPr="00ED2E8B">
        <w:rPr>
          <w:rFonts w:ascii="Times New Roman" w:eastAsia="SimSun" w:hAnsi="Times New Roman" w:cs="Times New Roman"/>
          <w:lang w:eastAsia="pt-BR"/>
        </w:rPr>
        <w:t xml:space="preserve">levar em consideração a </w:t>
      </w:r>
      <w:r w:rsidRPr="00ED2E8B">
        <w:rPr>
          <w:rFonts w:ascii="Times New Roman" w:eastAsia="SimSun" w:hAnsi="Times New Roman" w:cs="Times New Roman"/>
          <w:lang w:eastAsia="pt-BR"/>
        </w:rPr>
        <w:t xml:space="preserve">carência </w:t>
      </w:r>
      <w:r w:rsidR="00144D09" w:rsidRPr="00ED2E8B">
        <w:rPr>
          <w:rFonts w:ascii="Times New Roman" w:eastAsia="SimSun" w:hAnsi="Times New Roman" w:cs="Times New Roman"/>
          <w:lang w:eastAsia="pt-BR"/>
        </w:rPr>
        <w:t>d</w:t>
      </w:r>
      <w:r w:rsidRPr="00ED2E8B">
        <w:rPr>
          <w:rFonts w:ascii="Times New Roman" w:eastAsia="SimSun" w:hAnsi="Times New Roman" w:cs="Times New Roman"/>
          <w:lang w:eastAsia="pt-BR"/>
        </w:rPr>
        <w:t>o delineamento do</w:t>
      </w:r>
      <w:r w:rsidR="00144D09" w:rsidRPr="00ED2E8B">
        <w:rPr>
          <w:rFonts w:ascii="Times New Roman" w:eastAsia="SimSun" w:hAnsi="Times New Roman" w:cs="Times New Roman"/>
          <w:lang w:eastAsia="pt-BR"/>
        </w:rPr>
        <w:t xml:space="preserve"> </w:t>
      </w:r>
      <w:proofErr w:type="spellStart"/>
      <w:r w:rsidR="00144D09" w:rsidRPr="00ED2E8B">
        <w:rPr>
          <w:rFonts w:ascii="Times New Roman" w:eastAsia="SimSun" w:hAnsi="Times New Roman" w:cs="Times New Roman"/>
          <w:lang w:eastAsia="pt-BR"/>
        </w:rPr>
        <w:t>ge</w:t>
      </w:r>
      <w:r w:rsidRPr="00ED2E8B">
        <w:rPr>
          <w:rFonts w:ascii="Times New Roman" w:eastAsia="SimSun" w:hAnsi="Times New Roman" w:cs="Times New Roman"/>
          <w:lang w:eastAsia="pt-BR"/>
        </w:rPr>
        <w:t>oreferenciamento</w:t>
      </w:r>
      <w:proofErr w:type="spellEnd"/>
      <w:r w:rsidRPr="00ED2E8B">
        <w:rPr>
          <w:rFonts w:ascii="Times New Roman" w:eastAsia="SimSun" w:hAnsi="Times New Roman" w:cs="Times New Roman"/>
          <w:lang w:eastAsia="pt-BR"/>
        </w:rPr>
        <w:t xml:space="preserve"> do território pel</w:t>
      </w:r>
      <w:r w:rsidR="00144D09" w:rsidRPr="00ED2E8B">
        <w:rPr>
          <w:rFonts w:ascii="Times New Roman" w:eastAsia="SimSun" w:hAnsi="Times New Roman" w:cs="Times New Roman"/>
          <w:lang w:eastAsia="pt-BR"/>
        </w:rPr>
        <w:t xml:space="preserve">as normas </w:t>
      </w:r>
      <w:r w:rsidRPr="00ED2E8B">
        <w:rPr>
          <w:rFonts w:ascii="Times New Roman" w:eastAsia="SimSun" w:hAnsi="Times New Roman" w:cs="Times New Roman"/>
          <w:lang w:eastAsia="pt-BR"/>
        </w:rPr>
        <w:t>estabelecidas no</w:t>
      </w:r>
      <w:r w:rsidR="00144D09" w:rsidRPr="00ED2E8B">
        <w:rPr>
          <w:rFonts w:ascii="Times New Roman" w:eastAsia="SimSun" w:hAnsi="Times New Roman" w:cs="Times New Roman"/>
          <w:lang w:eastAsia="pt-BR"/>
        </w:rPr>
        <w:t xml:space="preserve"> sistema de cartografia vigente, </w:t>
      </w:r>
      <w:r w:rsidRPr="00ED2E8B">
        <w:rPr>
          <w:rFonts w:ascii="Times New Roman" w:eastAsia="SimSun" w:hAnsi="Times New Roman" w:cs="Times New Roman"/>
          <w:lang w:eastAsia="pt-BR"/>
        </w:rPr>
        <w:t>certificado</w:t>
      </w:r>
      <w:r w:rsidR="00144D09" w:rsidRPr="00ED2E8B">
        <w:rPr>
          <w:rFonts w:ascii="Times New Roman" w:eastAsia="SimSun" w:hAnsi="Times New Roman" w:cs="Times New Roman"/>
          <w:lang w:eastAsia="pt-BR"/>
        </w:rPr>
        <w:t xml:space="preserve"> por um órgão do Governo Nacional no Estado </w:t>
      </w:r>
      <w:r w:rsidRPr="00ED2E8B">
        <w:rPr>
          <w:rFonts w:ascii="Times New Roman" w:eastAsia="SimSun" w:hAnsi="Times New Roman" w:cs="Times New Roman"/>
          <w:lang w:eastAsia="pt-BR"/>
        </w:rPr>
        <w:t>da Paraíba</w:t>
      </w:r>
      <w:r w:rsidR="00144D09" w:rsidRPr="00ED2E8B">
        <w:rPr>
          <w:rFonts w:ascii="Times New Roman" w:eastAsia="SimSun" w:hAnsi="Times New Roman" w:cs="Times New Roman"/>
          <w:lang w:eastAsia="pt-BR"/>
        </w:rPr>
        <w:t>.</w:t>
      </w:r>
    </w:p>
    <w:p w:rsidR="00144D09" w:rsidRPr="00ED2E8B" w:rsidRDefault="00ED2E8B" w:rsidP="00144D09">
      <w:pPr>
        <w:rPr>
          <w:rFonts w:ascii="Times New Roman" w:eastAsia="SimSun" w:hAnsi="Times New Roman" w:cs="Times New Roman"/>
          <w:lang w:eastAsia="pt-BR"/>
        </w:rPr>
      </w:pPr>
      <w:r w:rsidRPr="00ED2E8B">
        <w:rPr>
          <w:rFonts w:ascii="Times New Roman" w:eastAsia="SimSun" w:hAnsi="Times New Roman" w:cs="Times New Roman"/>
          <w:lang w:eastAsia="pt-BR"/>
        </w:rPr>
        <w:t>Senso assim</w:t>
      </w:r>
      <w:r w:rsidR="00144D09" w:rsidRPr="00ED2E8B">
        <w:rPr>
          <w:rFonts w:ascii="Times New Roman" w:eastAsia="SimSun" w:hAnsi="Times New Roman" w:cs="Times New Roman"/>
          <w:lang w:eastAsia="pt-BR"/>
        </w:rPr>
        <w:t xml:space="preserve">, caso </w:t>
      </w:r>
      <w:r w:rsidRPr="00ED2E8B">
        <w:rPr>
          <w:rFonts w:ascii="Times New Roman" w:eastAsia="SimSun" w:hAnsi="Times New Roman" w:cs="Times New Roman"/>
          <w:lang w:eastAsia="pt-BR"/>
        </w:rPr>
        <w:t>os produtores apresentem</w:t>
      </w:r>
      <w:r w:rsidR="00144D09" w:rsidRPr="00ED2E8B">
        <w:rPr>
          <w:rFonts w:ascii="Times New Roman" w:eastAsia="SimSun" w:hAnsi="Times New Roman" w:cs="Times New Roman"/>
          <w:lang w:eastAsia="pt-BR"/>
        </w:rPr>
        <w:t xml:space="preserve"> o interesse </w:t>
      </w:r>
      <w:r w:rsidRPr="00ED2E8B">
        <w:rPr>
          <w:rFonts w:ascii="Times New Roman" w:eastAsia="SimSun" w:hAnsi="Times New Roman" w:cs="Times New Roman"/>
          <w:lang w:eastAsia="pt-BR"/>
        </w:rPr>
        <w:t>n</w:t>
      </w:r>
      <w:r w:rsidR="00144D09" w:rsidRPr="00ED2E8B">
        <w:rPr>
          <w:rFonts w:ascii="Times New Roman" w:eastAsia="SimSun" w:hAnsi="Times New Roman" w:cs="Times New Roman"/>
          <w:lang w:eastAsia="pt-BR"/>
        </w:rPr>
        <w:t xml:space="preserve">a solicitação de IG, </w:t>
      </w:r>
      <w:r w:rsidRPr="00ED2E8B">
        <w:rPr>
          <w:rFonts w:ascii="Times New Roman" w:eastAsia="SimSun" w:hAnsi="Times New Roman" w:cs="Times New Roman"/>
          <w:lang w:eastAsia="pt-BR"/>
        </w:rPr>
        <w:t xml:space="preserve">é preciso que antes seja </w:t>
      </w:r>
      <w:r w:rsidR="00144D09" w:rsidRPr="00ED2E8B">
        <w:rPr>
          <w:rFonts w:ascii="Times New Roman" w:eastAsia="SimSun" w:hAnsi="Times New Roman" w:cs="Times New Roman"/>
          <w:lang w:eastAsia="pt-BR"/>
        </w:rPr>
        <w:t>estabelec</w:t>
      </w:r>
      <w:r w:rsidRPr="00ED2E8B">
        <w:rPr>
          <w:rFonts w:ascii="Times New Roman" w:eastAsia="SimSun" w:hAnsi="Times New Roman" w:cs="Times New Roman"/>
          <w:lang w:eastAsia="pt-BR"/>
        </w:rPr>
        <w:t xml:space="preserve">ido </w:t>
      </w:r>
      <w:r w:rsidR="00144D09" w:rsidRPr="00ED2E8B">
        <w:rPr>
          <w:rFonts w:ascii="Times New Roman" w:eastAsia="SimSun" w:hAnsi="Times New Roman" w:cs="Times New Roman"/>
          <w:lang w:eastAsia="pt-BR"/>
        </w:rPr>
        <w:t xml:space="preserve">um </w:t>
      </w:r>
      <w:r w:rsidRPr="00ED2E8B">
        <w:rPr>
          <w:rFonts w:ascii="Times New Roman" w:eastAsia="SimSun" w:hAnsi="Times New Roman" w:cs="Times New Roman"/>
          <w:lang w:eastAsia="pt-BR"/>
        </w:rPr>
        <w:t>instituto</w:t>
      </w:r>
      <w:r w:rsidR="00144D09" w:rsidRPr="00ED2E8B">
        <w:rPr>
          <w:rFonts w:ascii="Times New Roman" w:eastAsia="SimSun" w:hAnsi="Times New Roman" w:cs="Times New Roman"/>
          <w:lang w:eastAsia="pt-BR"/>
        </w:rPr>
        <w:t xml:space="preserve"> com registro em órgãos </w:t>
      </w:r>
      <w:r w:rsidRPr="00ED2E8B">
        <w:rPr>
          <w:rFonts w:ascii="Times New Roman" w:eastAsia="SimSun" w:hAnsi="Times New Roman" w:cs="Times New Roman"/>
          <w:lang w:eastAsia="pt-BR"/>
        </w:rPr>
        <w:t>regulares</w:t>
      </w:r>
      <w:r w:rsidR="00144D09" w:rsidRPr="00ED2E8B">
        <w:rPr>
          <w:rFonts w:ascii="Times New Roman" w:eastAsia="SimSun" w:hAnsi="Times New Roman" w:cs="Times New Roman"/>
          <w:lang w:eastAsia="pt-BR"/>
        </w:rPr>
        <w:t xml:space="preserve"> formad</w:t>
      </w:r>
      <w:r w:rsidRPr="00ED2E8B">
        <w:rPr>
          <w:rFonts w:ascii="Times New Roman" w:eastAsia="SimSun" w:hAnsi="Times New Roman" w:cs="Times New Roman"/>
          <w:lang w:eastAsia="pt-BR"/>
        </w:rPr>
        <w:t>os</w:t>
      </w:r>
      <w:r w:rsidR="00144D09" w:rsidRPr="00ED2E8B">
        <w:rPr>
          <w:rFonts w:ascii="Times New Roman" w:eastAsia="SimSun" w:hAnsi="Times New Roman" w:cs="Times New Roman"/>
          <w:lang w:eastAsia="pt-BR"/>
        </w:rPr>
        <w:t xml:space="preserve"> pel</w:t>
      </w:r>
      <w:r w:rsidRPr="00ED2E8B">
        <w:rPr>
          <w:rFonts w:ascii="Times New Roman" w:eastAsia="SimSun" w:hAnsi="Times New Roman" w:cs="Times New Roman"/>
          <w:lang w:eastAsia="pt-BR"/>
        </w:rPr>
        <w:t>o</w:t>
      </w:r>
      <w:r w:rsidR="00144D09" w:rsidRPr="00ED2E8B">
        <w:rPr>
          <w:rFonts w:ascii="Times New Roman" w:eastAsia="SimSun" w:hAnsi="Times New Roman" w:cs="Times New Roman"/>
          <w:lang w:eastAsia="pt-BR"/>
        </w:rPr>
        <w:t>s p</w:t>
      </w:r>
      <w:r w:rsidRPr="00ED2E8B">
        <w:rPr>
          <w:rFonts w:ascii="Times New Roman" w:eastAsia="SimSun" w:hAnsi="Times New Roman" w:cs="Times New Roman"/>
          <w:lang w:eastAsia="pt-BR"/>
        </w:rPr>
        <w:t>rodutores da carne de sol</w:t>
      </w:r>
      <w:r w:rsidR="00144D09" w:rsidRPr="00ED2E8B">
        <w:rPr>
          <w:rFonts w:ascii="Times New Roman" w:eastAsia="SimSun" w:hAnsi="Times New Roman" w:cs="Times New Roman"/>
          <w:lang w:eastAsia="pt-BR"/>
        </w:rPr>
        <w:t xml:space="preserve">, com </w:t>
      </w:r>
      <w:r w:rsidRPr="00ED2E8B">
        <w:rPr>
          <w:rFonts w:ascii="Times New Roman" w:eastAsia="SimSun" w:hAnsi="Times New Roman" w:cs="Times New Roman"/>
          <w:lang w:eastAsia="pt-BR"/>
        </w:rPr>
        <w:t>regulamento</w:t>
      </w:r>
      <w:r w:rsidR="00144D09" w:rsidRPr="00ED2E8B">
        <w:rPr>
          <w:rFonts w:ascii="Times New Roman" w:eastAsia="SimSun" w:hAnsi="Times New Roman" w:cs="Times New Roman"/>
          <w:lang w:eastAsia="pt-BR"/>
        </w:rPr>
        <w:t xml:space="preserve"> próprio </w:t>
      </w:r>
      <w:r w:rsidRPr="00ED2E8B">
        <w:rPr>
          <w:rFonts w:ascii="Times New Roman" w:eastAsia="SimSun" w:hAnsi="Times New Roman" w:cs="Times New Roman"/>
          <w:lang w:eastAsia="pt-BR"/>
        </w:rPr>
        <w:t>acatado</w:t>
      </w:r>
      <w:r w:rsidR="00144D09" w:rsidRPr="00ED2E8B">
        <w:rPr>
          <w:rFonts w:ascii="Times New Roman" w:eastAsia="SimSun" w:hAnsi="Times New Roman" w:cs="Times New Roman"/>
          <w:lang w:eastAsia="pt-BR"/>
        </w:rPr>
        <w:t xml:space="preserve"> em Assembleia Geral.</w:t>
      </w:r>
    </w:p>
    <w:p w:rsidR="00144D09" w:rsidRPr="007355AE" w:rsidRDefault="00144D09" w:rsidP="00144D09">
      <w:pPr>
        <w:rPr>
          <w:rFonts w:ascii="Times New Roman" w:eastAsia="SimSun" w:hAnsi="Times New Roman" w:cs="Times New Roman"/>
          <w:lang w:eastAsia="pt-BR"/>
        </w:rPr>
      </w:pPr>
      <w:r w:rsidRPr="00C44E25">
        <w:rPr>
          <w:rFonts w:ascii="Times New Roman" w:eastAsia="SimSun" w:hAnsi="Times New Roman" w:cs="Times New Roman"/>
          <w:lang w:eastAsia="pt-BR"/>
        </w:rPr>
        <w:t xml:space="preserve">Além disso, </w:t>
      </w:r>
      <w:r w:rsidR="00C44E25" w:rsidRPr="00C44E25">
        <w:rPr>
          <w:rFonts w:ascii="Times New Roman" w:eastAsia="SimSun" w:hAnsi="Times New Roman" w:cs="Times New Roman"/>
          <w:lang w:eastAsia="pt-BR"/>
        </w:rPr>
        <w:t>os produtores de carne de sol ainda têm que elaborar um padrão para o</w:t>
      </w:r>
      <w:r w:rsidRPr="00C44E25">
        <w:rPr>
          <w:rFonts w:ascii="Times New Roman" w:eastAsia="SimSun" w:hAnsi="Times New Roman" w:cs="Times New Roman"/>
          <w:lang w:eastAsia="pt-BR"/>
        </w:rPr>
        <w:t xml:space="preserve"> processo de produção, desde </w:t>
      </w:r>
      <w:r w:rsidR="00C44E25" w:rsidRPr="00C44E25">
        <w:rPr>
          <w:rFonts w:ascii="Times New Roman" w:eastAsia="SimSun" w:hAnsi="Times New Roman" w:cs="Times New Roman"/>
          <w:lang w:eastAsia="pt-BR"/>
        </w:rPr>
        <w:t>a criação do boi, o abate</w:t>
      </w:r>
      <w:r w:rsidRPr="00C44E25">
        <w:rPr>
          <w:rFonts w:ascii="Times New Roman" w:eastAsia="SimSun" w:hAnsi="Times New Roman" w:cs="Times New Roman"/>
          <w:lang w:eastAsia="pt-BR"/>
        </w:rPr>
        <w:t>,</w:t>
      </w:r>
      <w:r w:rsidR="00C44E25" w:rsidRPr="00C44E25">
        <w:rPr>
          <w:rFonts w:ascii="Times New Roman" w:eastAsia="SimSun" w:hAnsi="Times New Roman" w:cs="Times New Roman"/>
          <w:lang w:eastAsia="pt-BR"/>
        </w:rPr>
        <w:t xml:space="preserve"> o processo de corte</w:t>
      </w:r>
      <w:r w:rsidRPr="00C44E25">
        <w:rPr>
          <w:rFonts w:ascii="Times New Roman" w:eastAsia="SimSun" w:hAnsi="Times New Roman" w:cs="Times New Roman"/>
          <w:lang w:eastAsia="pt-BR"/>
        </w:rPr>
        <w:t xml:space="preserve">, os </w:t>
      </w:r>
      <w:r w:rsidR="00C44E25" w:rsidRPr="00C44E25">
        <w:rPr>
          <w:rFonts w:ascii="Times New Roman" w:eastAsia="SimSun" w:hAnsi="Times New Roman" w:cs="Times New Roman"/>
          <w:lang w:eastAsia="pt-BR"/>
        </w:rPr>
        <w:t xml:space="preserve">métodos </w:t>
      </w:r>
      <w:r w:rsidR="00C44E25" w:rsidRPr="001554E1">
        <w:rPr>
          <w:rFonts w:ascii="Times New Roman" w:eastAsia="SimSun" w:hAnsi="Times New Roman" w:cs="Times New Roman"/>
          <w:lang w:eastAsia="pt-BR"/>
        </w:rPr>
        <w:t xml:space="preserve">utilizados na salga do produto </w:t>
      </w:r>
      <w:r w:rsidRPr="001554E1">
        <w:rPr>
          <w:rFonts w:ascii="Times New Roman" w:eastAsia="SimSun" w:hAnsi="Times New Roman" w:cs="Times New Roman"/>
          <w:lang w:eastAsia="pt-BR"/>
        </w:rPr>
        <w:t xml:space="preserve">e </w:t>
      </w:r>
      <w:r w:rsidR="00C44E25" w:rsidRPr="001554E1">
        <w:rPr>
          <w:rFonts w:ascii="Times New Roman" w:eastAsia="SimSun" w:hAnsi="Times New Roman" w:cs="Times New Roman"/>
          <w:lang w:eastAsia="pt-BR"/>
        </w:rPr>
        <w:t>os</w:t>
      </w:r>
      <w:r w:rsidRPr="001554E1">
        <w:rPr>
          <w:rFonts w:ascii="Times New Roman" w:eastAsia="SimSun" w:hAnsi="Times New Roman" w:cs="Times New Roman"/>
          <w:lang w:eastAsia="pt-BR"/>
        </w:rPr>
        <w:t xml:space="preserve"> controles </w:t>
      </w:r>
      <w:r w:rsidR="00C44E25" w:rsidRPr="001554E1">
        <w:rPr>
          <w:rFonts w:ascii="Times New Roman" w:eastAsia="SimSun" w:hAnsi="Times New Roman" w:cs="Times New Roman"/>
          <w:lang w:eastAsia="pt-BR"/>
        </w:rPr>
        <w:t xml:space="preserve">efetuados </w:t>
      </w:r>
      <w:r w:rsidRPr="001554E1">
        <w:rPr>
          <w:rFonts w:ascii="Times New Roman" w:eastAsia="SimSun" w:hAnsi="Times New Roman" w:cs="Times New Roman"/>
          <w:lang w:eastAsia="pt-BR"/>
        </w:rPr>
        <w:t>durante cada etapa</w:t>
      </w:r>
      <w:r w:rsidR="00C44E25" w:rsidRPr="001554E1">
        <w:rPr>
          <w:rFonts w:ascii="Times New Roman" w:eastAsia="SimSun" w:hAnsi="Times New Roman" w:cs="Times New Roman"/>
          <w:lang w:eastAsia="pt-BR"/>
        </w:rPr>
        <w:t xml:space="preserve"> de processo</w:t>
      </w:r>
      <w:r w:rsidRPr="001554E1">
        <w:rPr>
          <w:rFonts w:ascii="Times New Roman" w:eastAsia="SimSun" w:hAnsi="Times New Roman" w:cs="Times New Roman"/>
          <w:lang w:eastAsia="pt-BR"/>
        </w:rPr>
        <w:t xml:space="preserve">. </w:t>
      </w:r>
      <w:r w:rsidR="001554E1" w:rsidRPr="001554E1">
        <w:rPr>
          <w:rFonts w:ascii="Times New Roman" w:eastAsia="SimSun" w:hAnsi="Times New Roman" w:cs="Times New Roman"/>
          <w:lang w:eastAsia="pt-BR"/>
        </w:rPr>
        <w:t xml:space="preserve">Ademais, é necessário que </w:t>
      </w:r>
      <w:r w:rsidRPr="001554E1">
        <w:rPr>
          <w:rFonts w:ascii="Times New Roman" w:eastAsia="SimSun" w:hAnsi="Times New Roman" w:cs="Times New Roman"/>
          <w:lang w:eastAsia="pt-BR"/>
        </w:rPr>
        <w:t xml:space="preserve">os modelos </w:t>
      </w:r>
      <w:r w:rsidR="001554E1" w:rsidRPr="001554E1">
        <w:rPr>
          <w:rFonts w:ascii="Times New Roman" w:eastAsia="SimSun" w:hAnsi="Times New Roman" w:cs="Times New Roman"/>
          <w:lang w:eastAsia="pt-BR"/>
        </w:rPr>
        <w:t xml:space="preserve">de </w:t>
      </w:r>
      <w:proofErr w:type="spellStart"/>
      <w:r w:rsidR="001554E1" w:rsidRPr="001554E1">
        <w:rPr>
          <w:rFonts w:ascii="Times New Roman" w:eastAsia="SimSun" w:hAnsi="Times New Roman" w:cs="Times New Roman"/>
          <w:lang w:eastAsia="pt-BR"/>
        </w:rPr>
        <w:t>proção</w:t>
      </w:r>
      <w:proofErr w:type="spellEnd"/>
      <w:r w:rsidR="001554E1" w:rsidRPr="001554E1">
        <w:rPr>
          <w:rFonts w:ascii="Times New Roman" w:eastAsia="SimSun" w:hAnsi="Times New Roman" w:cs="Times New Roman"/>
          <w:lang w:eastAsia="pt-BR"/>
        </w:rPr>
        <w:t xml:space="preserve"> sejam formalizados</w:t>
      </w:r>
      <w:r w:rsidRPr="001554E1">
        <w:rPr>
          <w:rFonts w:ascii="Times New Roman" w:eastAsia="SimSun" w:hAnsi="Times New Roman" w:cs="Times New Roman"/>
          <w:lang w:eastAsia="pt-BR"/>
        </w:rPr>
        <w:t>, co</w:t>
      </w:r>
      <w:r w:rsidR="001554E1" w:rsidRPr="001554E1">
        <w:rPr>
          <w:rFonts w:ascii="Times New Roman" w:eastAsia="SimSun" w:hAnsi="Times New Roman" w:cs="Times New Roman"/>
          <w:lang w:eastAsia="pt-BR"/>
        </w:rPr>
        <w:t xml:space="preserve">ntendo </w:t>
      </w:r>
      <w:r w:rsidRPr="001554E1">
        <w:rPr>
          <w:rFonts w:ascii="Times New Roman" w:eastAsia="SimSun" w:hAnsi="Times New Roman" w:cs="Times New Roman"/>
          <w:lang w:eastAsia="pt-BR"/>
        </w:rPr>
        <w:t>especificaç</w:t>
      </w:r>
      <w:r w:rsidR="001554E1" w:rsidRPr="001554E1">
        <w:rPr>
          <w:rFonts w:ascii="Times New Roman" w:eastAsia="SimSun" w:hAnsi="Times New Roman" w:cs="Times New Roman"/>
          <w:lang w:eastAsia="pt-BR"/>
        </w:rPr>
        <w:t>ões características para</w:t>
      </w:r>
      <w:r w:rsidRPr="001554E1">
        <w:rPr>
          <w:rFonts w:ascii="Times New Roman" w:eastAsia="SimSun" w:hAnsi="Times New Roman" w:cs="Times New Roman"/>
          <w:lang w:eastAsia="pt-BR"/>
        </w:rPr>
        <w:t xml:space="preserve"> cada item. </w:t>
      </w:r>
      <w:r w:rsidR="001554E1" w:rsidRPr="001554E1">
        <w:rPr>
          <w:rFonts w:ascii="Times New Roman" w:eastAsia="SimSun" w:hAnsi="Times New Roman" w:cs="Times New Roman"/>
          <w:lang w:eastAsia="pt-BR"/>
        </w:rPr>
        <w:t>Deste modo</w:t>
      </w:r>
      <w:r w:rsidRPr="001554E1">
        <w:rPr>
          <w:rFonts w:ascii="Times New Roman" w:eastAsia="SimSun" w:hAnsi="Times New Roman" w:cs="Times New Roman"/>
          <w:lang w:eastAsia="pt-BR"/>
        </w:rPr>
        <w:t xml:space="preserve">, </w:t>
      </w:r>
      <w:r w:rsidR="001554E1" w:rsidRPr="001554E1">
        <w:rPr>
          <w:rFonts w:ascii="Times New Roman" w:eastAsia="SimSun" w:hAnsi="Times New Roman" w:cs="Times New Roman"/>
          <w:lang w:eastAsia="pt-BR"/>
        </w:rPr>
        <w:t xml:space="preserve">estarão cumprindo </w:t>
      </w:r>
      <w:r w:rsidRPr="001554E1">
        <w:rPr>
          <w:rFonts w:ascii="Times New Roman" w:eastAsia="SimSun" w:hAnsi="Times New Roman" w:cs="Times New Roman"/>
          <w:lang w:eastAsia="pt-BR"/>
        </w:rPr>
        <w:t>a</w:t>
      </w:r>
      <w:r w:rsidR="001554E1" w:rsidRPr="001554E1">
        <w:rPr>
          <w:rFonts w:ascii="Times New Roman" w:eastAsia="SimSun" w:hAnsi="Times New Roman" w:cs="Times New Roman"/>
          <w:lang w:eastAsia="pt-BR"/>
        </w:rPr>
        <w:t>s</w:t>
      </w:r>
      <w:r w:rsidRPr="001554E1">
        <w:rPr>
          <w:rFonts w:ascii="Times New Roman" w:eastAsia="SimSun" w:hAnsi="Times New Roman" w:cs="Times New Roman"/>
          <w:lang w:eastAsia="pt-BR"/>
        </w:rPr>
        <w:t xml:space="preserve"> exigência</w:t>
      </w:r>
      <w:r w:rsidR="001554E1" w:rsidRPr="001554E1">
        <w:rPr>
          <w:rFonts w:ascii="Times New Roman" w:eastAsia="SimSun" w:hAnsi="Times New Roman" w:cs="Times New Roman"/>
          <w:lang w:eastAsia="pt-BR"/>
        </w:rPr>
        <w:t>s expostas para a</w:t>
      </w:r>
      <w:r w:rsidRPr="001554E1">
        <w:rPr>
          <w:rFonts w:ascii="Times New Roman" w:eastAsia="SimSun" w:hAnsi="Times New Roman" w:cs="Times New Roman"/>
          <w:lang w:eastAsia="pt-BR"/>
        </w:rPr>
        <w:t xml:space="preserve"> elaboração do Cader</w:t>
      </w:r>
      <w:r w:rsidR="001554E1" w:rsidRPr="001554E1">
        <w:rPr>
          <w:rFonts w:ascii="Times New Roman" w:eastAsia="SimSun" w:hAnsi="Times New Roman" w:cs="Times New Roman"/>
          <w:lang w:eastAsia="pt-BR"/>
        </w:rPr>
        <w:t xml:space="preserve">no de Especificações Técnicas, disposto na IN n° 095/2018. Este caderno </w:t>
      </w:r>
      <w:r w:rsidR="001554E1" w:rsidRPr="007355AE">
        <w:rPr>
          <w:rFonts w:ascii="Times New Roman" w:eastAsia="SimSun" w:hAnsi="Times New Roman" w:cs="Times New Roman"/>
          <w:lang w:eastAsia="pt-BR"/>
        </w:rPr>
        <w:t>também deve ser outorgado</w:t>
      </w:r>
      <w:r w:rsidRPr="007355AE">
        <w:rPr>
          <w:rFonts w:ascii="Times New Roman" w:eastAsia="SimSun" w:hAnsi="Times New Roman" w:cs="Times New Roman"/>
          <w:lang w:eastAsia="pt-BR"/>
        </w:rPr>
        <w:t xml:space="preserve"> em Assembleia Geral e </w:t>
      </w:r>
      <w:r w:rsidR="001554E1" w:rsidRPr="007355AE">
        <w:rPr>
          <w:rFonts w:ascii="Times New Roman" w:eastAsia="SimSun" w:hAnsi="Times New Roman" w:cs="Times New Roman"/>
          <w:lang w:eastAsia="pt-BR"/>
        </w:rPr>
        <w:t>dirigido</w:t>
      </w:r>
      <w:r w:rsidRPr="007355AE">
        <w:rPr>
          <w:rFonts w:ascii="Times New Roman" w:eastAsia="SimSun" w:hAnsi="Times New Roman" w:cs="Times New Roman"/>
          <w:lang w:eastAsia="pt-BR"/>
        </w:rPr>
        <w:t xml:space="preserve"> ao INPI com lista de frequência da reunião.</w:t>
      </w:r>
    </w:p>
    <w:p w:rsidR="00144D09" w:rsidRPr="007355AE" w:rsidRDefault="007355AE" w:rsidP="00144D09">
      <w:pPr>
        <w:rPr>
          <w:rFonts w:ascii="Times New Roman" w:eastAsia="SimSun" w:hAnsi="Times New Roman" w:cs="Times New Roman"/>
          <w:lang w:eastAsia="pt-BR"/>
        </w:rPr>
      </w:pPr>
      <w:r w:rsidRPr="007355AE">
        <w:rPr>
          <w:rFonts w:ascii="Times New Roman" w:eastAsia="SimSun" w:hAnsi="Times New Roman" w:cs="Times New Roman"/>
          <w:lang w:eastAsia="pt-BR"/>
        </w:rPr>
        <w:t>As etapas seguintes</w:t>
      </w:r>
      <w:r w:rsidR="00144D09" w:rsidRPr="007355AE">
        <w:rPr>
          <w:rFonts w:ascii="Times New Roman" w:eastAsia="SimSun" w:hAnsi="Times New Roman" w:cs="Times New Roman"/>
          <w:lang w:eastAsia="pt-BR"/>
        </w:rPr>
        <w:t xml:space="preserve">, como a </w:t>
      </w:r>
      <w:r w:rsidRPr="007355AE">
        <w:rPr>
          <w:rFonts w:ascii="Times New Roman" w:eastAsia="SimSun" w:hAnsi="Times New Roman" w:cs="Times New Roman"/>
          <w:lang w:eastAsia="pt-BR"/>
        </w:rPr>
        <w:t>exposição</w:t>
      </w:r>
      <w:r w:rsidR="00144D09" w:rsidRPr="007355AE">
        <w:rPr>
          <w:rFonts w:ascii="Times New Roman" w:eastAsia="SimSun" w:hAnsi="Times New Roman" w:cs="Times New Roman"/>
          <w:lang w:eastAsia="pt-BR"/>
        </w:rPr>
        <w:t xml:space="preserve"> do </w:t>
      </w:r>
      <w:proofErr w:type="spellStart"/>
      <w:r w:rsidR="00144D09" w:rsidRPr="007355AE">
        <w:rPr>
          <w:rFonts w:ascii="Times New Roman" w:eastAsia="SimSun" w:hAnsi="Times New Roman" w:cs="Times New Roman"/>
          <w:lang w:eastAsia="pt-BR"/>
        </w:rPr>
        <w:t>georeferenciamento</w:t>
      </w:r>
      <w:proofErr w:type="spellEnd"/>
      <w:r w:rsidR="00144D09" w:rsidRPr="007355AE">
        <w:rPr>
          <w:rFonts w:ascii="Times New Roman" w:eastAsia="SimSun" w:hAnsi="Times New Roman" w:cs="Times New Roman"/>
          <w:lang w:eastAsia="pt-BR"/>
        </w:rPr>
        <w:t xml:space="preserve"> da região, a </w:t>
      </w:r>
      <w:r w:rsidRPr="007355AE">
        <w:rPr>
          <w:rFonts w:ascii="Times New Roman" w:eastAsia="SimSun" w:hAnsi="Times New Roman" w:cs="Times New Roman"/>
          <w:lang w:eastAsia="pt-BR"/>
        </w:rPr>
        <w:t>constatação</w:t>
      </w:r>
      <w:r w:rsidR="00144D09" w:rsidRPr="007355AE">
        <w:rPr>
          <w:rFonts w:ascii="Times New Roman" w:eastAsia="SimSun" w:hAnsi="Times New Roman" w:cs="Times New Roman"/>
          <w:lang w:eastAsia="pt-BR"/>
        </w:rPr>
        <w:t xml:space="preserve"> de notoriedade para IP </w:t>
      </w:r>
      <w:r w:rsidRPr="007355AE">
        <w:rPr>
          <w:rFonts w:ascii="Times New Roman" w:eastAsia="SimSun" w:hAnsi="Times New Roman" w:cs="Times New Roman"/>
          <w:lang w:eastAsia="pt-BR"/>
        </w:rPr>
        <w:t xml:space="preserve">através das </w:t>
      </w:r>
      <w:r w:rsidR="00144D09" w:rsidRPr="007355AE">
        <w:rPr>
          <w:rFonts w:ascii="Times New Roman" w:eastAsia="SimSun" w:hAnsi="Times New Roman" w:cs="Times New Roman"/>
          <w:lang w:eastAsia="pt-BR"/>
        </w:rPr>
        <w:t xml:space="preserve">características </w:t>
      </w:r>
      <w:r w:rsidRPr="007355AE">
        <w:rPr>
          <w:rFonts w:ascii="Times New Roman" w:eastAsia="SimSun" w:hAnsi="Times New Roman" w:cs="Times New Roman"/>
          <w:lang w:eastAsia="pt-BR"/>
        </w:rPr>
        <w:t>ou qualidades pautadas</w:t>
      </w:r>
      <w:r w:rsidR="00144D09" w:rsidRPr="007355AE">
        <w:rPr>
          <w:rFonts w:ascii="Times New Roman" w:eastAsia="SimSun" w:hAnsi="Times New Roman" w:cs="Times New Roman"/>
          <w:lang w:eastAsia="pt-BR"/>
        </w:rPr>
        <w:t xml:space="preserve"> ao meio, sejam elas </w:t>
      </w:r>
      <w:r w:rsidRPr="007355AE">
        <w:rPr>
          <w:rFonts w:ascii="Times New Roman" w:eastAsia="SimSun" w:hAnsi="Times New Roman" w:cs="Times New Roman"/>
          <w:lang w:eastAsia="pt-BR"/>
        </w:rPr>
        <w:t xml:space="preserve">humanas ou </w:t>
      </w:r>
      <w:r w:rsidR="00144D09" w:rsidRPr="007355AE">
        <w:rPr>
          <w:rFonts w:ascii="Times New Roman" w:eastAsia="SimSun" w:hAnsi="Times New Roman" w:cs="Times New Roman"/>
          <w:lang w:eastAsia="pt-BR"/>
        </w:rPr>
        <w:t xml:space="preserve">naturais para DO, </w:t>
      </w:r>
      <w:r w:rsidRPr="007355AE">
        <w:rPr>
          <w:rFonts w:ascii="Times New Roman" w:eastAsia="SimSun" w:hAnsi="Times New Roman" w:cs="Times New Roman"/>
          <w:lang w:eastAsia="pt-BR"/>
        </w:rPr>
        <w:t>igualmente</w:t>
      </w:r>
      <w:r w:rsidR="00144D09" w:rsidRPr="007355AE">
        <w:rPr>
          <w:rFonts w:ascii="Times New Roman" w:eastAsia="SimSun" w:hAnsi="Times New Roman" w:cs="Times New Roman"/>
          <w:lang w:eastAsia="pt-BR"/>
        </w:rPr>
        <w:t xml:space="preserve"> devem ser </w:t>
      </w:r>
      <w:r w:rsidRPr="007355AE">
        <w:rPr>
          <w:rFonts w:ascii="Times New Roman" w:eastAsia="SimSun" w:hAnsi="Times New Roman" w:cs="Times New Roman"/>
          <w:lang w:eastAsia="pt-BR"/>
        </w:rPr>
        <w:t>expostos</w:t>
      </w:r>
      <w:r w:rsidR="00144D09" w:rsidRPr="007355AE">
        <w:rPr>
          <w:rFonts w:ascii="Times New Roman" w:eastAsia="SimSun" w:hAnsi="Times New Roman" w:cs="Times New Roman"/>
          <w:lang w:eastAsia="pt-BR"/>
        </w:rPr>
        <w:t>.</w:t>
      </w:r>
    </w:p>
    <w:p w:rsidR="00144D09" w:rsidRPr="008D5B56" w:rsidRDefault="002A3E05" w:rsidP="00144D09">
      <w:pPr>
        <w:rPr>
          <w:rFonts w:ascii="Times New Roman" w:eastAsia="SimSun" w:hAnsi="Times New Roman" w:cs="Times New Roman"/>
          <w:lang w:eastAsia="pt-BR"/>
        </w:rPr>
      </w:pPr>
      <w:r w:rsidRPr="001B76C1">
        <w:rPr>
          <w:rFonts w:ascii="Times New Roman" w:eastAsia="SimSun" w:hAnsi="Times New Roman" w:cs="Times New Roman"/>
          <w:lang w:eastAsia="pt-BR"/>
        </w:rPr>
        <w:t>Ainda</w:t>
      </w:r>
      <w:r w:rsidR="00144D09" w:rsidRPr="001B76C1">
        <w:rPr>
          <w:rFonts w:ascii="Times New Roman" w:eastAsia="SimSun" w:hAnsi="Times New Roman" w:cs="Times New Roman"/>
          <w:lang w:eastAsia="pt-BR"/>
        </w:rPr>
        <w:t xml:space="preserve"> </w:t>
      </w:r>
      <w:r w:rsidRPr="001B76C1">
        <w:rPr>
          <w:rFonts w:ascii="Times New Roman" w:eastAsia="SimSun" w:hAnsi="Times New Roman" w:cs="Times New Roman"/>
          <w:lang w:eastAsia="pt-BR"/>
        </w:rPr>
        <w:t xml:space="preserve">que </w:t>
      </w:r>
      <w:r w:rsidR="00144D09" w:rsidRPr="001B76C1">
        <w:rPr>
          <w:rFonts w:ascii="Times New Roman" w:eastAsia="SimSun" w:hAnsi="Times New Roman" w:cs="Times New Roman"/>
          <w:lang w:eastAsia="pt-BR"/>
        </w:rPr>
        <w:t xml:space="preserve">essa </w:t>
      </w:r>
      <w:r w:rsidR="008842A2">
        <w:rPr>
          <w:rFonts w:ascii="Times New Roman" w:eastAsia="SimSun" w:hAnsi="Times New Roman" w:cs="Times New Roman"/>
          <w:lang w:eastAsia="pt-BR"/>
        </w:rPr>
        <w:t>estudo</w:t>
      </w:r>
      <w:r w:rsidRPr="001B76C1">
        <w:rPr>
          <w:rFonts w:ascii="Times New Roman" w:eastAsia="SimSun" w:hAnsi="Times New Roman" w:cs="Times New Roman"/>
          <w:lang w:eastAsia="pt-BR"/>
        </w:rPr>
        <w:t xml:space="preserve"> </w:t>
      </w:r>
      <w:r w:rsidR="00144D09" w:rsidRPr="001B76C1">
        <w:rPr>
          <w:rFonts w:ascii="Times New Roman" w:eastAsia="SimSun" w:hAnsi="Times New Roman" w:cs="Times New Roman"/>
          <w:lang w:eastAsia="pt-BR"/>
        </w:rPr>
        <w:t xml:space="preserve">tenha </w:t>
      </w:r>
      <w:r w:rsidRPr="001B76C1">
        <w:rPr>
          <w:rFonts w:ascii="Times New Roman" w:eastAsia="SimSun" w:hAnsi="Times New Roman" w:cs="Times New Roman"/>
          <w:lang w:eastAsia="pt-BR"/>
        </w:rPr>
        <w:t>apontado</w:t>
      </w:r>
      <w:r w:rsidR="00144D09" w:rsidRPr="001B76C1">
        <w:rPr>
          <w:rFonts w:ascii="Times New Roman" w:eastAsia="SimSun" w:hAnsi="Times New Roman" w:cs="Times New Roman"/>
          <w:lang w:eastAsia="pt-BR"/>
        </w:rPr>
        <w:t xml:space="preserve"> alguns desses </w:t>
      </w:r>
      <w:r w:rsidRPr="001B76C1">
        <w:rPr>
          <w:rFonts w:ascii="Times New Roman" w:eastAsia="SimSun" w:hAnsi="Times New Roman" w:cs="Times New Roman"/>
          <w:lang w:eastAsia="pt-BR"/>
        </w:rPr>
        <w:t>artifícios para a qualificação de uma IG</w:t>
      </w:r>
      <w:r w:rsidR="00144D09" w:rsidRPr="001B76C1">
        <w:rPr>
          <w:rFonts w:ascii="Times New Roman" w:eastAsia="SimSun" w:hAnsi="Times New Roman" w:cs="Times New Roman"/>
          <w:lang w:eastAsia="pt-BR"/>
        </w:rPr>
        <w:t xml:space="preserve">, </w:t>
      </w:r>
      <w:r w:rsidR="001B76C1" w:rsidRPr="001B76C1">
        <w:rPr>
          <w:rFonts w:ascii="Times New Roman" w:eastAsia="SimSun" w:hAnsi="Times New Roman" w:cs="Times New Roman"/>
          <w:lang w:eastAsia="pt-BR"/>
        </w:rPr>
        <w:t xml:space="preserve">a formação de parcerias com Órgãos Governamentais e Instituições Públicas ou Privadas </w:t>
      </w:r>
      <w:r w:rsidR="00144D09" w:rsidRPr="001B76C1">
        <w:rPr>
          <w:rFonts w:ascii="Times New Roman" w:eastAsia="SimSun" w:hAnsi="Times New Roman" w:cs="Times New Roman"/>
          <w:lang w:eastAsia="pt-BR"/>
        </w:rPr>
        <w:t>que d</w:t>
      </w:r>
      <w:r w:rsidR="001B76C1" w:rsidRPr="001B76C1">
        <w:rPr>
          <w:rFonts w:ascii="Times New Roman" w:eastAsia="SimSun" w:hAnsi="Times New Roman" w:cs="Times New Roman"/>
          <w:lang w:eastAsia="pt-BR"/>
        </w:rPr>
        <w:t xml:space="preserve">isponibilizem </w:t>
      </w:r>
      <w:r w:rsidR="00144D09" w:rsidRPr="001B76C1">
        <w:rPr>
          <w:rFonts w:ascii="Times New Roman" w:eastAsia="SimSun" w:hAnsi="Times New Roman" w:cs="Times New Roman"/>
          <w:lang w:eastAsia="pt-BR"/>
        </w:rPr>
        <w:t>técnicos</w:t>
      </w:r>
      <w:r w:rsidR="001B76C1" w:rsidRPr="001B76C1">
        <w:rPr>
          <w:rFonts w:ascii="Times New Roman" w:eastAsia="SimSun" w:hAnsi="Times New Roman" w:cs="Times New Roman"/>
          <w:lang w:eastAsia="pt-BR"/>
        </w:rPr>
        <w:t xml:space="preserve"> que </w:t>
      </w:r>
      <w:r w:rsidR="00144D09" w:rsidRPr="001B76C1">
        <w:rPr>
          <w:rFonts w:ascii="Times New Roman" w:eastAsia="SimSun" w:hAnsi="Times New Roman" w:cs="Times New Roman"/>
          <w:lang w:eastAsia="pt-BR"/>
        </w:rPr>
        <w:t>realiz</w:t>
      </w:r>
      <w:r w:rsidR="001B76C1" w:rsidRPr="001B76C1">
        <w:rPr>
          <w:rFonts w:ascii="Times New Roman" w:eastAsia="SimSun" w:hAnsi="Times New Roman" w:cs="Times New Roman"/>
          <w:lang w:eastAsia="pt-BR"/>
        </w:rPr>
        <w:t>em todos</w:t>
      </w:r>
      <w:r w:rsidR="00144D09" w:rsidRPr="001B76C1">
        <w:rPr>
          <w:rFonts w:ascii="Times New Roman" w:eastAsia="SimSun" w:hAnsi="Times New Roman" w:cs="Times New Roman"/>
          <w:lang w:eastAsia="pt-BR"/>
        </w:rPr>
        <w:t xml:space="preserve"> os levantamentos </w:t>
      </w:r>
      <w:r w:rsidR="001B76C1" w:rsidRPr="001B76C1">
        <w:rPr>
          <w:rFonts w:ascii="Times New Roman" w:eastAsia="SimSun" w:hAnsi="Times New Roman" w:cs="Times New Roman"/>
          <w:lang w:eastAsia="pt-BR"/>
        </w:rPr>
        <w:t xml:space="preserve">necessários para a aquisição </w:t>
      </w:r>
      <w:r w:rsidR="00144D09" w:rsidRPr="001B76C1">
        <w:rPr>
          <w:rFonts w:ascii="Times New Roman" w:eastAsia="SimSun" w:hAnsi="Times New Roman" w:cs="Times New Roman"/>
          <w:lang w:eastAsia="pt-BR"/>
        </w:rPr>
        <w:t>d</w:t>
      </w:r>
      <w:r w:rsidR="001B76C1" w:rsidRPr="001B76C1">
        <w:rPr>
          <w:rFonts w:ascii="Times New Roman" w:eastAsia="SimSun" w:hAnsi="Times New Roman" w:cs="Times New Roman"/>
          <w:lang w:eastAsia="pt-BR"/>
        </w:rPr>
        <w:t>e maneira</w:t>
      </w:r>
      <w:r w:rsidR="00144D09" w:rsidRPr="001B76C1">
        <w:rPr>
          <w:rFonts w:ascii="Times New Roman" w:eastAsia="SimSun" w:hAnsi="Times New Roman" w:cs="Times New Roman"/>
          <w:lang w:eastAsia="pt-BR"/>
        </w:rPr>
        <w:t xml:space="preserve"> adequada, como </w:t>
      </w:r>
      <w:r w:rsidR="001B76C1" w:rsidRPr="001B76C1">
        <w:rPr>
          <w:rFonts w:ascii="Times New Roman" w:eastAsia="SimSun" w:hAnsi="Times New Roman" w:cs="Times New Roman"/>
          <w:lang w:eastAsia="pt-BR"/>
        </w:rPr>
        <w:t xml:space="preserve">a exemplo dos </w:t>
      </w:r>
      <w:r w:rsidR="00144D09" w:rsidRPr="001B76C1">
        <w:rPr>
          <w:rFonts w:ascii="Times New Roman" w:eastAsia="SimSun" w:hAnsi="Times New Roman" w:cs="Times New Roman"/>
          <w:lang w:eastAsia="pt-BR"/>
        </w:rPr>
        <w:t>antropólogo</w:t>
      </w:r>
      <w:r w:rsidR="001B76C1" w:rsidRPr="001B76C1">
        <w:rPr>
          <w:rFonts w:ascii="Times New Roman" w:eastAsia="SimSun" w:hAnsi="Times New Roman" w:cs="Times New Roman"/>
          <w:lang w:eastAsia="pt-BR"/>
        </w:rPr>
        <w:t>s e historiadores</w:t>
      </w:r>
      <w:r w:rsidR="00144D09" w:rsidRPr="001B76C1">
        <w:rPr>
          <w:rFonts w:ascii="Times New Roman" w:eastAsia="SimSun" w:hAnsi="Times New Roman" w:cs="Times New Roman"/>
          <w:lang w:eastAsia="pt-BR"/>
        </w:rPr>
        <w:t>, que p</w:t>
      </w:r>
      <w:r w:rsidR="001B76C1" w:rsidRPr="001B76C1">
        <w:rPr>
          <w:rFonts w:ascii="Times New Roman" w:eastAsia="SimSun" w:hAnsi="Times New Roman" w:cs="Times New Roman"/>
          <w:lang w:eastAsia="pt-BR"/>
        </w:rPr>
        <w:t>ossam</w:t>
      </w:r>
      <w:r w:rsidR="00144D09" w:rsidRPr="001B76C1">
        <w:rPr>
          <w:rFonts w:ascii="Times New Roman" w:eastAsia="SimSun" w:hAnsi="Times New Roman" w:cs="Times New Roman"/>
          <w:lang w:eastAsia="pt-BR"/>
        </w:rPr>
        <w:t xml:space="preserve"> </w:t>
      </w:r>
      <w:r w:rsidR="001B76C1" w:rsidRPr="001B76C1">
        <w:rPr>
          <w:rFonts w:ascii="Times New Roman" w:eastAsia="SimSun" w:hAnsi="Times New Roman" w:cs="Times New Roman"/>
          <w:lang w:eastAsia="pt-BR"/>
        </w:rPr>
        <w:t>produzir</w:t>
      </w:r>
      <w:r w:rsidR="00144D09" w:rsidRPr="001B76C1">
        <w:rPr>
          <w:rFonts w:ascii="Times New Roman" w:eastAsia="SimSun" w:hAnsi="Times New Roman" w:cs="Times New Roman"/>
          <w:lang w:eastAsia="pt-BR"/>
        </w:rPr>
        <w:t xml:space="preserve"> </w:t>
      </w:r>
      <w:r w:rsidR="001B76C1" w:rsidRPr="001B76C1">
        <w:rPr>
          <w:rFonts w:ascii="Times New Roman" w:eastAsia="SimSun" w:hAnsi="Times New Roman" w:cs="Times New Roman"/>
          <w:lang w:eastAsia="pt-BR"/>
        </w:rPr>
        <w:t>demandas pertinentes a</w:t>
      </w:r>
      <w:r w:rsidR="00144D09" w:rsidRPr="001B76C1">
        <w:rPr>
          <w:rFonts w:ascii="Times New Roman" w:eastAsia="SimSun" w:hAnsi="Times New Roman" w:cs="Times New Roman"/>
          <w:lang w:eastAsia="pt-BR"/>
        </w:rPr>
        <w:t xml:space="preserve"> </w:t>
      </w:r>
      <w:r w:rsidR="001B76C1" w:rsidRPr="001B76C1">
        <w:rPr>
          <w:rFonts w:ascii="Times New Roman" w:eastAsia="SimSun" w:hAnsi="Times New Roman" w:cs="Times New Roman"/>
          <w:lang w:eastAsia="pt-BR"/>
        </w:rPr>
        <w:t xml:space="preserve">classificação e caracterização dos conhecimentos </w:t>
      </w:r>
      <w:r w:rsidR="001B76C1" w:rsidRPr="008D5B56">
        <w:rPr>
          <w:rFonts w:ascii="Times New Roman" w:eastAsia="SimSun" w:hAnsi="Times New Roman" w:cs="Times New Roman"/>
          <w:lang w:eastAsia="pt-BR"/>
        </w:rPr>
        <w:t xml:space="preserve">tradicionais para a DO ou o </w:t>
      </w:r>
      <w:r w:rsidR="00144D09" w:rsidRPr="008D5B56">
        <w:rPr>
          <w:rFonts w:ascii="Times New Roman" w:eastAsia="SimSun" w:hAnsi="Times New Roman" w:cs="Times New Roman"/>
          <w:lang w:eastAsia="pt-BR"/>
        </w:rPr>
        <w:t>reconhecimento dos produtos para a IP.</w:t>
      </w:r>
    </w:p>
    <w:p w:rsidR="00474192" w:rsidRPr="008D5B56" w:rsidRDefault="008D5B56" w:rsidP="00144D09">
      <w:pPr>
        <w:rPr>
          <w:rFonts w:ascii="Times New Roman" w:eastAsia="SimSun" w:hAnsi="Times New Roman" w:cs="Times New Roman"/>
          <w:lang w:eastAsia="pt-BR"/>
        </w:rPr>
      </w:pPr>
      <w:r w:rsidRPr="008D5B56">
        <w:rPr>
          <w:rFonts w:ascii="Times New Roman" w:eastAsia="SimSun" w:hAnsi="Times New Roman" w:cs="Times New Roman"/>
          <w:lang w:eastAsia="pt-BR"/>
        </w:rPr>
        <w:t>Destarte</w:t>
      </w:r>
      <w:r w:rsidR="00144D09" w:rsidRPr="008D5B56">
        <w:rPr>
          <w:rFonts w:ascii="Times New Roman" w:eastAsia="SimSun" w:hAnsi="Times New Roman" w:cs="Times New Roman"/>
          <w:lang w:eastAsia="pt-BR"/>
        </w:rPr>
        <w:t xml:space="preserve">, </w:t>
      </w:r>
      <w:r w:rsidRPr="008D5B56">
        <w:rPr>
          <w:rFonts w:ascii="Times New Roman" w:eastAsia="SimSun" w:hAnsi="Times New Roman" w:cs="Times New Roman"/>
          <w:lang w:eastAsia="pt-BR"/>
        </w:rPr>
        <w:t xml:space="preserve">é função dos produtores tomarem a decisão </w:t>
      </w:r>
      <w:r w:rsidR="00144D09" w:rsidRPr="008D5B56">
        <w:rPr>
          <w:rFonts w:ascii="Times New Roman" w:eastAsia="SimSun" w:hAnsi="Times New Roman" w:cs="Times New Roman"/>
          <w:lang w:eastAsia="pt-BR"/>
        </w:rPr>
        <w:t>em continuar</w:t>
      </w:r>
      <w:r w:rsidRPr="008D5B56">
        <w:rPr>
          <w:rFonts w:ascii="Times New Roman" w:eastAsia="SimSun" w:hAnsi="Times New Roman" w:cs="Times New Roman"/>
          <w:lang w:eastAsia="pt-BR"/>
        </w:rPr>
        <w:t xml:space="preserve"> com o tramite d</w:t>
      </w:r>
      <w:r w:rsidR="00144D09" w:rsidRPr="008D5B56">
        <w:rPr>
          <w:rFonts w:ascii="Times New Roman" w:eastAsia="SimSun" w:hAnsi="Times New Roman" w:cs="Times New Roman"/>
          <w:lang w:eastAsia="pt-BR"/>
        </w:rPr>
        <w:t>a solicitação de registro de I</w:t>
      </w:r>
      <w:r w:rsidRPr="008D5B56">
        <w:rPr>
          <w:rFonts w:ascii="Times New Roman" w:eastAsia="SimSun" w:hAnsi="Times New Roman" w:cs="Times New Roman"/>
          <w:lang w:eastAsia="pt-BR"/>
        </w:rPr>
        <w:t xml:space="preserve">ndicação </w:t>
      </w:r>
      <w:r w:rsidR="00144D09" w:rsidRPr="008D5B56">
        <w:rPr>
          <w:rFonts w:ascii="Times New Roman" w:eastAsia="SimSun" w:hAnsi="Times New Roman" w:cs="Times New Roman"/>
          <w:lang w:eastAsia="pt-BR"/>
        </w:rPr>
        <w:t>G</w:t>
      </w:r>
      <w:r w:rsidRPr="008D5B56">
        <w:rPr>
          <w:rFonts w:ascii="Times New Roman" w:eastAsia="SimSun" w:hAnsi="Times New Roman" w:cs="Times New Roman"/>
          <w:lang w:eastAsia="pt-BR"/>
        </w:rPr>
        <w:t>eográfica,</w:t>
      </w:r>
      <w:r w:rsidR="00144D09" w:rsidRPr="008D5B56">
        <w:rPr>
          <w:rFonts w:ascii="Times New Roman" w:eastAsia="SimSun" w:hAnsi="Times New Roman" w:cs="Times New Roman"/>
          <w:lang w:eastAsia="pt-BR"/>
        </w:rPr>
        <w:t xml:space="preserve"> sendo </w:t>
      </w:r>
      <w:r w:rsidRPr="008D5B56">
        <w:rPr>
          <w:rFonts w:ascii="Times New Roman" w:eastAsia="SimSun" w:hAnsi="Times New Roman" w:cs="Times New Roman"/>
          <w:lang w:eastAsia="pt-BR"/>
        </w:rPr>
        <w:t xml:space="preserve">aconselhada </w:t>
      </w:r>
      <w:r w:rsidR="00144D09" w:rsidRPr="008D5B56">
        <w:rPr>
          <w:rFonts w:ascii="Times New Roman" w:eastAsia="SimSun" w:hAnsi="Times New Roman" w:cs="Times New Roman"/>
          <w:lang w:eastAsia="pt-BR"/>
        </w:rPr>
        <w:t>a solicitação por Indicação de Procedência</w:t>
      </w:r>
      <w:r w:rsidRPr="008D5B56">
        <w:rPr>
          <w:rFonts w:ascii="Times New Roman" w:eastAsia="SimSun" w:hAnsi="Times New Roman" w:cs="Times New Roman"/>
          <w:lang w:eastAsia="pt-BR"/>
        </w:rPr>
        <w:t>. C</w:t>
      </w:r>
      <w:r w:rsidR="00144D09" w:rsidRPr="008D5B56">
        <w:rPr>
          <w:rFonts w:ascii="Times New Roman" w:eastAsia="SimSun" w:hAnsi="Times New Roman" w:cs="Times New Roman"/>
          <w:lang w:eastAsia="pt-BR"/>
        </w:rPr>
        <w:t xml:space="preserve">aso </w:t>
      </w:r>
      <w:r w:rsidRPr="008D5B56">
        <w:rPr>
          <w:rFonts w:ascii="Times New Roman" w:eastAsia="SimSun" w:hAnsi="Times New Roman" w:cs="Times New Roman"/>
          <w:lang w:eastAsia="pt-BR"/>
        </w:rPr>
        <w:t xml:space="preserve">haja o </w:t>
      </w:r>
      <w:r w:rsidR="00144D09" w:rsidRPr="008D5B56">
        <w:rPr>
          <w:rFonts w:ascii="Times New Roman" w:eastAsia="SimSun" w:hAnsi="Times New Roman" w:cs="Times New Roman"/>
          <w:lang w:eastAsia="pt-BR"/>
        </w:rPr>
        <w:t>interesse</w:t>
      </w:r>
      <w:r w:rsidRPr="008D5B56">
        <w:rPr>
          <w:rFonts w:ascii="Times New Roman" w:eastAsia="SimSun" w:hAnsi="Times New Roman" w:cs="Times New Roman"/>
          <w:lang w:eastAsia="pt-BR"/>
        </w:rPr>
        <w:t xml:space="preserve"> coletivo dos produtores</w:t>
      </w:r>
      <w:r w:rsidR="00144D09" w:rsidRPr="008D5B56">
        <w:rPr>
          <w:rFonts w:ascii="Times New Roman" w:eastAsia="SimSun" w:hAnsi="Times New Roman" w:cs="Times New Roman"/>
          <w:lang w:eastAsia="pt-BR"/>
        </w:rPr>
        <w:t xml:space="preserve">, </w:t>
      </w:r>
      <w:r w:rsidRPr="008D5B56">
        <w:rPr>
          <w:rFonts w:ascii="Times New Roman" w:eastAsia="SimSun" w:hAnsi="Times New Roman" w:cs="Times New Roman"/>
          <w:lang w:eastAsia="pt-BR"/>
        </w:rPr>
        <w:t>reunir</w:t>
      </w:r>
      <w:r w:rsidR="00144D09" w:rsidRPr="008D5B56">
        <w:rPr>
          <w:rFonts w:ascii="Times New Roman" w:eastAsia="SimSun" w:hAnsi="Times New Roman" w:cs="Times New Roman"/>
          <w:lang w:eastAsia="pt-BR"/>
        </w:rPr>
        <w:t xml:space="preserve"> instituições que </w:t>
      </w:r>
      <w:r w:rsidRPr="008D5B56">
        <w:rPr>
          <w:rFonts w:ascii="Times New Roman" w:eastAsia="SimSun" w:hAnsi="Times New Roman" w:cs="Times New Roman"/>
          <w:lang w:eastAsia="pt-BR"/>
        </w:rPr>
        <w:t xml:space="preserve">auxiliem na solicitação </w:t>
      </w:r>
      <w:r w:rsidR="00144D09" w:rsidRPr="008D5B56">
        <w:rPr>
          <w:rFonts w:ascii="Times New Roman" w:eastAsia="SimSun" w:hAnsi="Times New Roman" w:cs="Times New Roman"/>
          <w:lang w:eastAsia="pt-BR"/>
        </w:rPr>
        <w:t>com</w:t>
      </w:r>
      <w:r w:rsidRPr="008D5B56">
        <w:rPr>
          <w:rFonts w:ascii="Times New Roman" w:eastAsia="SimSun" w:hAnsi="Times New Roman" w:cs="Times New Roman"/>
          <w:lang w:eastAsia="pt-BR"/>
        </w:rPr>
        <w:t xml:space="preserve"> base n</w:t>
      </w:r>
      <w:r w:rsidR="00144D09" w:rsidRPr="008D5B56">
        <w:rPr>
          <w:rFonts w:ascii="Times New Roman" w:eastAsia="SimSun" w:hAnsi="Times New Roman" w:cs="Times New Roman"/>
          <w:lang w:eastAsia="pt-BR"/>
        </w:rPr>
        <w:t>es</w:t>
      </w:r>
      <w:r w:rsidRPr="008D5B56">
        <w:rPr>
          <w:rFonts w:ascii="Times New Roman" w:eastAsia="SimSun" w:hAnsi="Times New Roman" w:cs="Times New Roman"/>
          <w:lang w:eastAsia="pt-BR"/>
        </w:rPr>
        <w:t>t</w:t>
      </w:r>
      <w:r w:rsidR="00144D09" w:rsidRPr="008D5B56">
        <w:rPr>
          <w:rFonts w:ascii="Times New Roman" w:eastAsia="SimSun" w:hAnsi="Times New Roman" w:cs="Times New Roman"/>
          <w:lang w:eastAsia="pt-BR"/>
        </w:rPr>
        <w:t>e trabalho.</w:t>
      </w:r>
    </w:p>
    <w:p w:rsidR="00474192" w:rsidRPr="00144D09" w:rsidRDefault="00474192" w:rsidP="00144D09">
      <w:pPr>
        <w:rPr>
          <w:rFonts w:ascii="Times New Roman" w:eastAsia="SimSun" w:hAnsi="Times New Roman" w:cs="Times New Roman"/>
          <w:color w:val="FF0000"/>
          <w:lang w:eastAsia="pt-BR"/>
        </w:rPr>
      </w:pPr>
    </w:p>
    <w:p w:rsidR="00474192" w:rsidRDefault="00474192" w:rsidP="00DE0498">
      <w:pPr>
        <w:ind w:firstLine="0"/>
        <w:rPr>
          <w:rFonts w:ascii="Times New Roman" w:hAnsi="Times New Roman" w:cs="Times New Roman"/>
          <w:b/>
          <w:color w:val="FF0000"/>
        </w:rPr>
      </w:pPr>
    </w:p>
    <w:p w:rsidR="001D5216" w:rsidRDefault="001D5216" w:rsidP="00DE0498">
      <w:pPr>
        <w:ind w:firstLine="0"/>
        <w:rPr>
          <w:rFonts w:ascii="Times New Roman" w:hAnsi="Times New Roman" w:cs="Times New Roman"/>
          <w:b/>
          <w:color w:val="FF0000"/>
        </w:rPr>
      </w:pPr>
    </w:p>
    <w:p w:rsidR="001D5216" w:rsidRPr="00144D09" w:rsidRDefault="001D5216" w:rsidP="00DE0498">
      <w:pPr>
        <w:ind w:firstLine="0"/>
        <w:rPr>
          <w:rFonts w:ascii="Times New Roman" w:hAnsi="Times New Roman" w:cs="Times New Roman"/>
          <w:b/>
          <w:color w:val="FF0000"/>
        </w:rPr>
      </w:pPr>
    </w:p>
    <w:p w:rsidR="00DE0498" w:rsidRDefault="00DE0498" w:rsidP="00474192">
      <w:pPr>
        <w:ind w:firstLine="0"/>
        <w:jc w:val="center"/>
        <w:rPr>
          <w:rFonts w:ascii="Times New Roman" w:hAnsi="Times New Roman" w:cs="Times New Roman"/>
          <w:b/>
        </w:rPr>
      </w:pPr>
      <w:r>
        <w:rPr>
          <w:rFonts w:ascii="Times New Roman" w:hAnsi="Times New Roman" w:cs="Times New Roman"/>
          <w:b/>
        </w:rPr>
        <w:lastRenderedPageBreak/>
        <w:t>REFERÊNCIAS BIBLIOGRÁFICAS</w:t>
      </w:r>
    </w:p>
    <w:p w:rsidR="008115D6" w:rsidRDefault="008115D6" w:rsidP="00937011">
      <w:pPr>
        <w:spacing w:line="240" w:lineRule="auto"/>
        <w:ind w:firstLine="0"/>
        <w:rPr>
          <w:rFonts w:ascii="Times New Roman" w:hAnsi="Times New Roman" w:cs="Times New Roman"/>
          <w:b/>
        </w:rPr>
      </w:pPr>
    </w:p>
    <w:p w:rsidR="001C63B7" w:rsidRPr="001C63B7" w:rsidRDefault="001C63B7" w:rsidP="001C63B7">
      <w:pPr>
        <w:spacing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t>ABNT</w:t>
      </w:r>
      <w:r w:rsidR="007541BD">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NBR 16.536/2016.</w:t>
      </w:r>
      <w:r w:rsidRPr="001C63B7">
        <w:rPr>
          <w:rFonts w:ascii="Times New Roman" w:eastAsia="Times New Roman" w:hAnsi="Times New Roman" w:cs="Times New Roman"/>
          <w:lang w:eastAsia="pt-BR"/>
        </w:rPr>
        <w:t xml:space="preserve"> </w:t>
      </w:r>
      <w:r w:rsidRPr="001C63B7">
        <w:rPr>
          <w:rFonts w:ascii="Times New Roman" w:eastAsia="Times New Roman" w:hAnsi="Times New Roman" w:cs="Times New Roman"/>
          <w:b/>
          <w:bCs/>
          <w:lang w:eastAsia="pt-BR"/>
        </w:rPr>
        <w:t>Indicações Geográficas</w:t>
      </w:r>
      <w:r>
        <w:rPr>
          <w:rFonts w:ascii="Times New Roman" w:eastAsia="Times New Roman" w:hAnsi="Times New Roman" w:cs="Times New Roman"/>
          <w:b/>
          <w:bCs/>
          <w:lang w:eastAsia="pt-BR"/>
        </w:rPr>
        <w:t>:</w:t>
      </w:r>
      <w:r w:rsidRPr="001C63B7">
        <w:rPr>
          <w:rFonts w:ascii="Times New Roman" w:eastAsia="Times New Roman" w:hAnsi="Times New Roman" w:cs="Times New Roman"/>
          <w:lang w:eastAsia="pt-BR"/>
        </w:rPr>
        <w:t xml:space="preserve"> Orientações para</w:t>
      </w:r>
      <w:r>
        <w:rPr>
          <w:rFonts w:ascii="Times New Roman" w:eastAsia="Times New Roman" w:hAnsi="Times New Roman" w:cs="Times New Roman"/>
          <w:lang w:eastAsia="pt-BR"/>
        </w:rPr>
        <w:t xml:space="preserve"> </w:t>
      </w:r>
      <w:r w:rsidRPr="001C63B7">
        <w:rPr>
          <w:rFonts w:ascii="Times New Roman" w:eastAsia="Times New Roman" w:hAnsi="Times New Roman" w:cs="Times New Roman"/>
          <w:lang w:eastAsia="pt-BR"/>
        </w:rPr>
        <w:t xml:space="preserve">estruturação de </w:t>
      </w:r>
      <w:r>
        <w:rPr>
          <w:rFonts w:ascii="Times New Roman" w:eastAsia="Times New Roman" w:hAnsi="Times New Roman" w:cs="Times New Roman"/>
          <w:lang w:eastAsia="pt-BR"/>
        </w:rPr>
        <w:t>I</w:t>
      </w:r>
      <w:r w:rsidRPr="001C63B7">
        <w:rPr>
          <w:rFonts w:ascii="Times New Roman" w:eastAsia="Times New Roman" w:hAnsi="Times New Roman" w:cs="Times New Roman"/>
          <w:lang w:eastAsia="pt-BR"/>
        </w:rPr>
        <w:t>ndicações Geográfica para produtos, elaborada pela Comissão de</w:t>
      </w:r>
      <w:r>
        <w:rPr>
          <w:rFonts w:ascii="Times New Roman" w:eastAsia="Times New Roman" w:hAnsi="Times New Roman" w:cs="Times New Roman"/>
          <w:lang w:eastAsia="pt-BR"/>
        </w:rPr>
        <w:t xml:space="preserve"> </w:t>
      </w:r>
      <w:r w:rsidRPr="001C63B7">
        <w:rPr>
          <w:rFonts w:ascii="Times New Roman" w:eastAsia="Times New Roman" w:hAnsi="Times New Roman" w:cs="Times New Roman"/>
          <w:lang w:eastAsia="pt-BR"/>
        </w:rPr>
        <w:t>Estudo Especial de Indicação Geográfica (ABNT/CEE – 216).</w:t>
      </w:r>
    </w:p>
    <w:p w:rsidR="001C63B7" w:rsidRDefault="001C63B7" w:rsidP="008115D6">
      <w:pPr>
        <w:spacing w:line="240" w:lineRule="auto"/>
        <w:ind w:firstLine="0"/>
        <w:rPr>
          <w:rFonts w:ascii="Times New Roman" w:eastAsia="Times New Roman" w:hAnsi="Times New Roman" w:cs="Times New Roman"/>
          <w:lang w:eastAsia="pt-BR"/>
        </w:rPr>
      </w:pPr>
    </w:p>
    <w:p w:rsidR="00E54E29" w:rsidRPr="00E54E29" w:rsidRDefault="00E54E29" w:rsidP="008115D6">
      <w:pPr>
        <w:spacing w:line="240" w:lineRule="auto"/>
        <w:ind w:firstLine="0"/>
        <w:rPr>
          <w:rFonts w:ascii="Times New Roman" w:eastAsia="Times New Roman" w:hAnsi="Times New Roman" w:cs="Times New Roman"/>
          <w:lang w:eastAsia="pt-BR"/>
        </w:rPr>
      </w:pPr>
      <w:r w:rsidRPr="00E54E29">
        <w:rPr>
          <w:rFonts w:ascii="Times New Roman" w:hAnsi="Times New Roman" w:cs="Times New Roman"/>
        </w:rPr>
        <w:t>AGRA, F.</w:t>
      </w:r>
      <w:r>
        <w:rPr>
          <w:rFonts w:ascii="Times New Roman" w:hAnsi="Times New Roman" w:cs="Times New Roman"/>
        </w:rPr>
        <w:t xml:space="preserve"> </w:t>
      </w:r>
      <w:r w:rsidRPr="00E54E29">
        <w:rPr>
          <w:rFonts w:ascii="Times New Roman" w:hAnsi="Times New Roman" w:cs="Times New Roman"/>
        </w:rPr>
        <w:t>F</w:t>
      </w:r>
      <w:r>
        <w:rPr>
          <w:rFonts w:ascii="Times New Roman" w:hAnsi="Times New Roman" w:cs="Times New Roman"/>
        </w:rPr>
        <w:t>.</w:t>
      </w:r>
      <w:r w:rsidRPr="00E54E29">
        <w:rPr>
          <w:rFonts w:ascii="Times New Roman" w:hAnsi="Times New Roman" w:cs="Times New Roman"/>
        </w:rPr>
        <w:t xml:space="preserve"> de M. </w:t>
      </w:r>
      <w:proofErr w:type="spellStart"/>
      <w:r w:rsidRPr="00E54E29">
        <w:rPr>
          <w:rFonts w:ascii="Times New Roman" w:hAnsi="Times New Roman" w:cs="Times New Roman"/>
          <w:b/>
        </w:rPr>
        <w:t>Picui</w:t>
      </w:r>
      <w:proofErr w:type="spellEnd"/>
      <w:r w:rsidRPr="00E54E29">
        <w:rPr>
          <w:rFonts w:ascii="Times New Roman" w:hAnsi="Times New Roman" w:cs="Times New Roman"/>
          <w:b/>
        </w:rPr>
        <w:t xml:space="preserve"> do Seridó</w:t>
      </w:r>
      <w:r w:rsidRPr="00E54E29">
        <w:rPr>
          <w:rFonts w:ascii="Times New Roman" w:hAnsi="Times New Roman" w:cs="Times New Roman"/>
        </w:rPr>
        <w:t>: dos primórdios até 1930. João Pessoa: A União, 2010</w:t>
      </w:r>
      <w:r>
        <w:rPr>
          <w:rFonts w:ascii="Times New Roman" w:hAnsi="Times New Roman" w:cs="Times New Roman"/>
        </w:rPr>
        <w:t>.</w:t>
      </w:r>
    </w:p>
    <w:p w:rsidR="00E54E29" w:rsidRDefault="00E54E29" w:rsidP="008115D6">
      <w:pPr>
        <w:spacing w:line="240" w:lineRule="auto"/>
        <w:ind w:firstLine="0"/>
        <w:rPr>
          <w:rFonts w:ascii="Times New Roman" w:eastAsia="Times New Roman" w:hAnsi="Times New Roman" w:cs="Times New Roman"/>
          <w:lang w:eastAsia="pt-BR"/>
        </w:rPr>
      </w:pPr>
    </w:p>
    <w:p w:rsidR="00BC58DD" w:rsidRPr="00BC58DD" w:rsidRDefault="00BC58DD" w:rsidP="008115D6">
      <w:pPr>
        <w:spacing w:line="240" w:lineRule="auto"/>
        <w:ind w:firstLine="0"/>
        <w:rPr>
          <w:rFonts w:ascii="Times New Roman" w:eastAsia="Times New Roman" w:hAnsi="Times New Roman" w:cs="Times New Roman"/>
          <w:lang w:eastAsia="pt-BR"/>
        </w:rPr>
      </w:pPr>
      <w:r w:rsidRPr="00BC58DD">
        <w:rPr>
          <w:rFonts w:ascii="Times New Roman" w:hAnsi="Times New Roman" w:cs="Times New Roman"/>
        </w:rPr>
        <w:t xml:space="preserve">ALMEIDA, A. F. R. </w:t>
      </w:r>
      <w:r w:rsidRPr="00845DBD">
        <w:rPr>
          <w:rFonts w:ascii="Times New Roman" w:hAnsi="Times New Roman" w:cs="Times New Roman"/>
          <w:b/>
        </w:rPr>
        <w:t>IG, Indicação de proveniência e denominação de origem</w:t>
      </w:r>
      <w:r w:rsidRPr="00BC58DD">
        <w:rPr>
          <w:rFonts w:ascii="Times New Roman" w:hAnsi="Times New Roman" w:cs="Times New Roman"/>
        </w:rPr>
        <w:t xml:space="preserve">: os nomes geográficos na propriedade industrial. </w:t>
      </w:r>
      <w:r w:rsidRPr="00BC58DD">
        <w:rPr>
          <w:rFonts w:ascii="Times New Roman" w:hAnsi="Times New Roman" w:cs="Times New Roman"/>
          <w:lang w:val="es-MX"/>
        </w:rPr>
        <w:t xml:space="preserve">In: ALVAREZ ENRÍQUEZ, C. P. Derecho del </w:t>
      </w:r>
      <w:proofErr w:type="spellStart"/>
      <w:r w:rsidRPr="00BC58DD">
        <w:rPr>
          <w:rFonts w:ascii="Times New Roman" w:hAnsi="Times New Roman" w:cs="Times New Roman"/>
          <w:lang w:val="es-MX"/>
        </w:rPr>
        <w:t>vinho</w:t>
      </w:r>
      <w:proofErr w:type="spellEnd"/>
      <w:r w:rsidRPr="00BC58DD">
        <w:rPr>
          <w:rFonts w:ascii="Times New Roman" w:hAnsi="Times New Roman" w:cs="Times New Roman"/>
          <w:lang w:val="es-MX"/>
        </w:rPr>
        <w:t xml:space="preserve">: denominaciones de origen. </w:t>
      </w:r>
      <w:r w:rsidRPr="00BC58DD">
        <w:rPr>
          <w:rFonts w:ascii="Times New Roman" w:hAnsi="Times New Roman" w:cs="Times New Roman"/>
        </w:rPr>
        <w:t xml:space="preserve">Santiago: Editora </w:t>
      </w:r>
      <w:r w:rsidR="00973CE8" w:rsidRPr="00BC58DD">
        <w:rPr>
          <w:rFonts w:ascii="Times New Roman" w:hAnsi="Times New Roman" w:cs="Times New Roman"/>
        </w:rPr>
        <w:t>Jurídica</w:t>
      </w:r>
      <w:r w:rsidRPr="00BC58DD">
        <w:rPr>
          <w:rFonts w:ascii="Times New Roman" w:hAnsi="Times New Roman" w:cs="Times New Roman"/>
        </w:rPr>
        <w:t xml:space="preserve"> de Chile, 2001.</w:t>
      </w:r>
    </w:p>
    <w:p w:rsidR="00BC58DD" w:rsidRDefault="00BC58DD" w:rsidP="008115D6">
      <w:pPr>
        <w:spacing w:line="240" w:lineRule="auto"/>
        <w:ind w:firstLine="0"/>
        <w:rPr>
          <w:rFonts w:ascii="Times New Roman" w:eastAsia="Times New Roman" w:hAnsi="Times New Roman" w:cs="Times New Roman"/>
          <w:lang w:eastAsia="pt-BR"/>
        </w:rPr>
      </w:pPr>
    </w:p>
    <w:p w:rsidR="00973CE8" w:rsidRDefault="00973CE8" w:rsidP="008115D6">
      <w:pPr>
        <w:spacing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ALTMANN, Rubens. </w:t>
      </w:r>
      <w:r w:rsidRPr="00973CE8">
        <w:rPr>
          <w:rFonts w:ascii="Times New Roman" w:eastAsia="Times New Roman" w:hAnsi="Times New Roman" w:cs="Times New Roman"/>
          <w:b/>
          <w:lang w:eastAsia="pt-BR"/>
        </w:rPr>
        <w:t>Certificação de qualidade e origem e desenvolvimento rural</w:t>
      </w:r>
      <w:r>
        <w:rPr>
          <w:rFonts w:ascii="Times New Roman" w:eastAsia="Times New Roman" w:hAnsi="Times New Roman" w:cs="Times New Roman"/>
          <w:lang w:eastAsia="pt-BR"/>
        </w:rPr>
        <w:t>. 2010. Disponível em: &lt;</w:t>
      </w:r>
      <w:r w:rsidRPr="00973CE8">
        <w:rPr>
          <w:rFonts w:ascii="Times New Roman" w:hAnsi="Times New Roman" w:cs="Times New Roman"/>
        </w:rPr>
        <w:t>https://codecamp.com.br/artigos_cientificos/indicacoes_geograficas.pdf#pag</w:t>
      </w:r>
      <w:r>
        <w:rPr>
          <w:rFonts w:ascii="Times New Roman" w:hAnsi="Times New Roman" w:cs="Times New Roman"/>
        </w:rPr>
        <w:t xml:space="preserve"> </w:t>
      </w:r>
      <w:r w:rsidRPr="00973CE8">
        <w:rPr>
          <w:rFonts w:ascii="Times New Roman" w:hAnsi="Times New Roman" w:cs="Times New Roman"/>
        </w:rPr>
        <w:t>e=45</w:t>
      </w:r>
      <w:r w:rsidRPr="00973CE8">
        <w:rPr>
          <w:rFonts w:ascii="Times New Roman" w:eastAsia="Times New Roman" w:hAnsi="Times New Roman" w:cs="Times New Roman"/>
          <w:lang w:eastAsia="pt-BR"/>
        </w:rPr>
        <w:t>&gt;. Acesso</w:t>
      </w:r>
      <w:r>
        <w:rPr>
          <w:rFonts w:ascii="Times New Roman" w:eastAsia="Times New Roman" w:hAnsi="Times New Roman" w:cs="Times New Roman"/>
          <w:lang w:eastAsia="pt-BR"/>
        </w:rPr>
        <w:t xml:space="preserve"> em: 21 jun. 2020.</w:t>
      </w:r>
    </w:p>
    <w:p w:rsidR="00973CE8" w:rsidRDefault="00973CE8" w:rsidP="008115D6">
      <w:pPr>
        <w:spacing w:line="240" w:lineRule="auto"/>
        <w:ind w:firstLine="0"/>
        <w:rPr>
          <w:rFonts w:ascii="Times New Roman" w:eastAsia="Times New Roman" w:hAnsi="Times New Roman" w:cs="Times New Roman"/>
          <w:lang w:eastAsia="pt-BR"/>
        </w:rPr>
      </w:pPr>
    </w:p>
    <w:p w:rsidR="00D66978" w:rsidRPr="00D66978" w:rsidRDefault="00D66978" w:rsidP="008115D6">
      <w:pPr>
        <w:spacing w:line="240" w:lineRule="auto"/>
        <w:ind w:firstLine="0"/>
        <w:rPr>
          <w:rFonts w:ascii="Times New Roman" w:eastAsia="Times New Roman" w:hAnsi="Times New Roman" w:cs="Times New Roman"/>
          <w:lang w:eastAsia="pt-BR"/>
        </w:rPr>
      </w:pPr>
      <w:r w:rsidRPr="00D66978">
        <w:rPr>
          <w:rFonts w:ascii="Times New Roman" w:hAnsi="Times New Roman" w:cs="Times New Roman"/>
        </w:rPr>
        <w:t>AZEVEDO A</w:t>
      </w:r>
      <w:r>
        <w:rPr>
          <w:rFonts w:ascii="Times New Roman" w:hAnsi="Times New Roman" w:cs="Times New Roman"/>
        </w:rPr>
        <w:t xml:space="preserve">. </w:t>
      </w:r>
      <w:r w:rsidRPr="00D66978">
        <w:rPr>
          <w:rFonts w:ascii="Times New Roman" w:hAnsi="Times New Roman" w:cs="Times New Roman"/>
        </w:rPr>
        <w:t>R</w:t>
      </w:r>
      <w:r>
        <w:rPr>
          <w:rFonts w:ascii="Times New Roman" w:hAnsi="Times New Roman" w:cs="Times New Roman"/>
        </w:rPr>
        <w:t>. P;</w:t>
      </w:r>
      <w:r w:rsidRPr="00D66978">
        <w:rPr>
          <w:rFonts w:ascii="Times New Roman" w:hAnsi="Times New Roman" w:cs="Times New Roman"/>
        </w:rPr>
        <w:t xml:space="preserve"> MORAIS T</w:t>
      </w:r>
      <w:r>
        <w:rPr>
          <w:rFonts w:ascii="Times New Roman" w:hAnsi="Times New Roman" w:cs="Times New Roman"/>
        </w:rPr>
        <w:t xml:space="preserve">. </w:t>
      </w:r>
      <w:r w:rsidRPr="00D66978">
        <w:rPr>
          <w:rFonts w:ascii="Times New Roman" w:hAnsi="Times New Roman" w:cs="Times New Roman"/>
        </w:rPr>
        <w:t>V</w:t>
      </w:r>
      <w:r>
        <w:rPr>
          <w:rFonts w:ascii="Times New Roman" w:hAnsi="Times New Roman" w:cs="Times New Roman"/>
        </w:rPr>
        <w:t xml:space="preserve">. </w:t>
      </w:r>
      <w:r w:rsidRPr="00D66978">
        <w:rPr>
          <w:rFonts w:ascii="Times New Roman" w:hAnsi="Times New Roman" w:cs="Times New Roman"/>
        </w:rPr>
        <w:t xml:space="preserve">M. </w:t>
      </w:r>
      <w:r w:rsidRPr="00D66978">
        <w:rPr>
          <w:rFonts w:ascii="Times New Roman" w:hAnsi="Times New Roman" w:cs="Times New Roman"/>
          <w:b/>
        </w:rPr>
        <w:t>A tecnologia da produção da carne</w:t>
      </w:r>
      <w:r>
        <w:rPr>
          <w:rFonts w:ascii="Times New Roman" w:hAnsi="Times New Roman" w:cs="Times New Roman"/>
          <w:b/>
        </w:rPr>
        <w:t>-</w:t>
      </w:r>
      <w:r w:rsidRPr="00D66978">
        <w:rPr>
          <w:rFonts w:ascii="Times New Roman" w:hAnsi="Times New Roman" w:cs="Times New Roman"/>
          <w:b/>
        </w:rPr>
        <w:t>de-sol e suas implicações nos aspectos higiênicos-sanitários</w:t>
      </w:r>
      <w:r w:rsidRPr="00D66978">
        <w:rPr>
          <w:rFonts w:ascii="Times New Roman" w:hAnsi="Times New Roman" w:cs="Times New Roman"/>
        </w:rPr>
        <w:t xml:space="preserve">. </w:t>
      </w:r>
      <w:r>
        <w:rPr>
          <w:rFonts w:ascii="Times New Roman" w:hAnsi="Times New Roman" w:cs="Times New Roman"/>
        </w:rPr>
        <w:t>Ver.</w:t>
      </w:r>
      <w:r w:rsidRPr="00D66978">
        <w:rPr>
          <w:rFonts w:ascii="Times New Roman" w:hAnsi="Times New Roman" w:cs="Times New Roman"/>
        </w:rPr>
        <w:t xml:space="preserve"> Nac</w:t>
      </w:r>
      <w:r w:rsidR="002E41C2">
        <w:rPr>
          <w:rFonts w:ascii="Times New Roman" w:hAnsi="Times New Roman" w:cs="Times New Roman"/>
        </w:rPr>
        <w:t>ional da</w:t>
      </w:r>
      <w:r w:rsidRPr="00D66978">
        <w:rPr>
          <w:rFonts w:ascii="Times New Roman" w:hAnsi="Times New Roman" w:cs="Times New Roman"/>
        </w:rPr>
        <w:t xml:space="preserve"> Carne.</w:t>
      </w:r>
      <w:r>
        <w:rPr>
          <w:rFonts w:ascii="Times New Roman" w:hAnsi="Times New Roman" w:cs="Times New Roman"/>
        </w:rPr>
        <w:t xml:space="preserve"> 2005</w:t>
      </w:r>
      <w:r w:rsidRPr="00D66978">
        <w:rPr>
          <w:rFonts w:ascii="Times New Roman" w:hAnsi="Times New Roman" w:cs="Times New Roman"/>
        </w:rPr>
        <w:t>.</w:t>
      </w:r>
    </w:p>
    <w:p w:rsidR="00D66978" w:rsidRDefault="00D66978" w:rsidP="008115D6">
      <w:pPr>
        <w:spacing w:line="240" w:lineRule="auto"/>
        <w:ind w:firstLine="0"/>
        <w:rPr>
          <w:rFonts w:ascii="Times New Roman" w:eastAsia="Times New Roman" w:hAnsi="Times New Roman" w:cs="Times New Roman"/>
          <w:lang w:eastAsia="pt-BR"/>
        </w:rPr>
      </w:pPr>
    </w:p>
    <w:p w:rsidR="0092243A" w:rsidRDefault="0092243A" w:rsidP="008115D6">
      <w:pPr>
        <w:spacing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BARBOSA, Cláudio Roberto. </w:t>
      </w:r>
      <w:r w:rsidRPr="0092243A">
        <w:rPr>
          <w:rFonts w:ascii="Times New Roman" w:eastAsia="Times New Roman" w:hAnsi="Times New Roman" w:cs="Times New Roman"/>
          <w:b/>
          <w:lang w:eastAsia="pt-BR"/>
        </w:rPr>
        <w:t>Propriedade intelectual</w:t>
      </w:r>
      <w:r>
        <w:rPr>
          <w:rFonts w:ascii="Times New Roman" w:eastAsia="Times New Roman" w:hAnsi="Times New Roman" w:cs="Times New Roman"/>
          <w:lang w:eastAsia="pt-BR"/>
        </w:rPr>
        <w:t>: introdução a propriedade intelectual como informação. Rio de Janeiro: Elsevier, 2009.</w:t>
      </w:r>
    </w:p>
    <w:p w:rsidR="0092243A" w:rsidRPr="00392ACA" w:rsidRDefault="0092243A" w:rsidP="008115D6">
      <w:pPr>
        <w:spacing w:line="240" w:lineRule="auto"/>
        <w:ind w:firstLine="0"/>
        <w:rPr>
          <w:rFonts w:ascii="Times New Roman" w:eastAsia="Times New Roman" w:hAnsi="Times New Roman" w:cs="Times New Roman"/>
          <w:lang w:eastAsia="pt-BR"/>
        </w:rPr>
      </w:pPr>
    </w:p>
    <w:p w:rsidR="00392ACA" w:rsidRPr="00392ACA" w:rsidRDefault="00392ACA" w:rsidP="008115D6">
      <w:pPr>
        <w:spacing w:line="240" w:lineRule="auto"/>
        <w:ind w:firstLine="0"/>
        <w:rPr>
          <w:rFonts w:ascii="Times New Roman" w:eastAsia="Times New Roman" w:hAnsi="Times New Roman" w:cs="Times New Roman"/>
          <w:lang w:eastAsia="pt-BR"/>
        </w:rPr>
      </w:pPr>
      <w:r w:rsidRPr="00392ACA">
        <w:rPr>
          <w:rFonts w:ascii="Times New Roman" w:eastAsia="Times New Roman" w:hAnsi="Times New Roman" w:cs="Times New Roman"/>
          <w:lang w:eastAsia="pt-BR"/>
        </w:rPr>
        <w:t>BARBOSA, Denis Borges.</w:t>
      </w:r>
      <w:r w:rsidRPr="00392ACA">
        <w:rPr>
          <w:rFonts w:ascii="Times New Roman" w:eastAsia="Times New Roman" w:hAnsi="Times New Roman" w:cs="Times New Roman"/>
          <w:b/>
          <w:lang w:eastAsia="pt-BR"/>
        </w:rPr>
        <w:t xml:space="preserve"> Uma introdução à propriedade intelectual</w:t>
      </w:r>
      <w:r w:rsidRPr="00392ACA">
        <w:rPr>
          <w:rFonts w:ascii="Times New Roman" w:eastAsia="Times New Roman" w:hAnsi="Times New Roman" w:cs="Times New Roman"/>
          <w:lang w:eastAsia="pt-BR"/>
        </w:rPr>
        <w:t xml:space="preserve">. 2 ed. Revista: </w:t>
      </w:r>
      <w:proofErr w:type="spellStart"/>
      <w:r w:rsidRPr="00392ACA">
        <w:rPr>
          <w:rFonts w:ascii="Times New Roman" w:hAnsi="Times New Roman" w:cs="Times New Roman"/>
        </w:rPr>
        <w:t>Lumen</w:t>
      </w:r>
      <w:proofErr w:type="spellEnd"/>
      <w:r w:rsidRPr="00392ACA">
        <w:rPr>
          <w:rFonts w:ascii="Times New Roman" w:hAnsi="Times New Roman" w:cs="Times New Roman"/>
        </w:rPr>
        <w:t xml:space="preserve"> Juris, 2010. Disponível em: &lt;http://www.academia.edu/download/30527915/umaint</w:t>
      </w:r>
      <w:r>
        <w:rPr>
          <w:rFonts w:ascii="Times New Roman" w:hAnsi="Times New Roman" w:cs="Times New Roman"/>
        </w:rPr>
        <w:t xml:space="preserve"> </w:t>
      </w:r>
      <w:r w:rsidRPr="00392ACA">
        <w:rPr>
          <w:rFonts w:ascii="Times New Roman" w:hAnsi="Times New Roman" w:cs="Times New Roman"/>
        </w:rPr>
        <w:t>ro2.pdf&gt;. Acesso em: 14 jun. 2020.</w:t>
      </w:r>
    </w:p>
    <w:p w:rsidR="00392ACA" w:rsidRDefault="00392ACA" w:rsidP="008115D6">
      <w:pPr>
        <w:spacing w:line="240" w:lineRule="auto"/>
        <w:ind w:firstLine="0"/>
        <w:rPr>
          <w:rFonts w:ascii="Times New Roman" w:eastAsia="Times New Roman" w:hAnsi="Times New Roman" w:cs="Times New Roman"/>
          <w:lang w:eastAsia="pt-BR"/>
        </w:rPr>
      </w:pPr>
    </w:p>
    <w:p w:rsidR="00203679" w:rsidRPr="00203679" w:rsidRDefault="00203679" w:rsidP="008115D6">
      <w:pPr>
        <w:spacing w:line="240" w:lineRule="auto"/>
        <w:ind w:firstLine="0"/>
        <w:rPr>
          <w:rFonts w:ascii="Times New Roman" w:eastAsia="Times New Roman" w:hAnsi="Times New Roman" w:cs="Times New Roman"/>
          <w:lang w:eastAsia="pt-BR"/>
        </w:rPr>
      </w:pPr>
      <w:r w:rsidRPr="00203679">
        <w:rPr>
          <w:rFonts w:ascii="Times New Roman" w:hAnsi="Times New Roman" w:cs="Times New Roman"/>
          <w:shd w:val="clear" w:color="auto" w:fill="FFFFFF"/>
        </w:rPr>
        <w:t xml:space="preserve">BASSO, M. </w:t>
      </w:r>
      <w:r w:rsidRPr="00203679">
        <w:rPr>
          <w:rFonts w:ascii="Times New Roman" w:hAnsi="Times New Roman" w:cs="Times New Roman"/>
          <w:b/>
          <w:shd w:val="clear" w:color="auto" w:fill="FFFFFF"/>
        </w:rPr>
        <w:t>O direito internacional da propriedade intelectual</w:t>
      </w:r>
      <w:r w:rsidRPr="00203679">
        <w:rPr>
          <w:rFonts w:ascii="Times New Roman" w:hAnsi="Times New Roman" w:cs="Times New Roman"/>
          <w:shd w:val="clear" w:color="auto" w:fill="FFFFFF"/>
        </w:rPr>
        <w:t xml:space="preserve">. </w:t>
      </w:r>
      <w:r w:rsidR="00243E1B">
        <w:rPr>
          <w:rFonts w:ascii="Times New Roman" w:hAnsi="Times New Roman" w:cs="Times New Roman"/>
          <w:shd w:val="clear" w:color="auto" w:fill="FFFFFF"/>
        </w:rPr>
        <w:t xml:space="preserve">2 ed. </w:t>
      </w:r>
      <w:r w:rsidRPr="00203679">
        <w:rPr>
          <w:rFonts w:ascii="Times New Roman" w:hAnsi="Times New Roman" w:cs="Times New Roman"/>
          <w:shd w:val="clear" w:color="auto" w:fill="FFFFFF"/>
        </w:rPr>
        <w:t>Porto Alegre: Livraria do Advogado, 2000.</w:t>
      </w:r>
    </w:p>
    <w:p w:rsidR="007F3689" w:rsidRDefault="007F3689" w:rsidP="008115D6">
      <w:pPr>
        <w:spacing w:line="240" w:lineRule="auto"/>
        <w:ind w:firstLine="0"/>
        <w:rPr>
          <w:rFonts w:ascii="Times New Roman" w:eastAsia="Times New Roman" w:hAnsi="Times New Roman" w:cs="Times New Roman"/>
          <w:lang w:eastAsia="pt-BR"/>
        </w:rPr>
      </w:pPr>
    </w:p>
    <w:p w:rsidR="00761538" w:rsidRPr="00761538" w:rsidRDefault="00761538" w:rsidP="00761538">
      <w:pPr>
        <w:shd w:val="clear" w:color="auto" w:fill="FFFFFF"/>
        <w:spacing w:line="240" w:lineRule="auto"/>
        <w:ind w:firstLine="0"/>
        <w:rPr>
          <w:rFonts w:ascii="Times New Roman" w:eastAsia="Times New Roman" w:hAnsi="Times New Roman" w:cs="Times New Roman"/>
          <w:lang w:eastAsia="pt-BR"/>
        </w:rPr>
      </w:pPr>
      <w:r w:rsidRPr="00761538">
        <w:rPr>
          <w:rFonts w:ascii="Times New Roman" w:eastAsia="Times New Roman" w:hAnsi="Times New Roman" w:cs="Times New Roman"/>
          <w:lang w:eastAsia="pt-BR"/>
        </w:rPr>
        <w:t xml:space="preserve">BERTRAN, Paulo. </w:t>
      </w:r>
      <w:r w:rsidRPr="00761538">
        <w:rPr>
          <w:rFonts w:ascii="Times New Roman" w:eastAsia="Times New Roman" w:hAnsi="Times New Roman" w:cs="Times New Roman"/>
          <w:b/>
          <w:lang w:eastAsia="pt-BR"/>
        </w:rPr>
        <w:t>História da Terra e do Homem no Planalto Central</w:t>
      </w:r>
      <w:r w:rsidRPr="00761538">
        <w:rPr>
          <w:rFonts w:ascii="Times New Roman" w:eastAsia="Times New Roman" w:hAnsi="Times New Roman" w:cs="Times New Roman"/>
          <w:lang w:eastAsia="pt-BR"/>
        </w:rPr>
        <w:t>. Eco-história do Distrito Federal. 1. ed. Brasília: Solo Editores, 1994.</w:t>
      </w:r>
    </w:p>
    <w:p w:rsidR="00761538" w:rsidRDefault="00761538" w:rsidP="008115D6">
      <w:pPr>
        <w:spacing w:line="240" w:lineRule="auto"/>
        <w:ind w:firstLine="0"/>
        <w:rPr>
          <w:rFonts w:ascii="Times New Roman" w:eastAsia="Times New Roman" w:hAnsi="Times New Roman" w:cs="Times New Roman"/>
          <w:lang w:eastAsia="pt-BR"/>
        </w:rPr>
      </w:pPr>
    </w:p>
    <w:p w:rsidR="007F3689" w:rsidRDefault="007F3689" w:rsidP="008115D6">
      <w:pPr>
        <w:spacing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BEZERRA, Vanessa Nogueira. </w:t>
      </w:r>
      <w:r w:rsidRPr="007F3689">
        <w:rPr>
          <w:rFonts w:ascii="Times New Roman" w:eastAsia="Times New Roman" w:hAnsi="Times New Roman" w:cs="Times New Roman"/>
          <w:b/>
          <w:lang w:eastAsia="pt-BR"/>
        </w:rPr>
        <w:t>Ao vento ou ao sereno</w:t>
      </w:r>
      <w:r>
        <w:rPr>
          <w:rFonts w:ascii="Times New Roman" w:eastAsia="Times New Roman" w:hAnsi="Times New Roman" w:cs="Times New Roman"/>
          <w:lang w:eastAsia="pt-BR"/>
        </w:rPr>
        <w:t xml:space="preserve">: aspectos culturais e históricos da carne de sol do município de Picuí/PB. 2015. Disponível em: </w:t>
      </w:r>
      <w:r w:rsidRPr="007F3689">
        <w:rPr>
          <w:rFonts w:ascii="Times New Roman" w:eastAsia="Times New Roman" w:hAnsi="Times New Roman" w:cs="Times New Roman"/>
          <w:lang w:eastAsia="pt-BR"/>
        </w:rPr>
        <w:t>&lt;</w:t>
      </w:r>
      <w:r w:rsidRPr="007F3689">
        <w:rPr>
          <w:rFonts w:ascii="Times New Roman" w:hAnsi="Times New Roman" w:cs="Times New Roman"/>
        </w:rPr>
        <w:t>http://dspace.sti.ufcg.edu.br:8</w:t>
      </w:r>
      <w:r>
        <w:rPr>
          <w:rFonts w:ascii="Times New Roman" w:hAnsi="Times New Roman" w:cs="Times New Roman"/>
        </w:rPr>
        <w:t xml:space="preserve"> </w:t>
      </w:r>
      <w:r w:rsidRPr="007F3689">
        <w:rPr>
          <w:rFonts w:ascii="Times New Roman" w:hAnsi="Times New Roman" w:cs="Times New Roman"/>
        </w:rPr>
        <w:t>080/xmlui/bitstream/handle/riufcg/9091/VANESSA%20NOGUEIRA%20BEZERRA%20-%</w:t>
      </w:r>
      <w:r>
        <w:rPr>
          <w:rFonts w:ascii="Times New Roman" w:hAnsi="Times New Roman" w:cs="Times New Roman"/>
        </w:rPr>
        <w:t xml:space="preserve"> </w:t>
      </w:r>
      <w:r w:rsidRPr="007F3689">
        <w:rPr>
          <w:rFonts w:ascii="Times New Roman" w:hAnsi="Times New Roman" w:cs="Times New Roman"/>
        </w:rPr>
        <w:t>20TCC%20NUTRI%c3%87%c3%83O%202015.pdf?sequenc</w:t>
      </w:r>
      <w:r>
        <w:rPr>
          <w:rFonts w:ascii="Times New Roman" w:hAnsi="Times New Roman" w:cs="Times New Roman"/>
        </w:rPr>
        <w:t xml:space="preserve"> </w:t>
      </w:r>
      <w:r w:rsidRPr="007F3689">
        <w:rPr>
          <w:rFonts w:ascii="Times New Roman" w:hAnsi="Times New Roman" w:cs="Times New Roman"/>
        </w:rPr>
        <w:t>e=1&amp;isAllowed=y</w:t>
      </w:r>
      <w:r w:rsidRPr="007F3689">
        <w:rPr>
          <w:rFonts w:ascii="Times New Roman" w:eastAsia="Times New Roman" w:hAnsi="Times New Roman" w:cs="Times New Roman"/>
          <w:lang w:eastAsia="pt-BR"/>
        </w:rPr>
        <w:t>&gt;. Acesso em:</w:t>
      </w:r>
      <w:r>
        <w:rPr>
          <w:rFonts w:ascii="Times New Roman" w:eastAsia="Times New Roman" w:hAnsi="Times New Roman" w:cs="Times New Roman"/>
          <w:lang w:eastAsia="pt-BR"/>
        </w:rPr>
        <w:t xml:space="preserve"> 25 jul. 2020. </w:t>
      </w:r>
    </w:p>
    <w:p w:rsidR="007F3689" w:rsidRDefault="007F3689" w:rsidP="008115D6">
      <w:pPr>
        <w:spacing w:line="240" w:lineRule="auto"/>
        <w:ind w:firstLine="0"/>
        <w:rPr>
          <w:rFonts w:ascii="Times New Roman" w:eastAsia="Times New Roman" w:hAnsi="Times New Roman" w:cs="Times New Roman"/>
          <w:lang w:eastAsia="pt-BR"/>
        </w:rPr>
      </w:pPr>
    </w:p>
    <w:p w:rsidR="00431A70" w:rsidRDefault="00431A70" w:rsidP="008115D6">
      <w:pPr>
        <w:spacing w:line="240" w:lineRule="auto"/>
        <w:ind w:firstLine="0"/>
        <w:rPr>
          <w:rFonts w:ascii="Times New Roman" w:hAnsi="Times New Roman" w:cs="Times New Roman"/>
        </w:rPr>
      </w:pPr>
      <w:r w:rsidRPr="00431A70">
        <w:rPr>
          <w:rFonts w:ascii="Times New Roman" w:hAnsi="Times New Roman" w:cs="Times New Roman"/>
        </w:rPr>
        <w:t xml:space="preserve">BITTAR, Carlos Alberto. </w:t>
      </w:r>
      <w:r w:rsidRPr="00431A70">
        <w:rPr>
          <w:rFonts w:ascii="Times New Roman" w:hAnsi="Times New Roman" w:cs="Times New Roman"/>
          <w:b/>
        </w:rPr>
        <w:t>Direito de Autor</w:t>
      </w:r>
      <w:r>
        <w:rPr>
          <w:rFonts w:ascii="Times New Roman" w:hAnsi="Times New Roman" w:cs="Times New Roman"/>
        </w:rPr>
        <w:t>. 4</w:t>
      </w:r>
      <w:r w:rsidR="00CD0E14">
        <w:rPr>
          <w:rFonts w:ascii="Times New Roman" w:hAnsi="Times New Roman" w:cs="Times New Roman"/>
        </w:rPr>
        <w:t xml:space="preserve"> e</w:t>
      </w:r>
      <w:r w:rsidRPr="00431A70">
        <w:rPr>
          <w:rFonts w:ascii="Times New Roman" w:hAnsi="Times New Roman" w:cs="Times New Roman"/>
        </w:rPr>
        <w:t>d. Rio de Janeiro: Forense Universitária. 2003.</w:t>
      </w:r>
    </w:p>
    <w:p w:rsidR="007C3AB2" w:rsidRPr="00431A70" w:rsidRDefault="007C3AB2" w:rsidP="008115D6">
      <w:pPr>
        <w:spacing w:line="240" w:lineRule="auto"/>
        <w:ind w:firstLine="0"/>
        <w:rPr>
          <w:rFonts w:ascii="Times New Roman" w:eastAsia="Times New Roman" w:hAnsi="Times New Roman" w:cs="Times New Roman"/>
          <w:lang w:eastAsia="pt-BR"/>
        </w:rPr>
      </w:pPr>
    </w:p>
    <w:p w:rsidR="007C3AB2" w:rsidRPr="007C3AB2" w:rsidRDefault="007C3AB2" w:rsidP="007C3AB2">
      <w:pPr>
        <w:spacing w:line="240" w:lineRule="auto"/>
        <w:ind w:firstLine="0"/>
        <w:rPr>
          <w:rFonts w:ascii="Times New Roman" w:eastAsia="Times New Roman" w:hAnsi="Times New Roman" w:cs="Times New Roman"/>
          <w:b/>
          <w:bCs/>
          <w:lang w:eastAsia="pt-BR"/>
        </w:rPr>
      </w:pPr>
      <w:r w:rsidRPr="007C3AB2">
        <w:rPr>
          <w:rFonts w:ascii="Times New Roman" w:hAnsi="Times New Roman" w:cs="Times New Roman"/>
          <w:bCs/>
        </w:rPr>
        <w:t xml:space="preserve">BRASIL. Artigo 37 da Lei nº 8.078 de 11 de Setembro de 1990. Código de Defesa do Consumidor. </w:t>
      </w:r>
      <w:r w:rsidRPr="007C3AB2">
        <w:rPr>
          <w:rFonts w:ascii="Times New Roman" w:hAnsi="Times New Roman" w:cs="Times New Roman"/>
          <w:b/>
          <w:bCs/>
        </w:rPr>
        <w:t>Dispõe sobre a proteção do consumidor e dá outras providências</w:t>
      </w:r>
      <w:r w:rsidRPr="007C3AB2">
        <w:rPr>
          <w:rFonts w:ascii="Times New Roman" w:hAnsi="Times New Roman" w:cs="Times New Roman"/>
          <w:bCs/>
        </w:rPr>
        <w:t>. 1990. Disponível em: &lt;</w:t>
      </w:r>
      <w:r w:rsidRPr="007C3AB2">
        <w:rPr>
          <w:rFonts w:ascii="Times New Roman" w:hAnsi="Times New Roman" w:cs="Times New Roman"/>
        </w:rPr>
        <w:t xml:space="preserve"> </w:t>
      </w:r>
      <w:hyperlink r:id="rId26" w:history="1">
        <w:r w:rsidRPr="007C3AB2">
          <w:rPr>
            <w:rFonts w:ascii="Times New Roman" w:hAnsi="Times New Roman" w:cs="Times New Roman"/>
          </w:rPr>
          <w:t>https://www.jusbrasil.com.br/topicos/10603148/artigo-37-da-lei-n-8078-de-11-de-setembro-de-1990?ref=serp-featured</w:t>
        </w:r>
      </w:hyperlink>
      <w:r w:rsidRPr="007C3AB2">
        <w:rPr>
          <w:rFonts w:ascii="Times New Roman" w:hAnsi="Times New Roman" w:cs="Times New Roman"/>
          <w:bCs/>
        </w:rPr>
        <w:t>&gt;. Acesso em: 20 jun. 2020.</w:t>
      </w:r>
    </w:p>
    <w:p w:rsidR="00431A70" w:rsidRDefault="00431A70" w:rsidP="008115D6">
      <w:pPr>
        <w:spacing w:line="240" w:lineRule="auto"/>
        <w:ind w:firstLine="0"/>
        <w:rPr>
          <w:rFonts w:ascii="Times New Roman" w:eastAsia="Times New Roman" w:hAnsi="Times New Roman" w:cs="Times New Roman"/>
          <w:lang w:eastAsia="pt-BR"/>
        </w:rPr>
      </w:pPr>
    </w:p>
    <w:p w:rsidR="00461A04" w:rsidRDefault="00461A04" w:rsidP="008115D6">
      <w:pPr>
        <w:spacing w:line="240" w:lineRule="auto"/>
        <w:ind w:firstLine="0"/>
        <w:rPr>
          <w:rFonts w:ascii="Times New Roman" w:eastAsia="Times New Roman" w:hAnsi="Times New Roman" w:cs="Times New Roman"/>
          <w:lang w:eastAsia="pt-BR"/>
        </w:rPr>
      </w:pPr>
      <w:r w:rsidRPr="00461A04">
        <w:rPr>
          <w:rFonts w:ascii="Times New Roman" w:eastAsia="Times New Roman" w:hAnsi="Times New Roman" w:cs="Times New Roman"/>
          <w:lang w:eastAsia="pt-BR"/>
        </w:rPr>
        <w:t xml:space="preserve">BRASIL. Lei nº 9279 de 14 de maio de 1996. </w:t>
      </w:r>
      <w:r w:rsidRPr="00461A04">
        <w:rPr>
          <w:rFonts w:ascii="Times New Roman" w:eastAsia="Times New Roman" w:hAnsi="Times New Roman" w:cs="Times New Roman"/>
          <w:b/>
          <w:lang w:eastAsia="pt-BR"/>
        </w:rPr>
        <w:t>Regula direitos e obrigações relativos</w:t>
      </w:r>
      <w:r w:rsidRPr="00461A04">
        <w:rPr>
          <w:rFonts w:ascii="Times New Roman" w:eastAsia="Times New Roman" w:hAnsi="Times New Roman" w:cs="Times New Roman"/>
          <w:b/>
          <w:lang w:eastAsia="pt-BR"/>
        </w:rPr>
        <w:br/>
        <w:t>à propriedade industrial</w:t>
      </w:r>
      <w:r w:rsidRPr="00461A04">
        <w:rPr>
          <w:rFonts w:ascii="Times New Roman" w:eastAsia="Times New Roman" w:hAnsi="Times New Roman" w:cs="Times New Roman"/>
          <w:lang w:eastAsia="pt-BR"/>
        </w:rPr>
        <w:t>. Diário Oficial [da] República Federativa do Brasil, Brasília,</w:t>
      </w:r>
      <w:r w:rsidRPr="00461A04">
        <w:rPr>
          <w:rFonts w:ascii="Times New Roman" w:eastAsia="Times New Roman" w:hAnsi="Times New Roman" w:cs="Times New Roman"/>
          <w:lang w:eastAsia="pt-BR"/>
        </w:rPr>
        <w:br/>
        <w:t>DF, 15 maio, 1996.</w:t>
      </w:r>
    </w:p>
    <w:p w:rsidR="008B167E" w:rsidRDefault="008B167E" w:rsidP="008115D6">
      <w:pPr>
        <w:spacing w:line="240" w:lineRule="auto"/>
        <w:ind w:firstLine="0"/>
        <w:rPr>
          <w:rFonts w:ascii="Times New Roman" w:eastAsia="Times New Roman" w:hAnsi="Times New Roman" w:cs="Times New Roman"/>
          <w:lang w:eastAsia="pt-BR"/>
        </w:rPr>
      </w:pPr>
    </w:p>
    <w:p w:rsidR="008B167E" w:rsidRDefault="008B167E" w:rsidP="008115D6">
      <w:pPr>
        <w:spacing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 xml:space="preserve">BRASIL, Lei nº 9.609 de 19 de fevereiro de 1998. </w:t>
      </w:r>
      <w:r w:rsidRPr="00061525">
        <w:rPr>
          <w:rFonts w:ascii="Times New Roman" w:eastAsia="Times New Roman" w:hAnsi="Times New Roman" w:cs="Times New Roman"/>
          <w:b/>
          <w:lang w:eastAsia="pt-BR"/>
        </w:rPr>
        <w:t>Dispõe sobre a proteção da propriedade intelectual de programa de computador, sua comercialização no País, e dá outras providências</w:t>
      </w:r>
      <w:r>
        <w:rPr>
          <w:rFonts w:ascii="Times New Roman" w:eastAsia="Times New Roman" w:hAnsi="Times New Roman" w:cs="Times New Roman"/>
          <w:lang w:eastAsia="pt-BR"/>
        </w:rPr>
        <w:t xml:space="preserve">. </w:t>
      </w:r>
      <w:r w:rsidR="00061525" w:rsidRPr="00061525">
        <w:rPr>
          <w:rFonts w:ascii="Times New Roman" w:eastAsia="Times New Roman" w:hAnsi="Times New Roman" w:cs="Times New Roman"/>
          <w:lang w:eastAsia="pt-BR"/>
        </w:rPr>
        <w:t xml:space="preserve">Brasília, </w:t>
      </w:r>
      <w:r w:rsidR="00061525">
        <w:rPr>
          <w:rFonts w:ascii="Times New Roman" w:eastAsia="Times New Roman" w:hAnsi="Times New Roman" w:cs="Times New Roman"/>
          <w:lang w:eastAsia="pt-BR"/>
        </w:rPr>
        <w:t>1988.</w:t>
      </w:r>
      <w:r w:rsidR="00061525" w:rsidRPr="00061525">
        <w:rPr>
          <w:rFonts w:ascii="Times New Roman" w:eastAsia="Times New Roman" w:hAnsi="Times New Roman" w:cs="Times New Roman"/>
          <w:lang w:eastAsia="pt-BR"/>
        </w:rPr>
        <w:t xml:space="preserve"> </w:t>
      </w:r>
    </w:p>
    <w:p w:rsidR="008B167E" w:rsidRDefault="008B167E" w:rsidP="008115D6">
      <w:pPr>
        <w:spacing w:line="240" w:lineRule="auto"/>
        <w:ind w:firstLine="0"/>
        <w:rPr>
          <w:rFonts w:ascii="Times New Roman" w:eastAsia="Times New Roman" w:hAnsi="Times New Roman" w:cs="Times New Roman"/>
          <w:lang w:eastAsia="pt-BR"/>
        </w:rPr>
      </w:pPr>
    </w:p>
    <w:p w:rsidR="00001EB1" w:rsidRPr="00001EB1" w:rsidRDefault="00001EB1" w:rsidP="008115D6">
      <w:pPr>
        <w:spacing w:line="240" w:lineRule="auto"/>
        <w:ind w:firstLine="0"/>
        <w:rPr>
          <w:rFonts w:ascii="Times New Roman" w:eastAsia="Times New Roman" w:hAnsi="Times New Roman" w:cs="Times New Roman"/>
          <w:lang w:eastAsia="pt-BR"/>
        </w:rPr>
      </w:pPr>
      <w:r w:rsidRPr="00001EB1">
        <w:rPr>
          <w:rFonts w:ascii="Times New Roman" w:eastAsia="Times New Roman" w:hAnsi="Times New Roman" w:cs="Times New Roman"/>
          <w:lang w:eastAsia="pt-BR"/>
        </w:rPr>
        <w:t>BRASIL. INPI</w:t>
      </w:r>
      <w:r>
        <w:rPr>
          <w:rFonts w:ascii="Times New Roman" w:eastAsia="Times New Roman" w:hAnsi="Times New Roman" w:cs="Times New Roman"/>
          <w:lang w:eastAsia="pt-BR"/>
        </w:rPr>
        <w:t xml:space="preserve"> –</w:t>
      </w:r>
      <w:r w:rsidRPr="00001EB1">
        <w:rPr>
          <w:rFonts w:ascii="Times New Roman" w:eastAsia="Times New Roman" w:hAnsi="Times New Roman" w:cs="Times New Roman"/>
          <w:lang w:eastAsia="pt-BR"/>
        </w:rPr>
        <w:t xml:space="preserve"> </w:t>
      </w:r>
      <w:r w:rsidRPr="00001EB1">
        <w:rPr>
          <w:rFonts w:ascii="Times New Roman" w:hAnsi="Times New Roman" w:cs="Times New Roman"/>
        </w:rPr>
        <w:t xml:space="preserve">Revista da Propriedade Industrial Nº 2574 05 de Maio de 2020. </w:t>
      </w:r>
      <w:r w:rsidRPr="00001EB1">
        <w:rPr>
          <w:rFonts w:ascii="Times New Roman" w:hAnsi="Times New Roman" w:cs="Times New Roman"/>
          <w:b/>
        </w:rPr>
        <w:t>Indicações geográficas, Secção IV</w:t>
      </w:r>
      <w:r w:rsidRPr="00001EB1">
        <w:rPr>
          <w:rFonts w:ascii="Times New Roman" w:hAnsi="Times New Roman" w:cs="Times New Roman"/>
        </w:rPr>
        <w:t>.</w:t>
      </w:r>
      <w:r w:rsidR="00640963">
        <w:rPr>
          <w:rFonts w:ascii="Times New Roman" w:hAnsi="Times New Roman" w:cs="Times New Roman"/>
        </w:rPr>
        <w:t xml:space="preserve"> 2020.</w:t>
      </w:r>
      <w:r w:rsidRPr="00001EB1">
        <w:rPr>
          <w:rFonts w:ascii="Times New Roman" w:hAnsi="Times New Roman" w:cs="Times New Roman"/>
        </w:rPr>
        <w:t xml:space="preserve"> Disponível em: &lt;http://revistas.inpi.gov.br/pdf/Indicacoes_Ge</w:t>
      </w:r>
      <w:r w:rsidR="00640963">
        <w:rPr>
          <w:rFonts w:ascii="Times New Roman" w:hAnsi="Times New Roman" w:cs="Times New Roman"/>
        </w:rPr>
        <w:t xml:space="preserve"> </w:t>
      </w:r>
      <w:r w:rsidRPr="00001EB1">
        <w:rPr>
          <w:rFonts w:ascii="Times New Roman" w:hAnsi="Times New Roman" w:cs="Times New Roman"/>
        </w:rPr>
        <w:t>ograficas2574.pdf&gt;. Acesso em: 28 maio 2020.</w:t>
      </w:r>
    </w:p>
    <w:p w:rsidR="00001EB1" w:rsidRDefault="00001EB1" w:rsidP="008115D6">
      <w:pPr>
        <w:spacing w:line="240" w:lineRule="auto"/>
        <w:ind w:firstLine="0"/>
        <w:rPr>
          <w:rFonts w:ascii="Times New Roman" w:eastAsia="Times New Roman" w:hAnsi="Times New Roman" w:cs="Times New Roman"/>
          <w:lang w:eastAsia="pt-BR"/>
        </w:rPr>
      </w:pPr>
    </w:p>
    <w:p w:rsidR="008115D6" w:rsidRDefault="008115D6" w:rsidP="008115D6">
      <w:pPr>
        <w:spacing w:line="240" w:lineRule="auto"/>
        <w:ind w:firstLine="0"/>
        <w:rPr>
          <w:rFonts w:ascii="Times New Roman" w:eastAsia="Times New Roman" w:hAnsi="Times New Roman" w:cs="Times New Roman"/>
          <w:lang w:eastAsia="pt-BR"/>
        </w:rPr>
      </w:pPr>
      <w:r w:rsidRPr="008115D6">
        <w:rPr>
          <w:rFonts w:ascii="Times New Roman" w:eastAsia="Times New Roman" w:hAnsi="Times New Roman" w:cs="Times New Roman"/>
          <w:lang w:eastAsia="pt-BR"/>
        </w:rPr>
        <w:t xml:space="preserve">BRUCH, K.L. </w:t>
      </w:r>
      <w:r w:rsidRPr="008115D6">
        <w:rPr>
          <w:rFonts w:ascii="Times New Roman" w:eastAsia="Times New Roman" w:hAnsi="Times New Roman" w:cs="Times New Roman"/>
          <w:b/>
          <w:bCs/>
          <w:lang w:eastAsia="pt-BR"/>
        </w:rPr>
        <w:t>Indicações Geográficas para o Brasil</w:t>
      </w:r>
      <w:r w:rsidRPr="008115D6">
        <w:rPr>
          <w:rFonts w:ascii="Times New Roman" w:eastAsia="Times New Roman" w:hAnsi="Times New Roman" w:cs="Times New Roman"/>
          <w:lang w:eastAsia="pt-BR"/>
        </w:rPr>
        <w:t>: problemas e perspectivas. In:</w:t>
      </w:r>
      <w:r w:rsidRPr="008115D6">
        <w:rPr>
          <w:rFonts w:ascii="Times New Roman" w:eastAsia="Times New Roman" w:hAnsi="Times New Roman" w:cs="Times New Roman"/>
          <w:lang w:eastAsia="pt-BR"/>
        </w:rPr>
        <w:br/>
        <w:t>PIMENTEL, Luiz Otávio; BOFF, Salete Oro; DEL’OMO, Florisbal de Souza. (Org.).</w:t>
      </w:r>
      <w:r w:rsidRPr="008115D6">
        <w:rPr>
          <w:rFonts w:ascii="Times New Roman" w:eastAsia="Times New Roman" w:hAnsi="Times New Roman" w:cs="Times New Roman"/>
          <w:lang w:eastAsia="pt-BR"/>
        </w:rPr>
        <w:br/>
        <w:t>Propriedade intelectual: gestão do conhecimento, inovação tecnológica no</w:t>
      </w:r>
      <w:r w:rsidRPr="008115D6">
        <w:rPr>
          <w:rFonts w:ascii="Times New Roman" w:eastAsia="Times New Roman" w:hAnsi="Times New Roman" w:cs="Times New Roman"/>
          <w:lang w:eastAsia="pt-BR"/>
        </w:rPr>
        <w:br/>
        <w:t xml:space="preserve">agronegócio e cidadania. 1 ed. Florianópolis: Fundação </w:t>
      </w:r>
      <w:proofErr w:type="spellStart"/>
      <w:r w:rsidRPr="008115D6">
        <w:rPr>
          <w:rFonts w:ascii="Times New Roman" w:eastAsia="Times New Roman" w:hAnsi="Times New Roman" w:cs="Times New Roman"/>
          <w:lang w:eastAsia="pt-BR"/>
        </w:rPr>
        <w:t>Boiteux</w:t>
      </w:r>
      <w:proofErr w:type="spellEnd"/>
      <w:r w:rsidRPr="008115D6">
        <w:rPr>
          <w:rFonts w:ascii="Times New Roman" w:eastAsia="Times New Roman" w:hAnsi="Times New Roman" w:cs="Times New Roman"/>
          <w:lang w:eastAsia="pt-BR"/>
        </w:rPr>
        <w:t>, 2008.</w:t>
      </w:r>
    </w:p>
    <w:p w:rsidR="008270BA" w:rsidRDefault="008270BA" w:rsidP="008115D6">
      <w:pPr>
        <w:spacing w:line="240" w:lineRule="auto"/>
        <w:ind w:firstLine="0"/>
        <w:rPr>
          <w:rFonts w:ascii="Times New Roman" w:eastAsia="Times New Roman" w:hAnsi="Times New Roman" w:cs="Times New Roman"/>
          <w:lang w:eastAsia="pt-BR"/>
        </w:rPr>
      </w:pPr>
    </w:p>
    <w:p w:rsidR="0005657A" w:rsidRPr="0005657A" w:rsidRDefault="0005657A" w:rsidP="0005657A">
      <w:pPr>
        <w:spacing w:line="240" w:lineRule="auto"/>
        <w:ind w:hanging="2"/>
        <w:rPr>
          <w:rFonts w:ascii="Times New Roman" w:eastAsia="Arial" w:hAnsi="Times New Roman" w:cs="Times New Roman"/>
        </w:rPr>
      </w:pPr>
      <w:r w:rsidRPr="0005657A">
        <w:rPr>
          <w:rFonts w:ascii="Times New Roman" w:eastAsia="Arial" w:hAnsi="Times New Roman" w:cs="Times New Roman"/>
        </w:rPr>
        <w:t xml:space="preserve">CARDOSO, M. </w:t>
      </w:r>
      <w:r w:rsidRPr="0005657A">
        <w:rPr>
          <w:rFonts w:ascii="Times New Roman" w:eastAsia="Arial" w:hAnsi="Times New Roman" w:cs="Times New Roman"/>
          <w:b/>
        </w:rPr>
        <w:t>Passos básicos de como escrever uma introdução de artigos científicos</w:t>
      </w:r>
      <w:r w:rsidRPr="0005657A">
        <w:rPr>
          <w:rFonts w:ascii="Times New Roman" w:eastAsia="Arial" w:hAnsi="Times New Roman" w:cs="Times New Roman"/>
        </w:rPr>
        <w:t xml:space="preserve">. Disponível em: </w:t>
      </w:r>
      <w:r>
        <w:rPr>
          <w:rFonts w:ascii="Times New Roman" w:eastAsia="Arial" w:hAnsi="Times New Roman" w:cs="Times New Roman"/>
        </w:rPr>
        <w:t>&lt;</w:t>
      </w:r>
      <w:r w:rsidRPr="0005657A">
        <w:rPr>
          <w:rFonts w:ascii="Times New Roman" w:eastAsia="Arial" w:hAnsi="Times New Roman" w:cs="Times New Roman"/>
        </w:rPr>
        <w:t>http://murilocardoso.com/2012/08/17/ensino-como-escrever-uma-otima-intr</w:t>
      </w:r>
      <w:r>
        <w:rPr>
          <w:rFonts w:ascii="Times New Roman" w:eastAsia="Arial" w:hAnsi="Times New Roman" w:cs="Times New Roman"/>
        </w:rPr>
        <w:t xml:space="preserve"> </w:t>
      </w:r>
      <w:proofErr w:type="spellStart"/>
      <w:r w:rsidRPr="0005657A">
        <w:rPr>
          <w:rFonts w:ascii="Times New Roman" w:eastAsia="Arial" w:hAnsi="Times New Roman" w:cs="Times New Roman"/>
        </w:rPr>
        <w:t>oducao</w:t>
      </w:r>
      <w:proofErr w:type="spellEnd"/>
      <w:r w:rsidRPr="0005657A">
        <w:rPr>
          <w:rFonts w:ascii="Times New Roman" w:eastAsia="Arial" w:hAnsi="Times New Roman" w:cs="Times New Roman"/>
        </w:rPr>
        <w:t>-de-artigos-</w:t>
      </w:r>
      <w:proofErr w:type="spellStart"/>
      <w:r w:rsidRPr="0005657A">
        <w:rPr>
          <w:rFonts w:ascii="Times New Roman" w:eastAsia="Arial" w:hAnsi="Times New Roman" w:cs="Times New Roman"/>
        </w:rPr>
        <w:t>cientificos</w:t>
      </w:r>
      <w:proofErr w:type="spellEnd"/>
      <w:r w:rsidRPr="0005657A">
        <w:rPr>
          <w:rFonts w:ascii="Times New Roman" w:eastAsia="Arial" w:hAnsi="Times New Roman" w:cs="Times New Roman"/>
        </w:rPr>
        <w:t>/</w:t>
      </w:r>
      <w:r>
        <w:rPr>
          <w:rFonts w:ascii="Times New Roman" w:eastAsia="Arial" w:hAnsi="Times New Roman" w:cs="Times New Roman"/>
        </w:rPr>
        <w:t>&gt;</w:t>
      </w:r>
      <w:r w:rsidRPr="0005657A">
        <w:rPr>
          <w:rFonts w:ascii="Times New Roman" w:eastAsia="Arial" w:hAnsi="Times New Roman" w:cs="Times New Roman"/>
        </w:rPr>
        <w:t xml:space="preserve"> Acesso em: 04 </w:t>
      </w:r>
      <w:r>
        <w:rPr>
          <w:rFonts w:ascii="Times New Roman" w:eastAsia="Arial" w:hAnsi="Times New Roman" w:cs="Times New Roman"/>
        </w:rPr>
        <w:t>set</w:t>
      </w:r>
      <w:r w:rsidRPr="0005657A">
        <w:rPr>
          <w:rFonts w:ascii="Times New Roman" w:eastAsia="Arial" w:hAnsi="Times New Roman" w:cs="Times New Roman"/>
        </w:rPr>
        <w:t>. 20</w:t>
      </w:r>
      <w:r>
        <w:rPr>
          <w:rFonts w:ascii="Times New Roman" w:eastAsia="Arial" w:hAnsi="Times New Roman" w:cs="Times New Roman"/>
        </w:rPr>
        <w:t>20</w:t>
      </w:r>
      <w:r w:rsidRPr="0005657A">
        <w:rPr>
          <w:rFonts w:ascii="Times New Roman" w:eastAsia="Arial" w:hAnsi="Times New Roman" w:cs="Times New Roman"/>
        </w:rPr>
        <w:t>.</w:t>
      </w:r>
    </w:p>
    <w:p w:rsidR="0005657A" w:rsidRDefault="0005657A" w:rsidP="008115D6">
      <w:pPr>
        <w:spacing w:line="240" w:lineRule="auto"/>
        <w:ind w:firstLine="0"/>
        <w:rPr>
          <w:rFonts w:ascii="Times New Roman" w:eastAsia="Times New Roman" w:hAnsi="Times New Roman" w:cs="Times New Roman"/>
          <w:lang w:eastAsia="pt-BR"/>
        </w:rPr>
      </w:pPr>
    </w:p>
    <w:p w:rsidR="001917CA" w:rsidRPr="001917CA" w:rsidRDefault="001917CA" w:rsidP="008115D6">
      <w:pPr>
        <w:spacing w:line="240" w:lineRule="auto"/>
        <w:ind w:firstLine="0"/>
        <w:rPr>
          <w:rFonts w:ascii="Times New Roman" w:eastAsia="Times New Roman" w:hAnsi="Times New Roman" w:cs="Times New Roman"/>
          <w:lang w:eastAsia="pt-BR"/>
        </w:rPr>
      </w:pPr>
      <w:r w:rsidRPr="00FC59FA">
        <w:rPr>
          <w:rFonts w:ascii="Times New Roman" w:hAnsi="Times New Roman" w:cs="Times New Roman"/>
          <w:lang w:val="fr-FR"/>
        </w:rPr>
        <w:t xml:space="preserve">CALLIARI, M. A. C. et al. </w:t>
      </w:r>
      <w:r w:rsidRPr="001917CA">
        <w:rPr>
          <w:rFonts w:ascii="Times New Roman" w:hAnsi="Times New Roman" w:cs="Times New Roman"/>
          <w:b/>
        </w:rPr>
        <w:t>Proteção às indicações geográficas</w:t>
      </w:r>
      <w:r w:rsidRPr="001917CA">
        <w:rPr>
          <w:rFonts w:ascii="Times New Roman" w:hAnsi="Times New Roman" w:cs="Times New Roman"/>
        </w:rPr>
        <w:t xml:space="preserve">: a experiência brasileira. In: Seminário </w:t>
      </w:r>
      <w:proofErr w:type="spellStart"/>
      <w:r w:rsidRPr="001917CA">
        <w:rPr>
          <w:rFonts w:ascii="Times New Roman" w:hAnsi="Times New Roman" w:cs="Times New Roman"/>
        </w:rPr>
        <w:t>Latinoiberoamericano</w:t>
      </w:r>
      <w:proofErr w:type="spellEnd"/>
      <w:r w:rsidRPr="001917CA">
        <w:rPr>
          <w:rFonts w:ascii="Times New Roman" w:hAnsi="Times New Roman" w:cs="Times New Roman"/>
        </w:rPr>
        <w:t xml:space="preserve"> De </w:t>
      </w:r>
      <w:proofErr w:type="spellStart"/>
      <w:r w:rsidRPr="001917CA">
        <w:rPr>
          <w:rFonts w:ascii="Times New Roman" w:hAnsi="Times New Roman" w:cs="Times New Roman"/>
        </w:rPr>
        <w:t>Gestion</w:t>
      </w:r>
      <w:proofErr w:type="spellEnd"/>
      <w:r w:rsidRPr="001917CA">
        <w:rPr>
          <w:rFonts w:ascii="Times New Roman" w:hAnsi="Times New Roman" w:cs="Times New Roman"/>
        </w:rPr>
        <w:t xml:space="preserve"> Tecnológica-</w:t>
      </w:r>
      <w:proofErr w:type="spellStart"/>
      <w:r w:rsidRPr="001917CA">
        <w:rPr>
          <w:rFonts w:ascii="Times New Roman" w:hAnsi="Times New Roman" w:cs="Times New Roman"/>
        </w:rPr>
        <w:t>Altec</w:t>
      </w:r>
      <w:proofErr w:type="spellEnd"/>
      <w:r w:rsidRPr="001917CA">
        <w:rPr>
          <w:rFonts w:ascii="Times New Roman" w:hAnsi="Times New Roman" w:cs="Times New Roman"/>
        </w:rPr>
        <w:t xml:space="preserve">, </w:t>
      </w:r>
      <w:r>
        <w:rPr>
          <w:rFonts w:ascii="Times New Roman" w:hAnsi="Times New Roman" w:cs="Times New Roman"/>
        </w:rPr>
        <w:t xml:space="preserve">ed. </w:t>
      </w:r>
      <w:r w:rsidRPr="001917CA">
        <w:rPr>
          <w:rFonts w:ascii="Times New Roman" w:hAnsi="Times New Roman" w:cs="Times New Roman"/>
        </w:rPr>
        <w:t>12,</w:t>
      </w:r>
      <w:r>
        <w:rPr>
          <w:rFonts w:ascii="Times New Roman" w:hAnsi="Times New Roman" w:cs="Times New Roman"/>
        </w:rPr>
        <w:t xml:space="preserve"> </w:t>
      </w:r>
      <w:r w:rsidRPr="001917CA">
        <w:rPr>
          <w:rFonts w:ascii="Times New Roman" w:hAnsi="Times New Roman" w:cs="Times New Roman"/>
        </w:rPr>
        <w:t>Buenos Aires: ALTEC, 2007. Disponível em:</w:t>
      </w:r>
      <w:r>
        <w:rPr>
          <w:rFonts w:ascii="Times New Roman" w:hAnsi="Times New Roman" w:cs="Times New Roman"/>
        </w:rPr>
        <w:t xml:space="preserve"> &lt;</w:t>
      </w:r>
      <w:r w:rsidRPr="001917CA">
        <w:rPr>
          <w:rFonts w:ascii="Times New Roman" w:hAnsi="Times New Roman" w:cs="Times New Roman"/>
        </w:rPr>
        <w:t>http://www.asociacionaltec.org/</w:t>
      </w:r>
      <w:r>
        <w:rPr>
          <w:rFonts w:ascii="Times New Roman" w:hAnsi="Times New Roman" w:cs="Times New Roman"/>
        </w:rPr>
        <w:t>&gt;. Acesso</w:t>
      </w:r>
      <w:r w:rsidRPr="001917CA">
        <w:rPr>
          <w:rFonts w:ascii="Times New Roman" w:hAnsi="Times New Roman" w:cs="Times New Roman"/>
        </w:rPr>
        <w:t xml:space="preserve"> em</w:t>
      </w:r>
      <w:r>
        <w:rPr>
          <w:rFonts w:ascii="Times New Roman" w:hAnsi="Times New Roman" w:cs="Times New Roman"/>
        </w:rPr>
        <w:t>:</w:t>
      </w:r>
      <w:r w:rsidRPr="001917CA">
        <w:rPr>
          <w:rFonts w:ascii="Times New Roman" w:hAnsi="Times New Roman" w:cs="Times New Roman"/>
        </w:rPr>
        <w:t xml:space="preserve"> 10</w:t>
      </w:r>
      <w:r>
        <w:rPr>
          <w:rFonts w:ascii="Times New Roman" w:hAnsi="Times New Roman" w:cs="Times New Roman"/>
        </w:rPr>
        <w:t xml:space="preserve"> jun</w:t>
      </w:r>
      <w:r w:rsidRPr="001917CA">
        <w:rPr>
          <w:rFonts w:ascii="Times New Roman" w:hAnsi="Times New Roman" w:cs="Times New Roman"/>
        </w:rPr>
        <w:t>.</w:t>
      </w:r>
      <w:r>
        <w:rPr>
          <w:rFonts w:ascii="Times New Roman" w:hAnsi="Times New Roman" w:cs="Times New Roman"/>
        </w:rPr>
        <w:t xml:space="preserve"> 2020.</w:t>
      </w:r>
    </w:p>
    <w:p w:rsidR="001917CA" w:rsidRDefault="001917CA" w:rsidP="008115D6">
      <w:pPr>
        <w:spacing w:line="240" w:lineRule="auto"/>
        <w:ind w:firstLine="0"/>
        <w:rPr>
          <w:rFonts w:ascii="Times New Roman" w:eastAsia="Times New Roman" w:hAnsi="Times New Roman" w:cs="Times New Roman"/>
          <w:lang w:eastAsia="pt-BR"/>
        </w:rPr>
      </w:pPr>
    </w:p>
    <w:p w:rsidR="00517A8E" w:rsidRPr="00517A8E" w:rsidRDefault="00517A8E" w:rsidP="008115D6">
      <w:pPr>
        <w:spacing w:line="240" w:lineRule="auto"/>
        <w:ind w:firstLine="0"/>
        <w:rPr>
          <w:rFonts w:ascii="Times New Roman" w:eastAsia="Times New Roman" w:hAnsi="Times New Roman" w:cs="Times New Roman"/>
          <w:lang w:eastAsia="pt-BR"/>
        </w:rPr>
      </w:pPr>
      <w:r w:rsidRPr="00517A8E">
        <w:rPr>
          <w:rFonts w:ascii="Times New Roman" w:hAnsi="Times New Roman" w:cs="Times New Roman"/>
        </w:rPr>
        <w:t xml:space="preserve">CARVALHO JÚNIOR, B. C. </w:t>
      </w:r>
      <w:r w:rsidRPr="00517A8E">
        <w:rPr>
          <w:rFonts w:ascii="Times New Roman" w:hAnsi="Times New Roman" w:cs="Times New Roman"/>
          <w:b/>
        </w:rPr>
        <w:t>Estudo da evolução das carnes bovinas salgadas no Brasil e desenvolvimento de um produto de conveniência similar à carne de sol</w:t>
      </w:r>
      <w:r w:rsidRPr="00517A8E">
        <w:rPr>
          <w:rFonts w:ascii="Times New Roman" w:hAnsi="Times New Roman" w:cs="Times New Roman"/>
        </w:rPr>
        <w:t>. 2002. Tese (Doutorado em Engenharia de Alimentos) - Universidade Estadual de Campinas, São Paulo, 2002.</w:t>
      </w:r>
    </w:p>
    <w:p w:rsidR="00517A8E" w:rsidRDefault="00517A8E" w:rsidP="008115D6">
      <w:pPr>
        <w:spacing w:line="240" w:lineRule="auto"/>
        <w:ind w:firstLine="0"/>
        <w:rPr>
          <w:rFonts w:ascii="Times New Roman" w:eastAsia="Times New Roman" w:hAnsi="Times New Roman" w:cs="Times New Roman"/>
          <w:lang w:eastAsia="pt-BR"/>
        </w:rPr>
      </w:pPr>
    </w:p>
    <w:p w:rsidR="0074562D" w:rsidRPr="0074562D" w:rsidRDefault="0074562D" w:rsidP="008115D6">
      <w:pPr>
        <w:spacing w:line="240" w:lineRule="auto"/>
        <w:ind w:firstLine="0"/>
        <w:rPr>
          <w:rFonts w:ascii="Times New Roman" w:eastAsia="Times New Roman" w:hAnsi="Times New Roman" w:cs="Times New Roman"/>
          <w:lang w:eastAsia="pt-BR"/>
        </w:rPr>
      </w:pPr>
      <w:r w:rsidRPr="0074562D">
        <w:rPr>
          <w:rFonts w:ascii="Times New Roman" w:hAnsi="Times New Roman" w:cs="Times New Roman"/>
        </w:rPr>
        <w:t>CERDAN, C. et al. E</w:t>
      </w:r>
      <w:r w:rsidRPr="0074562D">
        <w:rPr>
          <w:rFonts w:ascii="Times New Roman" w:hAnsi="Times New Roman" w:cs="Times New Roman"/>
          <w:b/>
        </w:rPr>
        <w:t>laboração de regulamento de uso, conselho regulador e definição do controle</w:t>
      </w:r>
      <w:r w:rsidRPr="0074562D">
        <w:rPr>
          <w:rFonts w:ascii="Times New Roman" w:hAnsi="Times New Roman" w:cs="Times New Roman"/>
        </w:rPr>
        <w:t>. In: CERDAN, C.M. et al. (Org). Curso de propriedade intelectual &amp; inovação no agronegócio: módulo II, indicação geográfica. 2.ed. Brasília: MAPA, Florianópolis:</w:t>
      </w:r>
      <w:r>
        <w:rPr>
          <w:rFonts w:ascii="Times New Roman" w:hAnsi="Times New Roman" w:cs="Times New Roman"/>
        </w:rPr>
        <w:t xml:space="preserve"> </w:t>
      </w:r>
      <w:proofErr w:type="spellStart"/>
      <w:r>
        <w:rPr>
          <w:rFonts w:ascii="Times New Roman" w:hAnsi="Times New Roman" w:cs="Times New Roman"/>
        </w:rPr>
        <w:t>SEaD</w:t>
      </w:r>
      <w:proofErr w:type="spellEnd"/>
      <w:r>
        <w:rPr>
          <w:rFonts w:ascii="Times New Roman" w:hAnsi="Times New Roman" w:cs="Times New Roman"/>
        </w:rPr>
        <w:t xml:space="preserve">/ UFSC/ FAPEU, 2010. </w:t>
      </w:r>
    </w:p>
    <w:p w:rsidR="0074562D" w:rsidRDefault="0074562D" w:rsidP="008115D6">
      <w:pPr>
        <w:spacing w:line="240" w:lineRule="auto"/>
        <w:ind w:firstLine="0"/>
        <w:rPr>
          <w:rFonts w:ascii="Times New Roman" w:eastAsia="Times New Roman" w:hAnsi="Times New Roman" w:cs="Times New Roman"/>
          <w:lang w:eastAsia="pt-BR"/>
        </w:rPr>
      </w:pPr>
    </w:p>
    <w:p w:rsidR="00D255D1" w:rsidRPr="00D255D1" w:rsidRDefault="00D255D1" w:rsidP="00D255D1">
      <w:pPr>
        <w:spacing w:line="240" w:lineRule="auto"/>
        <w:ind w:firstLine="0"/>
        <w:rPr>
          <w:rFonts w:ascii="Times New Roman" w:eastAsia="Times New Roman" w:hAnsi="Times New Roman" w:cs="Times New Roman"/>
          <w:lang w:eastAsia="pt-BR"/>
        </w:rPr>
      </w:pPr>
      <w:r w:rsidRPr="00D255D1">
        <w:rPr>
          <w:rFonts w:ascii="Times New Roman" w:hAnsi="Times New Roman" w:cs="Times New Roman"/>
        </w:rPr>
        <w:t xml:space="preserve">CERDAN, C. M.; BRUCH, K. L.; SILVA, A. L. da. </w:t>
      </w:r>
      <w:r w:rsidRPr="00D255D1">
        <w:rPr>
          <w:rFonts w:ascii="Times New Roman" w:hAnsi="Times New Roman" w:cs="Times New Roman"/>
          <w:b/>
        </w:rPr>
        <w:t>Curso de propriedade intelectual &amp; inovação no agronegócio</w:t>
      </w:r>
      <w:r w:rsidRPr="00D255D1">
        <w:rPr>
          <w:rFonts w:ascii="Times New Roman" w:hAnsi="Times New Roman" w:cs="Times New Roman"/>
        </w:rPr>
        <w:t>: Módulo II, indicação geográfica. 2 ed. Brasília: MAPA, 2010</w:t>
      </w:r>
      <w:r>
        <w:rPr>
          <w:rFonts w:ascii="Times New Roman" w:hAnsi="Times New Roman" w:cs="Times New Roman"/>
        </w:rPr>
        <w:t>.</w:t>
      </w:r>
    </w:p>
    <w:p w:rsidR="00D255D1" w:rsidRDefault="00D255D1" w:rsidP="008115D6">
      <w:pPr>
        <w:spacing w:line="240" w:lineRule="auto"/>
        <w:ind w:firstLine="0"/>
        <w:rPr>
          <w:rFonts w:ascii="Times New Roman" w:eastAsia="Times New Roman" w:hAnsi="Times New Roman" w:cs="Times New Roman"/>
          <w:lang w:eastAsia="pt-BR"/>
        </w:rPr>
      </w:pPr>
    </w:p>
    <w:p w:rsidR="003F42A0" w:rsidRPr="003F42A0" w:rsidRDefault="003F42A0" w:rsidP="003F42A0">
      <w:pPr>
        <w:shd w:val="clear" w:color="auto" w:fill="FFFFFF"/>
        <w:spacing w:line="240" w:lineRule="auto"/>
        <w:ind w:firstLine="0"/>
        <w:rPr>
          <w:rFonts w:ascii="Times New Roman" w:eastAsia="Times New Roman" w:hAnsi="Times New Roman" w:cs="Times New Roman"/>
          <w:lang w:eastAsia="pt-BR"/>
        </w:rPr>
      </w:pPr>
      <w:r w:rsidRPr="003F42A0">
        <w:rPr>
          <w:rFonts w:ascii="Times New Roman" w:eastAsia="Times New Roman" w:hAnsi="Times New Roman" w:cs="Times New Roman"/>
          <w:lang w:eastAsia="pt-BR"/>
        </w:rPr>
        <w:t xml:space="preserve">CHAVEIRO, </w:t>
      </w:r>
      <w:proofErr w:type="spellStart"/>
      <w:r w:rsidRPr="003F42A0">
        <w:rPr>
          <w:rFonts w:ascii="Times New Roman" w:eastAsia="Times New Roman" w:hAnsi="Times New Roman" w:cs="Times New Roman"/>
          <w:lang w:eastAsia="pt-BR"/>
        </w:rPr>
        <w:t>Eguimar</w:t>
      </w:r>
      <w:proofErr w:type="spellEnd"/>
      <w:r w:rsidRPr="003F42A0">
        <w:rPr>
          <w:rFonts w:ascii="Times New Roman" w:eastAsia="Times New Roman" w:hAnsi="Times New Roman" w:cs="Times New Roman"/>
          <w:lang w:eastAsia="pt-BR"/>
        </w:rPr>
        <w:t xml:space="preserve"> Felício. </w:t>
      </w:r>
      <w:r w:rsidRPr="003F42A0">
        <w:rPr>
          <w:rFonts w:ascii="Times New Roman" w:eastAsia="Times New Roman" w:hAnsi="Times New Roman" w:cs="Times New Roman"/>
          <w:b/>
          <w:lang w:eastAsia="pt-BR"/>
        </w:rPr>
        <w:t>Nos passos do transporte beiçudo</w:t>
      </w:r>
      <w:r w:rsidRPr="003F42A0">
        <w:rPr>
          <w:rFonts w:ascii="Times New Roman" w:eastAsia="Times New Roman" w:hAnsi="Times New Roman" w:cs="Times New Roman"/>
          <w:lang w:eastAsia="pt-BR"/>
        </w:rPr>
        <w:t xml:space="preserve">: cortando o estradão do </w:t>
      </w:r>
      <w:r>
        <w:rPr>
          <w:rFonts w:ascii="Times New Roman" w:eastAsia="Times New Roman" w:hAnsi="Times New Roman" w:cs="Times New Roman"/>
          <w:lang w:eastAsia="pt-BR"/>
        </w:rPr>
        <w:t>t</w:t>
      </w:r>
      <w:r w:rsidRPr="003F42A0">
        <w:rPr>
          <w:rFonts w:ascii="Times New Roman" w:eastAsia="Times New Roman" w:hAnsi="Times New Roman" w:cs="Times New Roman"/>
          <w:lang w:eastAsia="pt-BR"/>
        </w:rPr>
        <w:t>empo e da memória goiana</w:t>
      </w:r>
      <w:r>
        <w:rPr>
          <w:rFonts w:ascii="Times New Roman" w:eastAsia="Times New Roman" w:hAnsi="Times New Roman" w:cs="Times New Roman"/>
          <w:lang w:eastAsia="pt-BR"/>
        </w:rPr>
        <w:t>. 2013. Disponível em: &lt;</w:t>
      </w:r>
      <w:r w:rsidRPr="003F42A0">
        <w:rPr>
          <w:rFonts w:ascii="Times New Roman" w:hAnsi="Times New Roman" w:cs="Times New Roman"/>
        </w:rPr>
        <w:t>https://docplayer.com.br/66822326-Univ</w:t>
      </w:r>
      <w:r w:rsidR="00072EBA">
        <w:rPr>
          <w:rFonts w:ascii="Times New Roman" w:hAnsi="Times New Roman" w:cs="Times New Roman"/>
        </w:rPr>
        <w:t xml:space="preserve"> </w:t>
      </w:r>
      <w:r w:rsidRPr="003F42A0">
        <w:rPr>
          <w:rFonts w:ascii="Times New Roman" w:hAnsi="Times New Roman" w:cs="Times New Roman"/>
        </w:rPr>
        <w:t>ersidade-federal-de-goias-instituto-de-estudos-socioambientais-programa-de-pos-graduacao-e</w:t>
      </w:r>
      <w:r w:rsidR="00072EBA">
        <w:rPr>
          <w:rFonts w:ascii="Times New Roman" w:hAnsi="Times New Roman" w:cs="Times New Roman"/>
        </w:rPr>
        <w:t xml:space="preserve"> </w:t>
      </w:r>
      <w:r w:rsidRPr="003F42A0">
        <w:rPr>
          <w:rFonts w:ascii="Times New Roman" w:hAnsi="Times New Roman" w:cs="Times New Roman"/>
        </w:rPr>
        <w:t>m-geografia-mestrado.html</w:t>
      </w:r>
      <w:r>
        <w:rPr>
          <w:rFonts w:ascii="Times New Roman" w:eastAsia="Times New Roman" w:hAnsi="Times New Roman" w:cs="Times New Roman"/>
          <w:lang w:eastAsia="pt-BR"/>
        </w:rPr>
        <w:t>&gt;. Acesso em: 21 ago. 2020.</w:t>
      </w:r>
    </w:p>
    <w:p w:rsidR="003F42A0" w:rsidRDefault="003F42A0" w:rsidP="008115D6">
      <w:pPr>
        <w:spacing w:line="240" w:lineRule="auto"/>
        <w:ind w:firstLine="0"/>
        <w:rPr>
          <w:rFonts w:ascii="Times New Roman" w:eastAsia="Times New Roman" w:hAnsi="Times New Roman" w:cs="Times New Roman"/>
          <w:lang w:eastAsia="pt-BR"/>
        </w:rPr>
      </w:pPr>
    </w:p>
    <w:p w:rsidR="00D75473" w:rsidRPr="00D75473" w:rsidRDefault="00D75473" w:rsidP="008115D6">
      <w:pPr>
        <w:spacing w:line="240" w:lineRule="auto"/>
        <w:ind w:firstLine="0"/>
        <w:rPr>
          <w:rFonts w:ascii="Times New Roman" w:hAnsi="Times New Roman" w:cs="Times New Roman"/>
        </w:rPr>
      </w:pPr>
      <w:r w:rsidRPr="00D75473">
        <w:rPr>
          <w:rFonts w:ascii="Times New Roman" w:eastAsia="Times New Roman" w:hAnsi="Times New Roman" w:cs="Times New Roman"/>
          <w:lang w:eastAsia="pt-BR"/>
        </w:rPr>
        <w:t xml:space="preserve">COSTA, Ewerton </w:t>
      </w:r>
      <w:proofErr w:type="spellStart"/>
      <w:r w:rsidRPr="00D75473">
        <w:rPr>
          <w:rFonts w:ascii="Times New Roman" w:eastAsia="Times New Roman" w:hAnsi="Times New Roman" w:cs="Times New Roman"/>
          <w:lang w:eastAsia="pt-BR"/>
        </w:rPr>
        <w:t>Reubens</w:t>
      </w:r>
      <w:proofErr w:type="spellEnd"/>
      <w:r w:rsidRPr="00D75473">
        <w:rPr>
          <w:rFonts w:ascii="Times New Roman" w:eastAsia="Times New Roman" w:hAnsi="Times New Roman" w:cs="Times New Roman"/>
          <w:lang w:eastAsia="pt-BR"/>
        </w:rPr>
        <w:t xml:space="preserve"> Coelho. </w:t>
      </w:r>
      <w:r w:rsidRPr="00D75473">
        <w:rPr>
          <w:rFonts w:ascii="Times New Roman" w:hAnsi="Times New Roman" w:cs="Times New Roman"/>
          <w:b/>
        </w:rPr>
        <w:t>As indicações geográficas (</w:t>
      </w:r>
      <w:proofErr w:type="spellStart"/>
      <w:r w:rsidRPr="00D75473">
        <w:rPr>
          <w:rFonts w:ascii="Times New Roman" w:hAnsi="Times New Roman" w:cs="Times New Roman"/>
          <w:b/>
        </w:rPr>
        <w:t>IGs</w:t>
      </w:r>
      <w:proofErr w:type="spellEnd"/>
      <w:r w:rsidRPr="00D75473">
        <w:rPr>
          <w:rFonts w:ascii="Times New Roman" w:hAnsi="Times New Roman" w:cs="Times New Roman"/>
          <w:b/>
        </w:rPr>
        <w:t>) como elementos fortalecedores para a atividade turística</w:t>
      </w:r>
      <w:r w:rsidRPr="00D75473">
        <w:rPr>
          <w:rFonts w:ascii="Times New Roman" w:hAnsi="Times New Roman" w:cs="Times New Roman"/>
        </w:rPr>
        <w:t>. 2014. Disponível em: &lt;https://pdfs.semanticschol</w:t>
      </w:r>
      <w:r>
        <w:rPr>
          <w:rFonts w:ascii="Times New Roman" w:hAnsi="Times New Roman" w:cs="Times New Roman"/>
        </w:rPr>
        <w:t xml:space="preserve"> </w:t>
      </w:r>
      <w:r w:rsidRPr="00D75473">
        <w:rPr>
          <w:rFonts w:ascii="Times New Roman" w:hAnsi="Times New Roman" w:cs="Times New Roman"/>
        </w:rPr>
        <w:t>ar.org/91e1/52355e9a8536d689057c795708eeaa3b6e08.pdf&gt;. Acesso em: 20 jun. 2020.</w:t>
      </w:r>
    </w:p>
    <w:p w:rsidR="00D75473" w:rsidRDefault="00D75473" w:rsidP="008115D6">
      <w:pPr>
        <w:spacing w:line="240" w:lineRule="auto"/>
        <w:ind w:firstLine="0"/>
        <w:rPr>
          <w:rFonts w:ascii="Times New Roman" w:eastAsia="Times New Roman" w:hAnsi="Times New Roman" w:cs="Times New Roman"/>
          <w:lang w:eastAsia="pt-BR"/>
        </w:rPr>
      </w:pPr>
    </w:p>
    <w:p w:rsidR="008E61F8" w:rsidRDefault="008E61F8" w:rsidP="008115D6">
      <w:pPr>
        <w:spacing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CRUZ, Aline Luciane de Moura. </w:t>
      </w:r>
      <w:r w:rsidRPr="008E61F8">
        <w:rPr>
          <w:rFonts w:ascii="Times New Roman" w:hAnsi="Times New Roman" w:cs="Times New Roman"/>
          <w:b/>
        </w:rPr>
        <w:t>Produção, comercialização, consumo, qualidade microbiológica e características físico-químicas da carne de sol do norte de minas gerais</w:t>
      </w:r>
      <w:r>
        <w:rPr>
          <w:rFonts w:ascii="Times New Roman" w:hAnsi="Times New Roman" w:cs="Times New Roman"/>
        </w:rPr>
        <w:t>. 2010. Disponível em: &lt;</w:t>
      </w:r>
      <w:r w:rsidRPr="008E61F8">
        <w:rPr>
          <w:rFonts w:ascii="Times New Roman" w:hAnsi="Times New Roman" w:cs="Times New Roman"/>
        </w:rPr>
        <w:t>https://repositorio.ufmg.br/bitstream/1843/BUOS-8FXQKH/1/aline_lu</w:t>
      </w:r>
      <w:r>
        <w:rPr>
          <w:rFonts w:ascii="Times New Roman" w:hAnsi="Times New Roman" w:cs="Times New Roman"/>
        </w:rPr>
        <w:t xml:space="preserve"> </w:t>
      </w:r>
      <w:r w:rsidRPr="008E61F8">
        <w:rPr>
          <w:rFonts w:ascii="Times New Roman" w:hAnsi="Times New Roman" w:cs="Times New Roman"/>
        </w:rPr>
        <w:t>ciane_de_moura_cruz.pdf</w:t>
      </w:r>
      <w:r>
        <w:rPr>
          <w:rFonts w:ascii="Times New Roman" w:hAnsi="Times New Roman" w:cs="Times New Roman"/>
        </w:rPr>
        <w:t>&gt;. Acesso em: 25 jul. 2020.</w:t>
      </w:r>
    </w:p>
    <w:p w:rsidR="008E61F8" w:rsidRDefault="008E61F8" w:rsidP="008115D6">
      <w:pPr>
        <w:spacing w:line="240" w:lineRule="auto"/>
        <w:ind w:firstLine="0"/>
        <w:rPr>
          <w:rFonts w:ascii="Times New Roman" w:eastAsia="Times New Roman" w:hAnsi="Times New Roman" w:cs="Times New Roman"/>
          <w:lang w:eastAsia="pt-BR"/>
        </w:rPr>
      </w:pPr>
    </w:p>
    <w:p w:rsidR="00A2087C" w:rsidRDefault="00A2087C" w:rsidP="008115D6">
      <w:pPr>
        <w:spacing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CURY, Marcos Aurélio. </w:t>
      </w:r>
      <w:r w:rsidRPr="00A2087C">
        <w:rPr>
          <w:rFonts w:ascii="Times New Roman" w:eastAsia="Times New Roman" w:hAnsi="Times New Roman" w:cs="Times New Roman"/>
          <w:b/>
          <w:lang w:eastAsia="pt-BR"/>
        </w:rPr>
        <w:t>Análise da potencialidade de registro de indicação geográfica das panelas de barro da comunidade indígena Raposa Serra do Sol</w:t>
      </w:r>
      <w:r>
        <w:rPr>
          <w:rFonts w:ascii="Times New Roman" w:eastAsia="Times New Roman" w:hAnsi="Times New Roman" w:cs="Times New Roman"/>
          <w:lang w:eastAsia="pt-BR"/>
        </w:rPr>
        <w:t xml:space="preserve">. Dissertação de mestrado: </w:t>
      </w:r>
      <w:r>
        <w:rPr>
          <w:rFonts w:ascii="Times New Roman" w:eastAsia="Times New Roman" w:hAnsi="Times New Roman" w:cs="Times New Roman"/>
          <w:lang w:eastAsia="pt-BR"/>
        </w:rPr>
        <w:lastRenderedPageBreak/>
        <w:t>Universidade Federal de Roraima, Programa de pós-graduação em Propriedade Intelectual e Transferência de tecnologia para a inovação. Boa Vista, 2019</w:t>
      </w:r>
      <w:r w:rsidR="005F4C10">
        <w:rPr>
          <w:rFonts w:ascii="Times New Roman" w:eastAsia="Times New Roman" w:hAnsi="Times New Roman" w:cs="Times New Roman"/>
          <w:lang w:eastAsia="pt-BR"/>
        </w:rPr>
        <w:t>.</w:t>
      </w:r>
    </w:p>
    <w:p w:rsidR="00A2087C" w:rsidRDefault="00A2087C" w:rsidP="008115D6">
      <w:pPr>
        <w:spacing w:line="240" w:lineRule="auto"/>
        <w:ind w:firstLine="0"/>
        <w:rPr>
          <w:rFonts w:ascii="Times New Roman" w:eastAsia="Times New Roman" w:hAnsi="Times New Roman" w:cs="Times New Roman"/>
          <w:lang w:eastAsia="pt-BR"/>
        </w:rPr>
      </w:pPr>
    </w:p>
    <w:p w:rsidR="002F15C4" w:rsidRPr="002F15C4" w:rsidRDefault="002F15C4" w:rsidP="002F15C4">
      <w:pPr>
        <w:spacing w:line="240" w:lineRule="auto"/>
        <w:ind w:firstLine="0"/>
        <w:rPr>
          <w:rFonts w:ascii="Times New Roman" w:eastAsia="Times New Roman" w:hAnsi="Times New Roman" w:cs="Times New Roman"/>
          <w:lang w:eastAsia="pt-BR"/>
        </w:rPr>
      </w:pPr>
      <w:r w:rsidRPr="002F15C4">
        <w:rPr>
          <w:rFonts w:ascii="Times New Roman" w:hAnsi="Times New Roman" w:cs="Times New Roman"/>
        </w:rPr>
        <w:t xml:space="preserve">DINCA, T.; MORESCO, F. R. </w:t>
      </w:r>
      <w:r w:rsidRPr="002F15C4">
        <w:rPr>
          <w:rFonts w:ascii="Times New Roman" w:hAnsi="Times New Roman" w:cs="Times New Roman"/>
          <w:b/>
        </w:rPr>
        <w:t>Estudo sobre potencial de indicação geográfica no território brasileiro</w:t>
      </w:r>
      <w:r w:rsidRPr="002F15C4">
        <w:rPr>
          <w:rFonts w:ascii="Times New Roman" w:hAnsi="Times New Roman" w:cs="Times New Roman"/>
        </w:rPr>
        <w:t>. 2016. Disponível em:</w:t>
      </w:r>
      <w:r>
        <w:rPr>
          <w:rFonts w:ascii="Times New Roman" w:hAnsi="Times New Roman" w:cs="Times New Roman"/>
        </w:rPr>
        <w:t xml:space="preserve"> </w:t>
      </w:r>
      <w:r w:rsidRPr="002F15C4">
        <w:rPr>
          <w:rFonts w:ascii="Times New Roman" w:hAnsi="Times New Roman" w:cs="Times New Roman"/>
        </w:rPr>
        <w:t>&lt;http://coral.ufsm.br/seminarioeconomia/images/</w:t>
      </w:r>
      <w:r>
        <w:rPr>
          <w:rFonts w:ascii="Times New Roman" w:hAnsi="Times New Roman" w:cs="Times New Roman"/>
        </w:rPr>
        <w:t xml:space="preserve"> </w:t>
      </w:r>
      <w:r w:rsidRPr="002F15C4">
        <w:rPr>
          <w:rFonts w:ascii="Times New Roman" w:hAnsi="Times New Roman" w:cs="Times New Roman"/>
        </w:rPr>
        <w:t>anais_2016/ESTUDO-SOBREPOTENCIALDE-INDICAO-GEOGRFICA-NO-TERRITRIO-BRASILEIRO.pdf&gt;. Acesso em: 14 de nov. 20</w:t>
      </w:r>
      <w:r>
        <w:rPr>
          <w:rFonts w:ascii="Times New Roman" w:hAnsi="Times New Roman" w:cs="Times New Roman"/>
        </w:rPr>
        <w:t>20</w:t>
      </w:r>
      <w:r w:rsidRPr="002F15C4">
        <w:rPr>
          <w:rFonts w:ascii="Times New Roman" w:hAnsi="Times New Roman" w:cs="Times New Roman"/>
        </w:rPr>
        <w:t>.</w:t>
      </w:r>
    </w:p>
    <w:p w:rsidR="002F15C4" w:rsidRDefault="002F15C4" w:rsidP="008115D6">
      <w:pPr>
        <w:spacing w:line="240" w:lineRule="auto"/>
        <w:ind w:firstLine="0"/>
        <w:rPr>
          <w:rFonts w:ascii="Times New Roman" w:eastAsia="Times New Roman" w:hAnsi="Times New Roman" w:cs="Times New Roman"/>
          <w:lang w:eastAsia="pt-BR"/>
        </w:rPr>
      </w:pPr>
    </w:p>
    <w:p w:rsidR="002B4E97" w:rsidRPr="00AF6BC2" w:rsidRDefault="002B4E97" w:rsidP="008115D6">
      <w:pPr>
        <w:spacing w:line="240" w:lineRule="auto"/>
        <w:ind w:firstLine="0"/>
        <w:rPr>
          <w:rFonts w:ascii="Times New Roman" w:eastAsia="Times New Roman" w:hAnsi="Times New Roman" w:cs="Times New Roman"/>
          <w:lang w:eastAsia="pt-BR"/>
        </w:rPr>
      </w:pPr>
      <w:r>
        <w:rPr>
          <w:rFonts w:ascii="Times New Roman" w:hAnsi="Times New Roman" w:cs="Times New Roman"/>
        </w:rPr>
        <w:t>FELÍCIO, P.E.</w:t>
      </w:r>
      <w:r w:rsidRPr="002B4E97">
        <w:rPr>
          <w:rFonts w:ascii="Times New Roman" w:hAnsi="Times New Roman" w:cs="Times New Roman"/>
        </w:rPr>
        <w:t xml:space="preserve"> </w:t>
      </w:r>
      <w:r w:rsidRPr="002B4E97">
        <w:rPr>
          <w:rFonts w:ascii="Times New Roman" w:hAnsi="Times New Roman" w:cs="Times New Roman"/>
          <w:b/>
        </w:rPr>
        <w:t>Carne de Sol</w:t>
      </w:r>
      <w:r w:rsidRPr="002B4E97">
        <w:rPr>
          <w:rFonts w:ascii="Times New Roman" w:hAnsi="Times New Roman" w:cs="Times New Roman"/>
        </w:rPr>
        <w:t>.</w:t>
      </w:r>
      <w:r>
        <w:rPr>
          <w:rFonts w:ascii="Times New Roman" w:hAnsi="Times New Roman" w:cs="Times New Roman"/>
        </w:rPr>
        <w:t xml:space="preserve"> Revista ABCZ, ano 2, número 8. 2002.</w:t>
      </w:r>
      <w:r w:rsidRPr="002B4E97">
        <w:rPr>
          <w:rFonts w:ascii="Times New Roman" w:hAnsi="Times New Roman" w:cs="Times New Roman"/>
        </w:rPr>
        <w:t xml:space="preserve"> Republicado portal do Serviço de Informação da Carne. Disponível em: &lt;http://w.sic.org.br/PDF/carnedesol.pdf&gt;. </w:t>
      </w:r>
      <w:r w:rsidRPr="00AF6BC2">
        <w:rPr>
          <w:rFonts w:ascii="Times New Roman" w:hAnsi="Times New Roman" w:cs="Times New Roman"/>
        </w:rPr>
        <w:t>Acesso em: 06 jul. 2013.</w:t>
      </w:r>
    </w:p>
    <w:p w:rsidR="002B4E97" w:rsidRDefault="002B4E97" w:rsidP="008115D6">
      <w:pPr>
        <w:spacing w:line="240" w:lineRule="auto"/>
        <w:ind w:firstLine="0"/>
        <w:rPr>
          <w:rFonts w:ascii="Times New Roman" w:eastAsia="Times New Roman" w:hAnsi="Times New Roman" w:cs="Times New Roman"/>
          <w:lang w:eastAsia="pt-BR"/>
        </w:rPr>
      </w:pPr>
    </w:p>
    <w:p w:rsidR="00B62023" w:rsidRPr="00E95FBE" w:rsidRDefault="00B62023" w:rsidP="008115D6">
      <w:pPr>
        <w:spacing w:line="240" w:lineRule="auto"/>
        <w:ind w:firstLine="0"/>
        <w:rPr>
          <w:rFonts w:ascii="Times New Roman" w:eastAsia="Times New Roman" w:hAnsi="Times New Roman" w:cs="Times New Roman"/>
          <w:lang w:val="es-MX" w:eastAsia="pt-BR"/>
        </w:rPr>
      </w:pPr>
      <w:r w:rsidRPr="00C20C7D">
        <w:rPr>
          <w:rFonts w:ascii="Times New Roman" w:hAnsi="Times New Roman" w:cs="Times New Roman"/>
          <w:lang w:val="fr-FR"/>
        </w:rPr>
        <w:t xml:space="preserve">FERREIRA, A.M. et al. </w:t>
      </w:r>
      <w:r w:rsidRPr="00B62023">
        <w:rPr>
          <w:rFonts w:ascii="Times New Roman" w:hAnsi="Times New Roman" w:cs="Times New Roman"/>
          <w:b/>
        </w:rPr>
        <w:t>Indicação Geográfica no Brasil</w:t>
      </w:r>
      <w:r w:rsidRPr="00B62023">
        <w:rPr>
          <w:rFonts w:ascii="Times New Roman" w:hAnsi="Times New Roman" w:cs="Times New Roman"/>
        </w:rPr>
        <w:t xml:space="preserve">: aspectos legais. In: DALLABRIDA, V.R. (Org.). Território, identidade territorial e desenvolvimento regional: reflexões sobre Indicação Geográfica e novas possibilidades de desenvolvimento com base em ativos com especificidade territorial. </w:t>
      </w:r>
      <w:r w:rsidRPr="00E95FBE">
        <w:rPr>
          <w:rFonts w:ascii="Times New Roman" w:hAnsi="Times New Roman" w:cs="Times New Roman"/>
          <w:lang w:val="es-MX"/>
        </w:rPr>
        <w:t xml:space="preserve">São Paulo: </w:t>
      </w:r>
      <w:proofErr w:type="spellStart"/>
      <w:r w:rsidRPr="00E95FBE">
        <w:rPr>
          <w:rFonts w:ascii="Times New Roman" w:hAnsi="Times New Roman" w:cs="Times New Roman"/>
          <w:lang w:val="es-MX"/>
        </w:rPr>
        <w:t>LinerArs</w:t>
      </w:r>
      <w:proofErr w:type="spellEnd"/>
      <w:r w:rsidRPr="00E95FBE">
        <w:rPr>
          <w:rFonts w:ascii="Times New Roman" w:hAnsi="Times New Roman" w:cs="Times New Roman"/>
          <w:lang w:val="es-MX"/>
        </w:rPr>
        <w:t>, 2013.</w:t>
      </w:r>
    </w:p>
    <w:p w:rsidR="00B62023" w:rsidRPr="00E95FBE" w:rsidRDefault="00B62023" w:rsidP="008115D6">
      <w:pPr>
        <w:spacing w:line="240" w:lineRule="auto"/>
        <w:ind w:firstLine="0"/>
        <w:rPr>
          <w:rFonts w:ascii="Times New Roman" w:eastAsia="Times New Roman" w:hAnsi="Times New Roman" w:cs="Times New Roman"/>
          <w:lang w:val="es-MX" w:eastAsia="pt-BR"/>
        </w:rPr>
      </w:pPr>
    </w:p>
    <w:p w:rsidR="002131A2" w:rsidRPr="002131A2" w:rsidRDefault="002131A2" w:rsidP="008115D6">
      <w:pPr>
        <w:spacing w:line="240" w:lineRule="auto"/>
        <w:ind w:firstLine="0"/>
        <w:rPr>
          <w:rFonts w:ascii="Times New Roman" w:hAnsi="Times New Roman" w:cs="Times New Roman"/>
        </w:rPr>
      </w:pPr>
      <w:r w:rsidRPr="00E95FBE">
        <w:rPr>
          <w:rFonts w:ascii="Times New Roman" w:hAnsi="Times New Roman" w:cs="Times New Roman"/>
          <w:lang w:val="es-MX"/>
        </w:rPr>
        <w:t xml:space="preserve">FISCHLER, C. </w:t>
      </w:r>
      <w:r w:rsidRPr="00E95FBE">
        <w:rPr>
          <w:rFonts w:ascii="Times New Roman" w:hAnsi="Times New Roman" w:cs="Times New Roman"/>
          <w:b/>
          <w:lang w:val="es-MX"/>
        </w:rPr>
        <w:t>Comensal eterno y comensal moderno</w:t>
      </w:r>
      <w:r w:rsidRPr="00E95FBE">
        <w:rPr>
          <w:rFonts w:ascii="Times New Roman" w:hAnsi="Times New Roman" w:cs="Times New Roman"/>
          <w:lang w:val="es-MX"/>
        </w:rPr>
        <w:t xml:space="preserve">. </w:t>
      </w:r>
      <w:r w:rsidRPr="002131A2">
        <w:rPr>
          <w:rFonts w:ascii="Times New Roman" w:hAnsi="Times New Roman" w:cs="Times New Roman"/>
          <w:lang w:val="es-MX"/>
        </w:rPr>
        <w:t xml:space="preserve">In: FISCHLER, C. El (h)omnívoro: el gusto, la cocina y el cuerpo. </w:t>
      </w:r>
      <w:r w:rsidRPr="00325EBF">
        <w:rPr>
          <w:rFonts w:ascii="Times New Roman" w:hAnsi="Times New Roman" w:cs="Times New Roman"/>
        </w:rPr>
        <w:t>Barcelona</w:t>
      </w:r>
      <w:r w:rsidRPr="002131A2">
        <w:rPr>
          <w:rFonts w:ascii="Times New Roman" w:hAnsi="Times New Roman" w:cs="Times New Roman"/>
        </w:rPr>
        <w:t>: Editorial Anagrama: 1995.</w:t>
      </w:r>
    </w:p>
    <w:p w:rsidR="002131A2" w:rsidRDefault="002131A2" w:rsidP="008115D6">
      <w:pPr>
        <w:spacing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 </w:t>
      </w:r>
    </w:p>
    <w:p w:rsidR="00E63695" w:rsidRPr="00E63695" w:rsidRDefault="00E63695" w:rsidP="008115D6">
      <w:pPr>
        <w:spacing w:line="240" w:lineRule="auto"/>
        <w:ind w:firstLine="0"/>
        <w:rPr>
          <w:rFonts w:ascii="Times New Roman" w:eastAsia="Times New Roman" w:hAnsi="Times New Roman" w:cs="Times New Roman"/>
          <w:lang w:eastAsia="pt-BR"/>
        </w:rPr>
      </w:pPr>
      <w:r w:rsidRPr="00C20C7D">
        <w:rPr>
          <w:rFonts w:ascii="Times New Roman" w:hAnsi="Times New Roman" w:cs="Times New Roman"/>
          <w:shd w:val="clear" w:color="auto" w:fill="FFFFFF"/>
          <w:lang w:val="fr-FR"/>
        </w:rPr>
        <w:t xml:space="preserve">FROEHLICH, José Marcos. et. al. </w:t>
      </w:r>
      <w:r w:rsidRPr="00E63695">
        <w:rPr>
          <w:rFonts w:ascii="Times New Roman" w:hAnsi="Times New Roman" w:cs="Times New Roman"/>
          <w:b/>
          <w:shd w:val="clear" w:color="auto" w:fill="FFFFFF"/>
        </w:rPr>
        <w:t>A agricultura familiar e as experiências de Indicações Geográficas no Brasil meridional</w:t>
      </w:r>
      <w:r>
        <w:rPr>
          <w:rFonts w:ascii="Times New Roman" w:hAnsi="Times New Roman" w:cs="Times New Roman"/>
          <w:shd w:val="clear" w:color="auto" w:fill="FFFFFF"/>
        </w:rPr>
        <w:t>. 2010. Disponível em: &lt;</w:t>
      </w:r>
      <w:r w:rsidRPr="00E63695">
        <w:rPr>
          <w:rFonts w:ascii="Times New Roman" w:hAnsi="Times New Roman" w:cs="Times New Roman"/>
        </w:rPr>
        <w:t>http://www.scielo.edu.uy/scielo.p</w:t>
      </w:r>
      <w:r>
        <w:rPr>
          <w:rFonts w:ascii="Times New Roman" w:hAnsi="Times New Roman" w:cs="Times New Roman"/>
        </w:rPr>
        <w:t xml:space="preserve"> </w:t>
      </w:r>
      <w:proofErr w:type="spellStart"/>
      <w:r w:rsidRPr="00E63695">
        <w:rPr>
          <w:rFonts w:ascii="Times New Roman" w:hAnsi="Times New Roman" w:cs="Times New Roman"/>
        </w:rPr>
        <w:t>hp?pid</w:t>
      </w:r>
      <w:proofErr w:type="spellEnd"/>
      <w:r w:rsidRPr="00E63695">
        <w:rPr>
          <w:rFonts w:ascii="Times New Roman" w:hAnsi="Times New Roman" w:cs="Times New Roman"/>
        </w:rPr>
        <w:t>=S2301-15482010000200012&amp;script=</w:t>
      </w:r>
      <w:proofErr w:type="spellStart"/>
      <w:r w:rsidRPr="00E63695">
        <w:rPr>
          <w:rFonts w:ascii="Times New Roman" w:hAnsi="Times New Roman" w:cs="Times New Roman"/>
        </w:rPr>
        <w:t>sci_arttext&amp;tlng</w:t>
      </w:r>
      <w:proofErr w:type="spellEnd"/>
      <w:r w:rsidRPr="00E63695">
        <w:rPr>
          <w:rFonts w:ascii="Times New Roman" w:hAnsi="Times New Roman" w:cs="Times New Roman"/>
        </w:rPr>
        <w:t>=</w:t>
      </w:r>
      <w:proofErr w:type="spellStart"/>
      <w:r w:rsidRPr="00E63695">
        <w:rPr>
          <w:rFonts w:ascii="Times New Roman" w:hAnsi="Times New Roman" w:cs="Times New Roman"/>
        </w:rPr>
        <w:t>en</w:t>
      </w:r>
      <w:proofErr w:type="spellEnd"/>
      <w:r w:rsidRPr="00E63695">
        <w:rPr>
          <w:rFonts w:ascii="Times New Roman" w:hAnsi="Times New Roman" w:cs="Times New Roman"/>
          <w:shd w:val="clear" w:color="auto" w:fill="FFFFFF"/>
        </w:rPr>
        <w:t>&gt;. Acesso em: 25 jun. 2020.</w:t>
      </w:r>
    </w:p>
    <w:p w:rsidR="00E63695" w:rsidRDefault="00E63695" w:rsidP="008115D6">
      <w:pPr>
        <w:spacing w:line="240" w:lineRule="auto"/>
        <w:ind w:firstLine="0"/>
        <w:rPr>
          <w:rFonts w:ascii="Times New Roman" w:eastAsia="Times New Roman" w:hAnsi="Times New Roman" w:cs="Times New Roman"/>
          <w:lang w:eastAsia="pt-BR"/>
        </w:rPr>
      </w:pPr>
    </w:p>
    <w:p w:rsidR="00B12D4A" w:rsidRPr="00B12D4A" w:rsidRDefault="00B12D4A" w:rsidP="008115D6">
      <w:pPr>
        <w:spacing w:line="240" w:lineRule="auto"/>
        <w:ind w:firstLine="0"/>
        <w:rPr>
          <w:rFonts w:ascii="Times New Roman" w:hAnsi="Times New Roman" w:cs="Times New Roman"/>
        </w:rPr>
      </w:pPr>
      <w:r w:rsidRPr="00B12D4A">
        <w:rPr>
          <w:rFonts w:ascii="Times New Roman" w:hAnsi="Times New Roman" w:cs="Times New Roman"/>
        </w:rPr>
        <w:t xml:space="preserve">GERMANO, T. </w:t>
      </w:r>
      <w:r w:rsidRPr="00B12D4A">
        <w:rPr>
          <w:rFonts w:ascii="Times New Roman" w:hAnsi="Times New Roman" w:cs="Times New Roman"/>
          <w:b/>
        </w:rPr>
        <w:t>Conheça Picuí</w:t>
      </w:r>
      <w:r w:rsidRPr="00B12D4A">
        <w:rPr>
          <w:rFonts w:ascii="Times New Roman" w:hAnsi="Times New Roman" w:cs="Times New Roman"/>
        </w:rPr>
        <w:t>: Capital mundial da carne de sol. João Pessoa: Gráfica</w:t>
      </w:r>
      <w:r>
        <w:rPr>
          <w:rFonts w:ascii="Times New Roman" w:hAnsi="Times New Roman" w:cs="Times New Roman"/>
        </w:rPr>
        <w:t xml:space="preserve"> </w:t>
      </w:r>
      <w:r w:rsidRPr="00B12D4A">
        <w:rPr>
          <w:rFonts w:ascii="Times New Roman" w:hAnsi="Times New Roman" w:cs="Times New Roman"/>
        </w:rPr>
        <w:t>Marcone</w:t>
      </w:r>
      <w:r>
        <w:rPr>
          <w:rFonts w:ascii="Times New Roman" w:hAnsi="Times New Roman" w:cs="Times New Roman"/>
        </w:rPr>
        <w:t>.</w:t>
      </w:r>
      <w:r w:rsidRPr="00B12D4A">
        <w:rPr>
          <w:rFonts w:ascii="Times New Roman" w:hAnsi="Times New Roman" w:cs="Times New Roman"/>
        </w:rPr>
        <w:t xml:space="preserve"> 2009.</w:t>
      </w:r>
    </w:p>
    <w:p w:rsidR="00B12D4A" w:rsidRPr="00B12D4A" w:rsidRDefault="00B12D4A" w:rsidP="008115D6">
      <w:pPr>
        <w:spacing w:line="240" w:lineRule="auto"/>
        <w:ind w:firstLine="0"/>
        <w:rPr>
          <w:rFonts w:ascii="Times New Roman" w:hAnsi="Times New Roman" w:cs="Times New Roman"/>
        </w:rPr>
      </w:pPr>
    </w:p>
    <w:p w:rsidR="00B12D4A" w:rsidRPr="00B12D4A" w:rsidRDefault="00B12D4A" w:rsidP="008115D6">
      <w:pPr>
        <w:spacing w:line="240" w:lineRule="auto"/>
        <w:ind w:firstLine="0"/>
        <w:rPr>
          <w:rFonts w:ascii="Times New Roman" w:eastAsia="Times New Roman" w:hAnsi="Times New Roman" w:cs="Times New Roman"/>
          <w:lang w:eastAsia="pt-BR"/>
        </w:rPr>
      </w:pPr>
      <w:r w:rsidRPr="00B12D4A">
        <w:rPr>
          <w:rFonts w:ascii="Times New Roman" w:hAnsi="Times New Roman" w:cs="Times New Roman"/>
        </w:rPr>
        <w:t>______</w:t>
      </w:r>
      <w:r>
        <w:rPr>
          <w:rFonts w:ascii="Times New Roman" w:hAnsi="Times New Roman" w:cs="Times New Roman"/>
        </w:rPr>
        <w:t>____</w:t>
      </w:r>
      <w:r w:rsidRPr="00B12D4A">
        <w:rPr>
          <w:rFonts w:ascii="Times New Roman" w:hAnsi="Times New Roman" w:cs="Times New Roman"/>
        </w:rPr>
        <w:t xml:space="preserve">__. </w:t>
      </w:r>
      <w:r w:rsidRPr="00B12D4A">
        <w:rPr>
          <w:rFonts w:ascii="Times New Roman" w:hAnsi="Times New Roman" w:cs="Times New Roman"/>
          <w:b/>
        </w:rPr>
        <w:t>Picuí em Revista/Aqui se vive melhor</w:t>
      </w:r>
      <w:r w:rsidRPr="00B12D4A">
        <w:rPr>
          <w:rFonts w:ascii="Times New Roman" w:hAnsi="Times New Roman" w:cs="Times New Roman"/>
        </w:rPr>
        <w:t>: 107 anos de história! Seis anos de desenvolvimento. Edição comemorativa:</w:t>
      </w:r>
      <w:r>
        <w:rPr>
          <w:rFonts w:ascii="Times New Roman" w:hAnsi="Times New Roman" w:cs="Times New Roman"/>
        </w:rPr>
        <w:t xml:space="preserve"> </w:t>
      </w:r>
      <w:r w:rsidRPr="00B12D4A">
        <w:rPr>
          <w:rFonts w:ascii="Times New Roman" w:hAnsi="Times New Roman" w:cs="Times New Roman"/>
        </w:rPr>
        <w:t>2011.</w:t>
      </w:r>
    </w:p>
    <w:p w:rsidR="00B12D4A" w:rsidRDefault="00B12D4A" w:rsidP="008115D6">
      <w:pPr>
        <w:spacing w:line="240" w:lineRule="auto"/>
        <w:ind w:firstLine="0"/>
        <w:rPr>
          <w:rFonts w:ascii="Times New Roman" w:eastAsia="Times New Roman" w:hAnsi="Times New Roman" w:cs="Times New Roman"/>
          <w:lang w:eastAsia="pt-BR"/>
        </w:rPr>
      </w:pPr>
    </w:p>
    <w:p w:rsidR="00377B36" w:rsidRPr="00377B36" w:rsidRDefault="00377B36" w:rsidP="00377B36">
      <w:pPr>
        <w:spacing w:line="240" w:lineRule="auto"/>
        <w:ind w:hanging="2"/>
        <w:rPr>
          <w:rFonts w:ascii="Times New Roman" w:eastAsia="Arial" w:hAnsi="Times New Roman" w:cs="Times New Roman"/>
          <w:color w:val="000000"/>
        </w:rPr>
      </w:pPr>
      <w:r w:rsidRPr="00377B36">
        <w:rPr>
          <w:rFonts w:ascii="Times New Roman" w:eastAsia="Arial" w:hAnsi="Times New Roman" w:cs="Times New Roman"/>
          <w:color w:val="000000"/>
        </w:rPr>
        <w:t xml:space="preserve">GIL, A. C. </w:t>
      </w:r>
      <w:r w:rsidRPr="00377B36">
        <w:rPr>
          <w:rFonts w:ascii="Times New Roman" w:eastAsia="Arial" w:hAnsi="Times New Roman" w:cs="Times New Roman"/>
          <w:b/>
          <w:color w:val="000000"/>
        </w:rPr>
        <w:t>Como elaborar projetos de pesquisa</w:t>
      </w:r>
      <w:r w:rsidRPr="00377B36">
        <w:rPr>
          <w:rFonts w:ascii="Times New Roman" w:eastAsia="Arial" w:hAnsi="Times New Roman" w:cs="Times New Roman"/>
          <w:color w:val="000000"/>
        </w:rPr>
        <w:t>. São Paulo: Atlas, 4 ed. 1999</w:t>
      </w:r>
      <w:r>
        <w:rPr>
          <w:rFonts w:ascii="Times New Roman" w:eastAsia="Arial" w:hAnsi="Times New Roman" w:cs="Times New Roman"/>
          <w:color w:val="000000"/>
        </w:rPr>
        <w:t>.</w:t>
      </w:r>
    </w:p>
    <w:p w:rsidR="00377B36" w:rsidRPr="00E63695" w:rsidRDefault="00377B36" w:rsidP="008115D6">
      <w:pPr>
        <w:spacing w:line="240" w:lineRule="auto"/>
        <w:ind w:firstLine="0"/>
        <w:rPr>
          <w:rFonts w:ascii="Times New Roman" w:eastAsia="Times New Roman" w:hAnsi="Times New Roman" w:cs="Times New Roman"/>
          <w:lang w:eastAsia="pt-BR"/>
        </w:rPr>
      </w:pPr>
    </w:p>
    <w:p w:rsidR="00D03EDC" w:rsidRPr="00D03EDC" w:rsidRDefault="00D03EDC" w:rsidP="008115D6">
      <w:pPr>
        <w:spacing w:line="240" w:lineRule="auto"/>
        <w:ind w:firstLine="0"/>
        <w:rPr>
          <w:rFonts w:ascii="Times New Roman" w:eastAsia="Times New Roman" w:hAnsi="Times New Roman" w:cs="Times New Roman"/>
          <w:lang w:eastAsia="pt-BR"/>
        </w:rPr>
      </w:pPr>
      <w:r w:rsidRPr="00D03EDC">
        <w:rPr>
          <w:rFonts w:ascii="Times New Roman" w:hAnsi="Times New Roman" w:cs="Times New Roman"/>
        </w:rPr>
        <w:t xml:space="preserve">GLASS, R. F.; CASTRO, A. M. G de. </w:t>
      </w:r>
      <w:r w:rsidRPr="00D03EDC">
        <w:rPr>
          <w:rFonts w:ascii="Times New Roman" w:hAnsi="Times New Roman" w:cs="Times New Roman"/>
          <w:b/>
        </w:rPr>
        <w:t>As indicações geográficas como estratégia mercadológica para vinhos</w:t>
      </w:r>
      <w:r w:rsidRPr="00D03EDC">
        <w:rPr>
          <w:rFonts w:ascii="Times New Roman" w:hAnsi="Times New Roman" w:cs="Times New Roman"/>
        </w:rPr>
        <w:t>. (Textos para Discussão/Embrapa. Secretaria de Gestão e Estratégia). Brasília, DF: Embrapa Informação Tecnológica, 2009.</w:t>
      </w:r>
    </w:p>
    <w:p w:rsidR="00D03EDC" w:rsidRDefault="00D03EDC" w:rsidP="008115D6">
      <w:pPr>
        <w:spacing w:line="240" w:lineRule="auto"/>
        <w:ind w:firstLine="0"/>
        <w:rPr>
          <w:rFonts w:ascii="Times New Roman" w:eastAsia="Times New Roman" w:hAnsi="Times New Roman" w:cs="Times New Roman"/>
          <w:lang w:eastAsia="pt-BR"/>
        </w:rPr>
      </w:pPr>
    </w:p>
    <w:p w:rsidR="002131A2" w:rsidRPr="002131A2" w:rsidRDefault="002131A2" w:rsidP="008115D6">
      <w:pPr>
        <w:spacing w:line="240" w:lineRule="auto"/>
        <w:ind w:firstLine="0"/>
        <w:rPr>
          <w:rFonts w:ascii="Times New Roman" w:eastAsia="Times New Roman" w:hAnsi="Times New Roman" w:cs="Times New Roman"/>
          <w:lang w:eastAsia="pt-BR"/>
        </w:rPr>
      </w:pPr>
      <w:r w:rsidRPr="002131A2">
        <w:rPr>
          <w:rFonts w:ascii="Times New Roman" w:hAnsi="Times New Roman" w:cs="Times New Roman"/>
        </w:rPr>
        <w:t xml:space="preserve">GODOI, E. S de. A </w:t>
      </w:r>
      <w:r w:rsidRPr="002131A2">
        <w:rPr>
          <w:rFonts w:ascii="Times New Roman" w:hAnsi="Times New Roman" w:cs="Times New Roman"/>
          <w:b/>
        </w:rPr>
        <w:t>produção da identidade paraibana na Propaganda da culinária nordestina</w:t>
      </w:r>
      <w:r w:rsidRPr="002131A2">
        <w:rPr>
          <w:rFonts w:ascii="Times New Roman" w:hAnsi="Times New Roman" w:cs="Times New Roman"/>
        </w:rPr>
        <w:t>. Dissertação apresentada ao Programa de pós-graduação em linguística Área de concentração: linguística e ensino. João Pessoa, 2008.</w:t>
      </w:r>
    </w:p>
    <w:p w:rsidR="002131A2" w:rsidRDefault="002131A2" w:rsidP="008115D6">
      <w:pPr>
        <w:spacing w:line="240" w:lineRule="auto"/>
        <w:ind w:firstLine="0"/>
        <w:rPr>
          <w:rFonts w:ascii="Times New Roman" w:eastAsia="Times New Roman" w:hAnsi="Times New Roman" w:cs="Times New Roman"/>
          <w:lang w:eastAsia="pt-BR"/>
        </w:rPr>
      </w:pPr>
    </w:p>
    <w:p w:rsidR="00924C58" w:rsidRDefault="00924C58" w:rsidP="008115D6">
      <w:pPr>
        <w:spacing w:line="240" w:lineRule="auto"/>
        <w:ind w:firstLine="0"/>
        <w:rPr>
          <w:rFonts w:ascii="Times New Roman" w:hAnsi="Times New Roman" w:cs="Times New Roman"/>
        </w:rPr>
      </w:pPr>
      <w:r w:rsidRPr="00924C58">
        <w:rPr>
          <w:rFonts w:ascii="Times New Roman" w:hAnsi="Times New Roman" w:cs="Times New Roman"/>
        </w:rPr>
        <w:t xml:space="preserve">GONÇALVES, M. F. W. </w:t>
      </w:r>
      <w:r w:rsidRPr="00924C58">
        <w:rPr>
          <w:rFonts w:ascii="Times New Roman" w:hAnsi="Times New Roman" w:cs="Times New Roman"/>
          <w:b/>
        </w:rPr>
        <w:t>Propriedade Industrial e a Proteção dos Nomes Geográficos</w:t>
      </w:r>
      <w:r>
        <w:rPr>
          <w:rFonts w:ascii="Times New Roman" w:hAnsi="Times New Roman" w:cs="Times New Roman"/>
        </w:rPr>
        <w:t xml:space="preserve">: </w:t>
      </w:r>
      <w:r w:rsidRPr="00924C58">
        <w:rPr>
          <w:rFonts w:ascii="Times New Roman" w:hAnsi="Times New Roman" w:cs="Times New Roman"/>
        </w:rPr>
        <w:t>Indicações Geográficas, Indicações de Procedência e Denominação de Origem. Curitiba: Editora Juruá, 2007</w:t>
      </w:r>
      <w:r>
        <w:rPr>
          <w:rFonts w:ascii="Times New Roman" w:hAnsi="Times New Roman" w:cs="Times New Roman"/>
        </w:rPr>
        <w:t>.</w:t>
      </w:r>
    </w:p>
    <w:p w:rsidR="00952D20" w:rsidRDefault="00952D20" w:rsidP="008115D6">
      <w:pPr>
        <w:spacing w:line="240" w:lineRule="auto"/>
        <w:ind w:firstLine="0"/>
        <w:rPr>
          <w:rFonts w:ascii="Times New Roman" w:hAnsi="Times New Roman" w:cs="Times New Roman"/>
        </w:rPr>
      </w:pPr>
    </w:p>
    <w:p w:rsidR="00952D20" w:rsidRPr="00952D20" w:rsidRDefault="00952D20" w:rsidP="008115D6">
      <w:pPr>
        <w:spacing w:line="240" w:lineRule="auto"/>
        <w:ind w:firstLine="0"/>
        <w:rPr>
          <w:rFonts w:ascii="Times New Roman" w:eastAsia="Times New Roman" w:hAnsi="Times New Roman" w:cs="Times New Roman"/>
          <w:lang w:eastAsia="pt-BR"/>
        </w:rPr>
      </w:pPr>
      <w:r w:rsidRPr="00952D20">
        <w:rPr>
          <w:rFonts w:ascii="Times New Roman" w:hAnsi="Times New Roman" w:cs="Times New Roman"/>
        </w:rPr>
        <w:t xml:space="preserve">GOUVÊA, J.A.G. de; GOUVÊA, A.A.L, de. </w:t>
      </w:r>
      <w:r w:rsidRPr="00884EFD">
        <w:rPr>
          <w:rFonts w:ascii="Times New Roman" w:hAnsi="Times New Roman" w:cs="Times New Roman"/>
          <w:b/>
        </w:rPr>
        <w:t>Dossiê técnico</w:t>
      </w:r>
      <w:r w:rsidRPr="00952D20">
        <w:rPr>
          <w:rFonts w:ascii="Times New Roman" w:hAnsi="Times New Roman" w:cs="Times New Roman"/>
        </w:rPr>
        <w:t>: Tecnologia de fabricação da carne de sol. Rede de Tecnologia da Bahia- RETEC, 2007.</w:t>
      </w:r>
    </w:p>
    <w:p w:rsidR="00924C58" w:rsidRDefault="00924C58" w:rsidP="008115D6">
      <w:pPr>
        <w:spacing w:line="240" w:lineRule="auto"/>
        <w:ind w:firstLine="0"/>
        <w:rPr>
          <w:rFonts w:ascii="Times New Roman" w:eastAsia="Times New Roman" w:hAnsi="Times New Roman" w:cs="Times New Roman"/>
          <w:lang w:eastAsia="pt-BR"/>
        </w:rPr>
      </w:pPr>
    </w:p>
    <w:p w:rsidR="00326CE9" w:rsidRDefault="00326CE9" w:rsidP="008115D6">
      <w:pPr>
        <w:spacing w:line="240" w:lineRule="auto"/>
        <w:ind w:firstLine="0"/>
        <w:rPr>
          <w:rFonts w:ascii="Times New Roman" w:hAnsi="Times New Roman" w:cs="Times New Roman"/>
        </w:rPr>
      </w:pPr>
      <w:r w:rsidRPr="00326CE9">
        <w:rPr>
          <w:rFonts w:ascii="Times New Roman" w:hAnsi="Times New Roman" w:cs="Times New Roman"/>
        </w:rPr>
        <w:t xml:space="preserve">GURGEL, V. A. </w:t>
      </w:r>
      <w:r w:rsidRPr="00326CE9">
        <w:rPr>
          <w:rFonts w:ascii="Times New Roman" w:hAnsi="Times New Roman" w:cs="Times New Roman"/>
          <w:b/>
        </w:rPr>
        <w:t>Aspectos jurídicos da indicação geográfica</w:t>
      </w:r>
      <w:r w:rsidRPr="00326CE9">
        <w:rPr>
          <w:rFonts w:ascii="Times New Roman" w:hAnsi="Times New Roman" w:cs="Times New Roman"/>
        </w:rPr>
        <w:t>. In: Valorização de produtos com diferencial de qualidade e identidade: indicações geográficas e certificações para competitividade nos negócios. Brasília: SEBRAE, 2005.</w:t>
      </w:r>
    </w:p>
    <w:p w:rsidR="00082F36" w:rsidRDefault="00082F36" w:rsidP="008115D6">
      <w:pPr>
        <w:spacing w:line="240" w:lineRule="auto"/>
        <w:ind w:firstLine="0"/>
        <w:rPr>
          <w:rFonts w:ascii="Times New Roman" w:hAnsi="Times New Roman" w:cs="Times New Roman"/>
        </w:rPr>
      </w:pPr>
    </w:p>
    <w:p w:rsidR="00082F36" w:rsidRPr="00326CE9" w:rsidRDefault="00082F36" w:rsidP="008115D6">
      <w:pPr>
        <w:spacing w:line="240" w:lineRule="auto"/>
        <w:ind w:firstLine="0"/>
        <w:rPr>
          <w:rFonts w:ascii="Times New Roman" w:hAnsi="Times New Roman" w:cs="Times New Roman"/>
        </w:rPr>
      </w:pPr>
      <w:r>
        <w:rPr>
          <w:rFonts w:ascii="Times New Roman" w:hAnsi="Times New Roman" w:cs="Times New Roman"/>
        </w:rPr>
        <w:t xml:space="preserve">GURGEL, </w:t>
      </w:r>
      <w:r w:rsidRPr="00082F36">
        <w:rPr>
          <w:rFonts w:ascii="Times New Roman" w:hAnsi="Times New Roman" w:cs="Times New Roman"/>
        </w:rPr>
        <w:t>Teresa Emanuelle Pinheiro</w:t>
      </w:r>
      <w:r>
        <w:rPr>
          <w:rFonts w:ascii="Times New Roman" w:hAnsi="Times New Roman" w:cs="Times New Roman"/>
        </w:rPr>
        <w:t xml:space="preserve">. et. al. </w:t>
      </w:r>
      <w:r w:rsidRPr="00082F36">
        <w:rPr>
          <w:rFonts w:ascii="Times New Roman" w:hAnsi="Times New Roman" w:cs="Times New Roman"/>
          <w:b/>
        </w:rPr>
        <w:t>Avaliação da qualidade da carne de sol produzida artesanalmente</w:t>
      </w:r>
      <w:r w:rsidRPr="00082F36">
        <w:rPr>
          <w:rFonts w:ascii="Times New Roman" w:hAnsi="Times New Roman" w:cs="Times New Roman"/>
        </w:rPr>
        <w:t>. 2014. Disponível em: &lt;http://www.ial.sp.gov.br/resources/insitu to-adolfo-lutz/publicacoes/rial/10/rial73_2_completa/artigos-separados/1606.pdf&gt;. Acesso em: 24</w:t>
      </w:r>
      <w:r>
        <w:rPr>
          <w:rFonts w:ascii="Times New Roman" w:hAnsi="Times New Roman" w:cs="Times New Roman"/>
        </w:rPr>
        <w:t xml:space="preserve"> jul. 2020.</w:t>
      </w:r>
    </w:p>
    <w:p w:rsidR="00326CE9" w:rsidRDefault="00326CE9" w:rsidP="008115D6">
      <w:pPr>
        <w:spacing w:line="240" w:lineRule="auto"/>
        <w:ind w:firstLine="0"/>
        <w:rPr>
          <w:rFonts w:ascii="Times New Roman" w:eastAsia="Times New Roman" w:hAnsi="Times New Roman" w:cs="Times New Roman"/>
          <w:lang w:eastAsia="pt-BR"/>
        </w:rPr>
      </w:pPr>
    </w:p>
    <w:p w:rsidR="00834310" w:rsidRPr="00834310" w:rsidRDefault="00834310" w:rsidP="008115D6">
      <w:pPr>
        <w:spacing w:line="240" w:lineRule="auto"/>
        <w:ind w:firstLine="0"/>
        <w:rPr>
          <w:rFonts w:ascii="Times New Roman" w:eastAsia="Times New Roman" w:hAnsi="Times New Roman" w:cs="Times New Roman"/>
          <w:lang w:eastAsia="pt-BR"/>
        </w:rPr>
      </w:pPr>
      <w:r w:rsidRPr="00834310">
        <w:rPr>
          <w:rFonts w:ascii="Times New Roman" w:hAnsi="Times New Roman" w:cs="Times New Roman"/>
        </w:rPr>
        <w:t>INSTITUTO BRASILEIRO DE GEOGRAFIA E ESTATÍSTICA</w:t>
      </w:r>
      <w:r>
        <w:rPr>
          <w:rFonts w:ascii="Times New Roman" w:hAnsi="Times New Roman" w:cs="Times New Roman"/>
        </w:rPr>
        <w:t xml:space="preserve"> –</w:t>
      </w:r>
      <w:r w:rsidRPr="00834310">
        <w:rPr>
          <w:rFonts w:ascii="Times New Roman" w:hAnsi="Times New Roman" w:cs="Times New Roman"/>
        </w:rPr>
        <w:t xml:space="preserve"> IBGE. </w:t>
      </w:r>
      <w:r w:rsidRPr="00834310">
        <w:rPr>
          <w:rFonts w:ascii="Times New Roman" w:hAnsi="Times New Roman" w:cs="Times New Roman"/>
          <w:b/>
        </w:rPr>
        <w:t>Pesquisa de Orçamentos Familiares 2008-2009</w:t>
      </w:r>
      <w:r w:rsidRPr="00834310">
        <w:rPr>
          <w:rFonts w:ascii="Times New Roman" w:hAnsi="Times New Roman" w:cs="Times New Roman"/>
        </w:rPr>
        <w:t>: Antropométrica e Estado Nutricional de Crianças, Adolescentes e Adultos no Brasil. 2013. Disponível em: &lt;http://biblioteca.ibge.gov.br/visuali</w:t>
      </w:r>
      <w:r>
        <w:rPr>
          <w:rFonts w:ascii="Times New Roman" w:hAnsi="Times New Roman" w:cs="Times New Roman"/>
        </w:rPr>
        <w:t xml:space="preserve"> </w:t>
      </w:r>
      <w:proofErr w:type="spellStart"/>
      <w:r w:rsidRPr="00834310">
        <w:rPr>
          <w:rFonts w:ascii="Times New Roman" w:hAnsi="Times New Roman" w:cs="Times New Roman"/>
        </w:rPr>
        <w:t>zacao</w:t>
      </w:r>
      <w:proofErr w:type="spellEnd"/>
      <w:r w:rsidRPr="00834310">
        <w:rPr>
          <w:rFonts w:ascii="Times New Roman" w:hAnsi="Times New Roman" w:cs="Times New Roman"/>
        </w:rPr>
        <w:t>/monografias/GEBIS%20%20RJ/</w:t>
      </w:r>
      <w:proofErr w:type="spellStart"/>
      <w:r w:rsidRPr="00834310">
        <w:rPr>
          <w:rFonts w:ascii="Times New Roman" w:hAnsi="Times New Roman" w:cs="Times New Roman"/>
        </w:rPr>
        <w:t>pof</w:t>
      </w:r>
      <w:proofErr w:type="spellEnd"/>
      <w:r w:rsidRPr="00834310">
        <w:rPr>
          <w:rFonts w:ascii="Times New Roman" w:hAnsi="Times New Roman" w:cs="Times New Roman"/>
        </w:rPr>
        <w:t>/</w:t>
      </w:r>
      <w:proofErr w:type="spellStart"/>
      <w:r w:rsidRPr="00834310">
        <w:rPr>
          <w:rFonts w:ascii="Times New Roman" w:hAnsi="Times New Roman" w:cs="Times New Roman"/>
        </w:rPr>
        <w:t>Antropo</w:t>
      </w:r>
      <w:proofErr w:type="spellEnd"/>
      <w:r w:rsidRPr="00834310">
        <w:rPr>
          <w:rFonts w:ascii="Times New Roman" w:hAnsi="Times New Roman" w:cs="Times New Roman"/>
        </w:rPr>
        <w:t>&gt;. Acesso em: 12 jul. 2020.</w:t>
      </w:r>
    </w:p>
    <w:p w:rsidR="00834310" w:rsidRDefault="00834310" w:rsidP="008115D6">
      <w:pPr>
        <w:spacing w:line="240" w:lineRule="auto"/>
        <w:ind w:firstLine="0"/>
        <w:rPr>
          <w:rFonts w:ascii="Times New Roman" w:eastAsia="Times New Roman" w:hAnsi="Times New Roman" w:cs="Times New Roman"/>
          <w:lang w:eastAsia="pt-BR"/>
        </w:rPr>
      </w:pPr>
    </w:p>
    <w:p w:rsidR="0030575F" w:rsidRPr="0030575F" w:rsidRDefault="0030575F" w:rsidP="008115D6">
      <w:pPr>
        <w:spacing w:line="240" w:lineRule="auto"/>
        <w:ind w:firstLine="0"/>
        <w:rPr>
          <w:rFonts w:ascii="Times New Roman" w:hAnsi="Times New Roman" w:cs="Times New Roman"/>
        </w:rPr>
      </w:pPr>
      <w:r w:rsidRPr="0030575F">
        <w:rPr>
          <w:rFonts w:ascii="Times New Roman" w:hAnsi="Times New Roman" w:cs="Times New Roman"/>
        </w:rPr>
        <w:t xml:space="preserve">INPI (Instituto Nacional de Propriedade Industrial). Site Institucional. </w:t>
      </w:r>
      <w:r w:rsidRPr="0030575F">
        <w:rPr>
          <w:rFonts w:ascii="Times New Roman" w:hAnsi="Times New Roman" w:cs="Times New Roman"/>
          <w:b/>
        </w:rPr>
        <w:t>Instrução Normativa N° 095/2018</w:t>
      </w:r>
      <w:r>
        <w:rPr>
          <w:rFonts w:ascii="Times New Roman" w:hAnsi="Times New Roman" w:cs="Times New Roman"/>
          <w:b/>
        </w:rPr>
        <w:t>.</w:t>
      </w:r>
      <w:r w:rsidRPr="0030575F">
        <w:rPr>
          <w:rFonts w:ascii="Times New Roman" w:hAnsi="Times New Roman" w:cs="Times New Roman"/>
        </w:rPr>
        <w:t xml:space="preserve"> 2018.</w:t>
      </w:r>
      <w:r>
        <w:rPr>
          <w:rFonts w:ascii="Times New Roman" w:hAnsi="Times New Roman" w:cs="Times New Roman"/>
        </w:rPr>
        <w:t xml:space="preserve"> D</w:t>
      </w:r>
      <w:r w:rsidRPr="0030575F">
        <w:rPr>
          <w:rFonts w:ascii="Times New Roman" w:hAnsi="Times New Roman" w:cs="Times New Roman"/>
        </w:rPr>
        <w:t>isponível em</w:t>
      </w:r>
      <w:r>
        <w:rPr>
          <w:rFonts w:ascii="Times New Roman" w:hAnsi="Times New Roman" w:cs="Times New Roman"/>
        </w:rPr>
        <w:t>:</w:t>
      </w:r>
      <w:r w:rsidRPr="0030575F">
        <w:rPr>
          <w:rFonts w:ascii="Times New Roman" w:hAnsi="Times New Roman" w:cs="Times New Roman"/>
        </w:rPr>
        <w:t xml:space="preserve"> </w:t>
      </w:r>
      <w:r>
        <w:rPr>
          <w:rFonts w:ascii="Times New Roman" w:hAnsi="Times New Roman" w:cs="Times New Roman"/>
        </w:rPr>
        <w:t>&lt;</w:t>
      </w:r>
      <w:r w:rsidRPr="0030575F">
        <w:rPr>
          <w:rFonts w:ascii="Times New Roman" w:hAnsi="Times New Roman" w:cs="Times New Roman"/>
        </w:rPr>
        <w:t>http://www.inpi.gov.br/menuservicos/indicacao-geogra</w:t>
      </w:r>
      <w:r>
        <w:rPr>
          <w:rFonts w:ascii="Times New Roman" w:hAnsi="Times New Roman" w:cs="Times New Roman"/>
        </w:rPr>
        <w:t xml:space="preserve"> </w:t>
      </w:r>
      <w:r w:rsidRPr="0030575F">
        <w:rPr>
          <w:rFonts w:ascii="Times New Roman" w:hAnsi="Times New Roman" w:cs="Times New Roman"/>
        </w:rPr>
        <w:t>fica/legislacao-indicacao-geografica-1</w:t>
      </w:r>
      <w:r>
        <w:rPr>
          <w:rFonts w:ascii="Times New Roman" w:hAnsi="Times New Roman" w:cs="Times New Roman"/>
        </w:rPr>
        <w:t>&gt;. A</w:t>
      </w:r>
      <w:r w:rsidRPr="0030575F">
        <w:rPr>
          <w:rFonts w:ascii="Times New Roman" w:hAnsi="Times New Roman" w:cs="Times New Roman"/>
        </w:rPr>
        <w:t>cesso em</w:t>
      </w:r>
      <w:r>
        <w:rPr>
          <w:rFonts w:ascii="Times New Roman" w:hAnsi="Times New Roman" w:cs="Times New Roman"/>
        </w:rPr>
        <w:t>:</w:t>
      </w:r>
      <w:r w:rsidRPr="0030575F">
        <w:rPr>
          <w:rFonts w:ascii="Times New Roman" w:hAnsi="Times New Roman" w:cs="Times New Roman"/>
        </w:rPr>
        <w:t xml:space="preserve"> 14</w:t>
      </w:r>
      <w:r>
        <w:rPr>
          <w:rFonts w:ascii="Times New Roman" w:hAnsi="Times New Roman" w:cs="Times New Roman"/>
        </w:rPr>
        <w:t xml:space="preserve"> nov. 2020</w:t>
      </w:r>
      <w:r w:rsidRPr="0030575F">
        <w:rPr>
          <w:rFonts w:ascii="Times New Roman" w:hAnsi="Times New Roman" w:cs="Times New Roman"/>
        </w:rPr>
        <w:t>.</w:t>
      </w:r>
    </w:p>
    <w:p w:rsidR="0030575F" w:rsidRPr="0030575F" w:rsidRDefault="0030575F" w:rsidP="008115D6">
      <w:pPr>
        <w:spacing w:line="240" w:lineRule="auto"/>
        <w:ind w:firstLine="0"/>
        <w:rPr>
          <w:rFonts w:ascii="Times New Roman" w:hAnsi="Times New Roman" w:cs="Times New Roman"/>
        </w:rPr>
      </w:pPr>
    </w:p>
    <w:p w:rsidR="0030575F" w:rsidRPr="0030575F" w:rsidRDefault="0030575F" w:rsidP="008115D6">
      <w:pPr>
        <w:spacing w:line="240" w:lineRule="auto"/>
        <w:ind w:firstLine="0"/>
        <w:rPr>
          <w:rFonts w:ascii="Times New Roman" w:hAnsi="Times New Roman" w:cs="Times New Roman"/>
        </w:rPr>
      </w:pPr>
      <w:r w:rsidRPr="0030575F">
        <w:rPr>
          <w:rFonts w:ascii="Times New Roman" w:hAnsi="Times New Roman" w:cs="Times New Roman"/>
        </w:rPr>
        <w:t xml:space="preserve">INPI (Instituto Nacional de Propriedade Industrial). Site Institucional. </w:t>
      </w:r>
      <w:r w:rsidRPr="0030575F">
        <w:rPr>
          <w:rFonts w:ascii="Times New Roman" w:hAnsi="Times New Roman" w:cs="Times New Roman"/>
          <w:b/>
        </w:rPr>
        <w:t>Instrução Normativa N° 025/2013</w:t>
      </w:r>
      <w:r>
        <w:rPr>
          <w:rFonts w:ascii="Times New Roman" w:hAnsi="Times New Roman" w:cs="Times New Roman"/>
        </w:rPr>
        <w:t>. 2013.</w:t>
      </w:r>
      <w:r w:rsidRPr="0030575F">
        <w:rPr>
          <w:rFonts w:ascii="Times New Roman" w:hAnsi="Times New Roman" w:cs="Times New Roman"/>
        </w:rPr>
        <w:t xml:space="preserve"> </w:t>
      </w:r>
      <w:r>
        <w:rPr>
          <w:rFonts w:ascii="Times New Roman" w:hAnsi="Times New Roman" w:cs="Times New Roman"/>
        </w:rPr>
        <w:t>D</w:t>
      </w:r>
      <w:r w:rsidRPr="0030575F">
        <w:rPr>
          <w:rFonts w:ascii="Times New Roman" w:hAnsi="Times New Roman" w:cs="Times New Roman"/>
        </w:rPr>
        <w:t>isponível em</w:t>
      </w:r>
      <w:r>
        <w:rPr>
          <w:rFonts w:ascii="Times New Roman" w:hAnsi="Times New Roman" w:cs="Times New Roman"/>
        </w:rPr>
        <w:t>: &lt;</w:t>
      </w:r>
      <w:r w:rsidRPr="0030575F">
        <w:rPr>
          <w:rFonts w:ascii="Times New Roman" w:hAnsi="Times New Roman" w:cs="Times New Roman"/>
        </w:rPr>
        <w:t>http://www.inpi.gov.br/menuservicos/indicacao-geogra</w:t>
      </w:r>
      <w:r>
        <w:rPr>
          <w:rFonts w:ascii="Times New Roman" w:hAnsi="Times New Roman" w:cs="Times New Roman"/>
        </w:rPr>
        <w:t xml:space="preserve"> </w:t>
      </w:r>
      <w:r w:rsidRPr="0030575F">
        <w:rPr>
          <w:rFonts w:ascii="Times New Roman" w:hAnsi="Times New Roman" w:cs="Times New Roman"/>
        </w:rPr>
        <w:t>fica/legislacao-indicacao-geografica-1</w:t>
      </w:r>
      <w:r>
        <w:rPr>
          <w:rFonts w:ascii="Times New Roman" w:hAnsi="Times New Roman" w:cs="Times New Roman"/>
        </w:rPr>
        <w:t>&gt;.</w:t>
      </w:r>
      <w:r w:rsidRPr="0030575F">
        <w:rPr>
          <w:rFonts w:ascii="Times New Roman" w:hAnsi="Times New Roman" w:cs="Times New Roman"/>
        </w:rPr>
        <w:t xml:space="preserve"> </w:t>
      </w:r>
      <w:r>
        <w:rPr>
          <w:rFonts w:ascii="Times New Roman" w:hAnsi="Times New Roman" w:cs="Times New Roman"/>
        </w:rPr>
        <w:t>A</w:t>
      </w:r>
      <w:r w:rsidRPr="0030575F">
        <w:rPr>
          <w:rFonts w:ascii="Times New Roman" w:hAnsi="Times New Roman" w:cs="Times New Roman"/>
        </w:rPr>
        <w:t>cesso em 14</w:t>
      </w:r>
      <w:r>
        <w:rPr>
          <w:rFonts w:ascii="Times New Roman" w:hAnsi="Times New Roman" w:cs="Times New Roman"/>
        </w:rPr>
        <w:t xml:space="preserve"> nov. </w:t>
      </w:r>
      <w:r w:rsidRPr="0030575F">
        <w:rPr>
          <w:rFonts w:ascii="Times New Roman" w:hAnsi="Times New Roman" w:cs="Times New Roman"/>
        </w:rPr>
        <w:t>20</w:t>
      </w:r>
      <w:r>
        <w:rPr>
          <w:rFonts w:ascii="Times New Roman" w:hAnsi="Times New Roman" w:cs="Times New Roman"/>
        </w:rPr>
        <w:t>20</w:t>
      </w:r>
      <w:r w:rsidRPr="0030575F">
        <w:rPr>
          <w:rFonts w:ascii="Times New Roman" w:hAnsi="Times New Roman" w:cs="Times New Roman"/>
        </w:rPr>
        <w:t>.</w:t>
      </w:r>
    </w:p>
    <w:p w:rsidR="0030575F" w:rsidRPr="0030575F" w:rsidRDefault="0030575F" w:rsidP="008115D6">
      <w:pPr>
        <w:spacing w:line="240" w:lineRule="auto"/>
        <w:ind w:firstLine="0"/>
        <w:rPr>
          <w:rFonts w:ascii="Times New Roman" w:hAnsi="Times New Roman" w:cs="Times New Roman"/>
        </w:rPr>
      </w:pPr>
    </w:p>
    <w:p w:rsidR="0030575F" w:rsidRPr="0030575F" w:rsidRDefault="0030575F" w:rsidP="008115D6">
      <w:pPr>
        <w:spacing w:line="240" w:lineRule="auto"/>
        <w:ind w:firstLine="0"/>
        <w:rPr>
          <w:rFonts w:ascii="Times New Roman" w:hAnsi="Times New Roman" w:cs="Times New Roman"/>
        </w:rPr>
      </w:pPr>
      <w:r w:rsidRPr="0030575F">
        <w:rPr>
          <w:rFonts w:ascii="Times New Roman" w:hAnsi="Times New Roman" w:cs="Times New Roman"/>
        </w:rPr>
        <w:t xml:space="preserve">INPI (Instituto Nacional de Propriedade Industrial). Site Institucional. </w:t>
      </w:r>
      <w:r w:rsidRPr="0030575F">
        <w:rPr>
          <w:rFonts w:ascii="Times New Roman" w:hAnsi="Times New Roman" w:cs="Times New Roman"/>
          <w:b/>
        </w:rPr>
        <w:t>Indicadores de Propriedade Industrial 2018</w:t>
      </w:r>
      <w:r w:rsidRPr="0030575F">
        <w:rPr>
          <w:rFonts w:ascii="Times New Roman" w:hAnsi="Times New Roman" w:cs="Times New Roman"/>
        </w:rPr>
        <w:t>: O uso do sistema de propriedade Industrial no Brasil</w:t>
      </w:r>
      <w:r>
        <w:rPr>
          <w:rFonts w:ascii="Times New Roman" w:hAnsi="Times New Roman" w:cs="Times New Roman"/>
        </w:rPr>
        <w:t>. 2018.</w:t>
      </w:r>
      <w:r w:rsidRPr="0030575F">
        <w:rPr>
          <w:rFonts w:ascii="Times New Roman" w:hAnsi="Times New Roman" w:cs="Times New Roman"/>
        </w:rPr>
        <w:t xml:space="preserve"> Disponível em</w:t>
      </w:r>
      <w:r>
        <w:rPr>
          <w:rFonts w:ascii="Times New Roman" w:hAnsi="Times New Roman" w:cs="Times New Roman"/>
        </w:rPr>
        <w:t>: &lt;</w:t>
      </w:r>
      <w:r w:rsidRPr="0030575F">
        <w:rPr>
          <w:rFonts w:ascii="Times New Roman" w:hAnsi="Times New Roman" w:cs="Times New Roman"/>
        </w:rPr>
        <w:t>http://www.inpi.gov.br/sobre/estatisticas/arquivos/paginainicial/indicadores-de-propriedade-industrial-2018_versao_port</w:t>
      </w:r>
      <w:r>
        <w:rPr>
          <w:rFonts w:ascii="Times New Roman" w:hAnsi="Times New Roman" w:cs="Times New Roman"/>
        </w:rPr>
        <w:t>al.pdf&gt;.</w:t>
      </w:r>
      <w:r w:rsidRPr="0030575F">
        <w:rPr>
          <w:rFonts w:ascii="Times New Roman" w:hAnsi="Times New Roman" w:cs="Times New Roman"/>
        </w:rPr>
        <w:t xml:space="preserve"> </w:t>
      </w:r>
      <w:r>
        <w:rPr>
          <w:rFonts w:ascii="Times New Roman" w:hAnsi="Times New Roman" w:cs="Times New Roman"/>
        </w:rPr>
        <w:t>A</w:t>
      </w:r>
      <w:r w:rsidRPr="0030575F">
        <w:rPr>
          <w:rFonts w:ascii="Times New Roman" w:hAnsi="Times New Roman" w:cs="Times New Roman"/>
        </w:rPr>
        <w:t>ces</w:t>
      </w:r>
      <w:r>
        <w:rPr>
          <w:rFonts w:ascii="Times New Roman" w:hAnsi="Times New Roman" w:cs="Times New Roman"/>
        </w:rPr>
        <w:t>s</w:t>
      </w:r>
      <w:r w:rsidRPr="0030575F">
        <w:rPr>
          <w:rFonts w:ascii="Times New Roman" w:hAnsi="Times New Roman" w:cs="Times New Roman"/>
        </w:rPr>
        <w:t>o em</w:t>
      </w:r>
      <w:r>
        <w:rPr>
          <w:rFonts w:ascii="Times New Roman" w:hAnsi="Times New Roman" w:cs="Times New Roman"/>
        </w:rPr>
        <w:t>:</w:t>
      </w:r>
      <w:r w:rsidRPr="0030575F">
        <w:rPr>
          <w:rFonts w:ascii="Times New Roman" w:hAnsi="Times New Roman" w:cs="Times New Roman"/>
        </w:rPr>
        <w:t xml:space="preserve"> 16</w:t>
      </w:r>
      <w:r>
        <w:rPr>
          <w:rFonts w:ascii="Times New Roman" w:hAnsi="Times New Roman" w:cs="Times New Roman"/>
        </w:rPr>
        <w:t xml:space="preserve"> nov. </w:t>
      </w:r>
      <w:r w:rsidRPr="0030575F">
        <w:rPr>
          <w:rFonts w:ascii="Times New Roman" w:hAnsi="Times New Roman" w:cs="Times New Roman"/>
        </w:rPr>
        <w:t>20</w:t>
      </w:r>
      <w:r>
        <w:rPr>
          <w:rFonts w:ascii="Times New Roman" w:hAnsi="Times New Roman" w:cs="Times New Roman"/>
        </w:rPr>
        <w:t>20</w:t>
      </w:r>
      <w:r w:rsidRPr="0030575F">
        <w:rPr>
          <w:rFonts w:ascii="Times New Roman" w:hAnsi="Times New Roman" w:cs="Times New Roman"/>
        </w:rPr>
        <w:t>.</w:t>
      </w:r>
    </w:p>
    <w:p w:rsidR="0030575F" w:rsidRPr="0030575F" w:rsidRDefault="0030575F" w:rsidP="008115D6">
      <w:pPr>
        <w:spacing w:line="240" w:lineRule="auto"/>
        <w:ind w:firstLine="0"/>
        <w:rPr>
          <w:rFonts w:ascii="Times New Roman" w:hAnsi="Times New Roman" w:cs="Times New Roman"/>
        </w:rPr>
      </w:pPr>
    </w:p>
    <w:p w:rsidR="0030575F" w:rsidRPr="0030575F" w:rsidRDefault="0030575F" w:rsidP="008115D6">
      <w:pPr>
        <w:spacing w:line="240" w:lineRule="auto"/>
        <w:ind w:firstLine="0"/>
        <w:rPr>
          <w:rFonts w:ascii="Times New Roman" w:hAnsi="Times New Roman" w:cs="Times New Roman"/>
        </w:rPr>
      </w:pPr>
      <w:r w:rsidRPr="0030575F">
        <w:rPr>
          <w:rFonts w:ascii="Times New Roman" w:hAnsi="Times New Roman" w:cs="Times New Roman"/>
        </w:rPr>
        <w:t xml:space="preserve">INPI (Instituto Nacional de Propriedade Industrial). Site Institucional. </w:t>
      </w:r>
      <w:r w:rsidRPr="0030575F">
        <w:rPr>
          <w:rFonts w:ascii="Times New Roman" w:hAnsi="Times New Roman" w:cs="Times New Roman"/>
          <w:b/>
        </w:rPr>
        <w:t>Acordo sobre Aspectos dos Direitos de Propriedade Intelectual Relacionados ao Comércio - TRIPS</w:t>
      </w:r>
      <w:r>
        <w:rPr>
          <w:rFonts w:ascii="Times New Roman" w:hAnsi="Times New Roman" w:cs="Times New Roman"/>
        </w:rPr>
        <w:t xml:space="preserve"> (ou acordo ADPIC). 1994.</w:t>
      </w:r>
      <w:r w:rsidRPr="0030575F">
        <w:rPr>
          <w:rFonts w:ascii="Times New Roman" w:hAnsi="Times New Roman" w:cs="Times New Roman"/>
        </w:rPr>
        <w:t xml:space="preserve"> </w:t>
      </w:r>
      <w:r>
        <w:rPr>
          <w:rFonts w:ascii="Times New Roman" w:hAnsi="Times New Roman" w:cs="Times New Roman"/>
        </w:rPr>
        <w:t>D</w:t>
      </w:r>
      <w:r w:rsidRPr="0030575F">
        <w:rPr>
          <w:rFonts w:ascii="Times New Roman" w:hAnsi="Times New Roman" w:cs="Times New Roman"/>
        </w:rPr>
        <w:t>isponível em</w:t>
      </w:r>
      <w:r>
        <w:rPr>
          <w:rFonts w:ascii="Times New Roman" w:hAnsi="Times New Roman" w:cs="Times New Roman"/>
        </w:rPr>
        <w:t>:</w:t>
      </w:r>
      <w:r w:rsidRPr="0030575F">
        <w:rPr>
          <w:rFonts w:ascii="Times New Roman" w:hAnsi="Times New Roman" w:cs="Times New Roman"/>
        </w:rPr>
        <w:t xml:space="preserve"> </w:t>
      </w:r>
      <w:r>
        <w:rPr>
          <w:rFonts w:ascii="Times New Roman" w:hAnsi="Times New Roman" w:cs="Times New Roman"/>
        </w:rPr>
        <w:t>&lt;</w:t>
      </w:r>
      <w:r w:rsidRPr="0030575F">
        <w:rPr>
          <w:rFonts w:ascii="Times New Roman" w:hAnsi="Times New Roman" w:cs="Times New Roman"/>
        </w:rPr>
        <w:t>http://www.inpi.gov.br/legislacao1/27-trips-portugue</w:t>
      </w:r>
      <w:r>
        <w:rPr>
          <w:rFonts w:ascii="Times New Roman" w:hAnsi="Times New Roman" w:cs="Times New Roman"/>
        </w:rPr>
        <w:t xml:space="preserve"> </w:t>
      </w:r>
      <w:r w:rsidRPr="0030575F">
        <w:rPr>
          <w:rFonts w:ascii="Times New Roman" w:hAnsi="Times New Roman" w:cs="Times New Roman"/>
        </w:rPr>
        <w:t>s1.pdf</w:t>
      </w:r>
      <w:r>
        <w:rPr>
          <w:rFonts w:ascii="Times New Roman" w:hAnsi="Times New Roman" w:cs="Times New Roman"/>
        </w:rPr>
        <w:t>&gt;.</w:t>
      </w:r>
      <w:r w:rsidRPr="0030575F">
        <w:rPr>
          <w:rFonts w:ascii="Times New Roman" w:hAnsi="Times New Roman" w:cs="Times New Roman"/>
        </w:rPr>
        <w:t xml:space="preserve"> </w:t>
      </w:r>
      <w:r>
        <w:rPr>
          <w:rFonts w:ascii="Times New Roman" w:hAnsi="Times New Roman" w:cs="Times New Roman"/>
        </w:rPr>
        <w:t>A</w:t>
      </w:r>
      <w:r w:rsidRPr="0030575F">
        <w:rPr>
          <w:rFonts w:ascii="Times New Roman" w:hAnsi="Times New Roman" w:cs="Times New Roman"/>
        </w:rPr>
        <w:t>cesso em</w:t>
      </w:r>
      <w:r>
        <w:rPr>
          <w:rFonts w:ascii="Times New Roman" w:hAnsi="Times New Roman" w:cs="Times New Roman"/>
        </w:rPr>
        <w:t>:</w:t>
      </w:r>
      <w:r w:rsidRPr="0030575F">
        <w:rPr>
          <w:rFonts w:ascii="Times New Roman" w:hAnsi="Times New Roman" w:cs="Times New Roman"/>
        </w:rPr>
        <w:t xml:space="preserve"> 16</w:t>
      </w:r>
      <w:r>
        <w:rPr>
          <w:rFonts w:ascii="Times New Roman" w:hAnsi="Times New Roman" w:cs="Times New Roman"/>
        </w:rPr>
        <w:t xml:space="preserve"> nov. 2020</w:t>
      </w:r>
      <w:r w:rsidRPr="0030575F">
        <w:rPr>
          <w:rFonts w:ascii="Times New Roman" w:hAnsi="Times New Roman" w:cs="Times New Roman"/>
        </w:rPr>
        <w:t>.</w:t>
      </w:r>
    </w:p>
    <w:p w:rsidR="0030575F" w:rsidRDefault="0030575F" w:rsidP="008115D6">
      <w:pPr>
        <w:spacing w:line="240" w:lineRule="auto"/>
        <w:ind w:firstLine="0"/>
        <w:rPr>
          <w:rFonts w:ascii="Times New Roman" w:eastAsia="Times New Roman" w:hAnsi="Times New Roman" w:cs="Times New Roman"/>
          <w:lang w:eastAsia="pt-BR"/>
        </w:rPr>
      </w:pPr>
    </w:p>
    <w:p w:rsidR="00D82C5A" w:rsidRPr="00D82C5A" w:rsidRDefault="004023C6" w:rsidP="00D82C5A">
      <w:pPr>
        <w:widowControl w:val="0"/>
        <w:suppressAutoHyphens/>
        <w:autoSpaceDN w:val="0"/>
        <w:spacing w:line="240" w:lineRule="auto"/>
        <w:ind w:firstLine="0"/>
        <w:textAlignment w:val="baseline"/>
        <w:rPr>
          <w:rFonts w:ascii="Times New Roman" w:hAnsi="Times New Roman" w:cs="Times New Roman"/>
        </w:rPr>
      </w:pPr>
      <w:r>
        <w:rPr>
          <w:rFonts w:ascii="Times New Roman" w:hAnsi="Times New Roman" w:cs="Times New Roman"/>
        </w:rPr>
        <w:t>INPI.</w:t>
      </w:r>
      <w:r w:rsidR="00D82C5A" w:rsidRPr="00B106D3">
        <w:rPr>
          <w:rFonts w:ascii="Times New Roman" w:hAnsi="Times New Roman" w:cs="Times New Roman"/>
        </w:rPr>
        <w:t xml:space="preserve"> </w:t>
      </w:r>
      <w:r w:rsidR="00D82C5A">
        <w:rPr>
          <w:rFonts w:ascii="Times New Roman" w:hAnsi="Times New Roman" w:cs="Times New Roman"/>
          <w:b/>
        </w:rPr>
        <w:t>Revogado pela resolução nº 177/2001.</w:t>
      </w:r>
      <w:r w:rsidR="00D82C5A" w:rsidRPr="00B106D3">
        <w:rPr>
          <w:rFonts w:ascii="Times New Roman" w:hAnsi="Times New Roman" w:cs="Times New Roman"/>
        </w:rPr>
        <w:t xml:space="preserve"> 2017. Disponível em:&lt;</w:t>
      </w:r>
      <w:r w:rsidR="00D82C5A" w:rsidRPr="00D82C5A">
        <w:t xml:space="preserve"> </w:t>
      </w:r>
      <w:r w:rsidR="00D82C5A" w:rsidRPr="00D82C5A">
        <w:rPr>
          <w:rFonts w:ascii="Times New Roman" w:hAnsi="Times New Roman" w:cs="Times New Roman"/>
        </w:rPr>
        <w:t>http://manualdemarcas.i</w:t>
      </w:r>
      <w:r w:rsidR="00D82C5A">
        <w:rPr>
          <w:rFonts w:ascii="Times New Roman" w:hAnsi="Times New Roman" w:cs="Times New Roman"/>
        </w:rPr>
        <w:t xml:space="preserve"> </w:t>
      </w:r>
      <w:r w:rsidR="00D82C5A" w:rsidRPr="00D82C5A">
        <w:rPr>
          <w:rFonts w:ascii="Times New Roman" w:hAnsi="Times New Roman" w:cs="Times New Roman"/>
        </w:rPr>
        <w:t>npi.gov.br/projects/manual-de-marcas-1-edicao-5-revisao/wiki/5%C2%B711_An%C3%A1lis</w:t>
      </w:r>
      <w:r w:rsidR="00D82C5A">
        <w:rPr>
          <w:rFonts w:ascii="Times New Roman" w:hAnsi="Times New Roman" w:cs="Times New Roman"/>
        </w:rPr>
        <w:t xml:space="preserve"> </w:t>
      </w:r>
      <w:r w:rsidR="00D82C5A" w:rsidRPr="00D82C5A">
        <w:rPr>
          <w:rFonts w:ascii="Times New Roman" w:hAnsi="Times New Roman" w:cs="Times New Roman"/>
        </w:rPr>
        <w:t>e_do_requisito_da_disponibilidade_do_sinal_marc%C3%A1rio&gt; Acesso em 22 Maio 2020.</w:t>
      </w:r>
    </w:p>
    <w:p w:rsidR="00D82C5A" w:rsidRDefault="00D82C5A" w:rsidP="008115D6">
      <w:pPr>
        <w:spacing w:line="240" w:lineRule="auto"/>
        <w:ind w:firstLine="0"/>
        <w:rPr>
          <w:rFonts w:ascii="Times New Roman" w:eastAsia="Times New Roman" w:hAnsi="Times New Roman" w:cs="Times New Roman"/>
          <w:lang w:eastAsia="pt-BR"/>
        </w:rPr>
      </w:pPr>
    </w:p>
    <w:p w:rsidR="00B106D3" w:rsidRDefault="004023C6" w:rsidP="00B106D3">
      <w:pPr>
        <w:widowControl w:val="0"/>
        <w:suppressAutoHyphens/>
        <w:autoSpaceDN w:val="0"/>
        <w:spacing w:line="240" w:lineRule="auto"/>
        <w:ind w:firstLine="0"/>
        <w:textAlignment w:val="baseline"/>
        <w:rPr>
          <w:rFonts w:ascii="Times New Roman" w:hAnsi="Times New Roman" w:cs="Times New Roman"/>
        </w:rPr>
      </w:pPr>
      <w:r>
        <w:rPr>
          <w:rFonts w:ascii="Times New Roman" w:hAnsi="Times New Roman" w:cs="Times New Roman"/>
        </w:rPr>
        <w:t>INPI.</w:t>
      </w:r>
      <w:r w:rsidR="00B106D3" w:rsidRPr="00B106D3">
        <w:rPr>
          <w:rFonts w:ascii="Times New Roman" w:hAnsi="Times New Roman" w:cs="Times New Roman"/>
        </w:rPr>
        <w:t xml:space="preserve"> </w:t>
      </w:r>
      <w:r w:rsidR="00B106D3" w:rsidRPr="00B106D3">
        <w:rPr>
          <w:rFonts w:ascii="Times New Roman" w:hAnsi="Times New Roman" w:cs="Times New Roman"/>
          <w:b/>
        </w:rPr>
        <w:t>Pedidos de indicação geográficos concedidos e em andamento</w:t>
      </w:r>
      <w:r w:rsidR="00B106D3">
        <w:rPr>
          <w:rFonts w:ascii="Times New Roman" w:hAnsi="Times New Roman" w:cs="Times New Roman"/>
        </w:rPr>
        <w:t>.</w:t>
      </w:r>
      <w:r w:rsidR="00B106D3" w:rsidRPr="00B106D3">
        <w:rPr>
          <w:rFonts w:ascii="Times New Roman" w:hAnsi="Times New Roman" w:cs="Times New Roman"/>
        </w:rPr>
        <w:t xml:space="preserve"> 2017. Disponível em:</w:t>
      </w:r>
      <w:r>
        <w:rPr>
          <w:rFonts w:ascii="Times New Roman" w:hAnsi="Times New Roman" w:cs="Times New Roman"/>
        </w:rPr>
        <w:t xml:space="preserve"> </w:t>
      </w:r>
      <w:r w:rsidR="00B106D3" w:rsidRPr="00B106D3">
        <w:rPr>
          <w:rFonts w:ascii="Times New Roman" w:hAnsi="Times New Roman" w:cs="Times New Roman"/>
        </w:rPr>
        <w:t>&lt;</w:t>
      </w:r>
      <w:hyperlink r:id="rId27" w:history="1">
        <w:r w:rsidR="00B106D3" w:rsidRPr="00B106D3">
          <w:rPr>
            <w:rFonts w:ascii="Times New Roman" w:hAnsi="Times New Roman" w:cs="Times New Roman"/>
          </w:rPr>
          <w:t>http://www.inpi.gov.br/menu-servicos/indicacao-geografica</w:t>
        </w:r>
      </w:hyperlink>
      <w:r w:rsidR="00B106D3" w:rsidRPr="00B106D3">
        <w:rPr>
          <w:rFonts w:ascii="Times New Roman" w:hAnsi="Times New Roman" w:cs="Times New Roman"/>
        </w:rPr>
        <w:t>&gt; Acesso em 01 Maio 2020</w:t>
      </w:r>
      <w:r w:rsidR="00DC17F8">
        <w:rPr>
          <w:rFonts w:ascii="Times New Roman" w:hAnsi="Times New Roman" w:cs="Times New Roman"/>
        </w:rPr>
        <w:t>.</w:t>
      </w:r>
    </w:p>
    <w:p w:rsidR="00924C58" w:rsidRDefault="00924C58" w:rsidP="00B106D3">
      <w:pPr>
        <w:widowControl w:val="0"/>
        <w:suppressAutoHyphens/>
        <w:autoSpaceDN w:val="0"/>
        <w:spacing w:line="240" w:lineRule="auto"/>
        <w:ind w:firstLine="0"/>
        <w:textAlignment w:val="baseline"/>
        <w:rPr>
          <w:rFonts w:ascii="Times New Roman" w:hAnsi="Times New Roman" w:cs="Times New Roman"/>
        </w:rPr>
      </w:pPr>
    </w:p>
    <w:p w:rsidR="004023C6" w:rsidRDefault="004023C6" w:rsidP="004023C6">
      <w:pPr>
        <w:widowControl w:val="0"/>
        <w:suppressAutoHyphens/>
        <w:autoSpaceDN w:val="0"/>
        <w:spacing w:line="240" w:lineRule="auto"/>
        <w:ind w:firstLine="0"/>
        <w:textAlignment w:val="baseline"/>
        <w:rPr>
          <w:rFonts w:ascii="Times New Roman" w:hAnsi="Times New Roman" w:cs="Times New Roman"/>
        </w:rPr>
      </w:pPr>
      <w:r>
        <w:rPr>
          <w:rFonts w:ascii="Times New Roman" w:hAnsi="Times New Roman" w:cs="Times New Roman"/>
        </w:rPr>
        <w:t>INPI.</w:t>
      </w:r>
      <w:r w:rsidRPr="00B106D3">
        <w:rPr>
          <w:rFonts w:ascii="Times New Roman" w:hAnsi="Times New Roman" w:cs="Times New Roman"/>
        </w:rPr>
        <w:t xml:space="preserve"> </w:t>
      </w:r>
      <w:r w:rsidRPr="004023C6">
        <w:rPr>
          <w:rFonts w:ascii="Times New Roman" w:hAnsi="Times New Roman" w:cs="Times New Roman"/>
          <w:b/>
        </w:rPr>
        <w:t>Indicações Geográficas</w:t>
      </w:r>
      <w:r>
        <w:rPr>
          <w:rFonts w:ascii="Times New Roman" w:hAnsi="Times New Roman" w:cs="Times New Roman"/>
        </w:rPr>
        <w:t xml:space="preserve">: Denominações de origem e Indicações por procedência </w:t>
      </w:r>
      <w:r w:rsidRPr="004023C6">
        <w:rPr>
          <w:rFonts w:ascii="Times New Roman" w:hAnsi="Times New Roman" w:cs="Times New Roman"/>
        </w:rPr>
        <w:t>concedidas. 2020. Disponível em:</w:t>
      </w:r>
      <w:r>
        <w:rPr>
          <w:rFonts w:ascii="Times New Roman" w:hAnsi="Times New Roman" w:cs="Times New Roman"/>
        </w:rPr>
        <w:t xml:space="preserve"> </w:t>
      </w:r>
      <w:r w:rsidRPr="004023C6">
        <w:rPr>
          <w:rFonts w:ascii="Times New Roman" w:hAnsi="Times New Roman" w:cs="Times New Roman"/>
        </w:rPr>
        <w:t>&lt;https://www.gov.br/inpi/pt-br/servicos/indicacoes-geograf</w:t>
      </w:r>
      <w:r>
        <w:rPr>
          <w:rFonts w:ascii="Times New Roman" w:hAnsi="Times New Roman" w:cs="Times New Roman"/>
        </w:rPr>
        <w:t xml:space="preserve"> </w:t>
      </w:r>
      <w:r w:rsidRPr="004023C6">
        <w:rPr>
          <w:rFonts w:ascii="Times New Roman" w:hAnsi="Times New Roman" w:cs="Times New Roman"/>
        </w:rPr>
        <w:t>icas/arquivos/status-pedidos/</w:t>
      </w:r>
      <w:proofErr w:type="gramStart"/>
      <w:r w:rsidRPr="004023C6">
        <w:rPr>
          <w:rFonts w:ascii="Times New Roman" w:hAnsi="Times New Roman" w:cs="Times New Roman"/>
        </w:rPr>
        <w:t>LISTACOMASDENOMINAESDEORIGEMRECONHECIDAS</w:t>
      </w:r>
      <w:r>
        <w:rPr>
          <w:rFonts w:ascii="Times New Roman" w:hAnsi="Times New Roman" w:cs="Times New Roman"/>
        </w:rPr>
        <w:t xml:space="preserve"> </w:t>
      </w:r>
      <w:r w:rsidRPr="004023C6">
        <w:rPr>
          <w:rFonts w:ascii="Times New Roman" w:hAnsi="Times New Roman" w:cs="Times New Roman"/>
        </w:rPr>
        <w:t>.</w:t>
      </w:r>
      <w:proofErr w:type="gramEnd"/>
      <w:r w:rsidRPr="004023C6">
        <w:rPr>
          <w:rFonts w:ascii="Times New Roman" w:hAnsi="Times New Roman" w:cs="Times New Roman"/>
        </w:rPr>
        <w:t>At09Jun2020.pdf</w:t>
      </w:r>
      <w:r>
        <w:rPr>
          <w:rFonts w:ascii="Times New Roman" w:hAnsi="Times New Roman" w:cs="Times New Roman"/>
        </w:rPr>
        <w:t xml:space="preserve">&gt; Acesso em: 15 jun. </w:t>
      </w:r>
      <w:r w:rsidRPr="00B106D3">
        <w:rPr>
          <w:rFonts w:ascii="Times New Roman" w:hAnsi="Times New Roman" w:cs="Times New Roman"/>
        </w:rPr>
        <w:t>2020</w:t>
      </w:r>
      <w:r>
        <w:rPr>
          <w:rFonts w:ascii="Times New Roman" w:hAnsi="Times New Roman" w:cs="Times New Roman"/>
        </w:rPr>
        <w:t>.</w:t>
      </w:r>
    </w:p>
    <w:p w:rsidR="004023C6" w:rsidRDefault="004023C6" w:rsidP="00B106D3">
      <w:pPr>
        <w:widowControl w:val="0"/>
        <w:suppressAutoHyphens/>
        <w:autoSpaceDN w:val="0"/>
        <w:spacing w:line="240" w:lineRule="auto"/>
        <w:ind w:firstLine="0"/>
        <w:textAlignment w:val="baseline"/>
        <w:rPr>
          <w:rFonts w:ascii="Times New Roman" w:hAnsi="Times New Roman" w:cs="Times New Roman"/>
        </w:rPr>
      </w:pPr>
    </w:p>
    <w:p w:rsidR="00DC17F8" w:rsidRPr="00DC17F8" w:rsidRDefault="00DC17F8" w:rsidP="00B106D3">
      <w:pPr>
        <w:widowControl w:val="0"/>
        <w:suppressAutoHyphens/>
        <w:autoSpaceDN w:val="0"/>
        <w:spacing w:line="240" w:lineRule="auto"/>
        <w:ind w:firstLine="0"/>
        <w:textAlignment w:val="baseline"/>
        <w:rPr>
          <w:rFonts w:ascii="Times New Roman" w:hAnsi="Times New Roman" w:cs="Times New Roman"/>
        </w:rPr>
      </w:pPr>
      <w:r w:rsidRPr="00C20C7D">
        <w:rPr>
          <w:rFonts w:ascii="Times New Roman" w:hAnsi="Times New Roman" w:cs="Times New Roman"/>
          <w:lang w:val="fr-FR"/>
        </w:rPr>
        <w:t xml:space="preserve">KAKUTA, S. M.; et. al. </w:t>
      </w:r>
      <w:r w:rsidRPr="00DC17F8">
        <w:rPr>
          <w:rFonts w:ascii="Times New Roman" w:hAnsi="Times New Roman" w:cs="Times New Roman"/>
          <w:b/>
        </w:rPr>
        <w:t>Indicações geográficas</w:t>
      </w:r>
      <w:r w:rsidRPr="00DC17F8">
        <w:rPr>
          <w:rFonts w:ascii="Times New Roman" w:hAnsi="Times New Roman" w:cs="Times New Roman"/>
        </w:rPr>
        <w:t>: guia de respostas. Porto Alegre: SEBRAE/RS</w:t>
      </w:r>
      <w:r>
        <w:rPr>
          <w:rFonts w:ascii="Times New Roman" w:hAnsi="Times New Roman" w:cs="Times New Roman"/>
        </w:rPr>
        <w:t>,</w:t>
      </w:r>
      <w:r w:rsidRPr="00DC17F8">
        <w:rPr>
          <w:rFonts w:ascii="Times New Roman" w:hAnsi="Times New Roman" w:cs="Times New Roman"/>
        </w:rPr>
        <w:t xml:space="preserve"> 2006.</w:t>
      </w:r>
    </w:p>
    <w:p w:rsidR="00B106D3" w:rsidRDefault="00B106D3" w:rsidP="008115D6">
      <w:pPr>
        <w:spacing w:line="240" w:lineRule="auto"/>
        <w:ind w:firstLine="0"/>
        <w:rPr>
          <w:rFonts w:ascii="Times New Roman" w:eastAsia="Times New Roman" w:hAnsi="Times New Roman" w:cs="Times New Roman"/>
          <w:lang w:eastAsia="pt-BR"/>
        </w:rPr>
      </w:pPr>
    </w:p>
    <w:p w:rsidR="0014047D" w:rsidRPr="0014047D" w:rsidRDefault="0014047D" w:rsidP="008115D6">
      <w:pPr>
        <w:spacing w:line="240" w:lineRule="auto"/>
        <w:ind w:firstLine="0"/>
        <w:rPr>
          <w:rFonts w:ascii="Times New Roman" w:hAnsi="Times New Roman" w:cs="Times New Roman"/>
        </w:rPr>
      </w:pPr>
      <w:r>
        <w:rPr>
          <w:rFonts w:ascii="Times New Roman" w:hAnsi="Times New Roman" w:cs="Times New Roman"/>
        </w:rPr>
        <w:t>JAPIASSU, M</w:t>
      </w:r>
      <w:r w:rsidRPr="0014047D">
        <w:rPr>
          <w:rFonts w:ascii="Times New Roman" w:hAnsi="Times New Roman" w:cs="Times New Roman"/>
        </w:rPr>
        <w:t>.</w:t>
      </w:r>
      <w:r>
        <w:rPr>
          <w:rFonts w:ascii="Times New Roman" w:hAnsi="Times New Roman" w:cs="Times New Roman"/>
        </w:rPr>
        <w:t xml:space="preserve"> </w:t>
      </w:r>
      <w:r w:rsidRPr="0014047D">
        <w:rPr>
          <w:rFonts w:ascii="Times New Roman" w:hAnsi="Times New Roman" w:cs="Times New Roman"/>
          <w:b/>
        </w:rPr>
        <w:t>Danado de Bom!</w:t>
      </w:r>
      <w:r w:rsidRPr="0014047D">
        <w:rPr>
          <w:rFonts w:ascii="Times New Roman" w:hAnsi="Times New Roman" w:cs="Times New Roman"/>
        </w:rPr>
        <w:t xml:space="preserve"> O melhor da cozinha nordestina. São Paulo: Nova Alexandria, 2004.</w:t>
      </w:r>
    </w:p>
    <w:p w:rsidR="0014047D" w:rsidRPr="00DC17F8" w:rsidRDefault="0014047D" w:rsidP="008115D6">
      <w:pPr>
        <w:spacing w:line="240" w:lineRule="auto"/>
        <w:ind w:firstLine="0"/>
        <w:rPr>
          <w:rFonts w:ascii="Times New Roman" w:eastAsia="Times New Roman" w:hAnsi="Times New Roman" w:cs="Times New Roman"/>
          <w:lang w:eastAsia="pt-BR"/>
        </w:rPr>
      </w:pPr>
    </w:p>
    <w:p w:rsidR="008270BA" w:rsidRPr="008270BA" w:rsidRDefault="008270BA" w:rsidP="008115D6">
      <w:pPr>
        <w:spacing w:line="240" w:lineRule="auto"/>
        <w:ind w:firstLine="0"/>
        <w:rPr>
          <w:rFonts w:ascii="Times New Roman" w:eastAsia="Times New Roman" w:hAnsi="Times New Roman" w:cs="Times New Roman"/>
          <w:lang w:eastAsia="pt-BR"/>
        </w:rPr>
      </w:pPr>
      <w:r w:rsidRPr="008270BA">
        <w:rPr>
          <w:rFonts w:ascii="Times New Roman" w:hAnsi="Times New Roman" w:cs="Times New Roman"/>
          <w:color w:val="000000"/>
        </w:rPr>
        <w:t xml:space="preserve">JUNGMANN, D. d. M. </w:t>
      </w:r>
      <w:r w:rsidRPr="008270BA">
        <w:rPr>
          <w:rFonts w:ascii="Times New Roman" w:hAnsi="Times New Roman" w:cs="Times New Roman"/>
          <w:b/>
          <w:color w:val="000000"/>
        </w:rPr>
        <w:t>Inovação e propriedade intelectual: guia para o docente</w:t>
      </w:r>
      <w:r w:rsidRPr="008270BA">
        <w:rPr>
          <w:rFonts w:ascii="Times New Roman" w:hAnsi="Times New Roman" w:cs="Times New Roman"/>
          <w:color w:val="000000"/>
        </w:rPr>
        <w:t xml:space="preserve">. </w:t>
      </w:r>
      <w:r w:rsidRPr="008270BA">
        <w:rPr>
          <w:rFonts w:ascii="Times New Roman" w:hAnsi="Times New Roman" w:cs="Times New Roman"/>
          <w:bCs/>
          <w:color w:val="000000"/>
        </w:rPr>
        <w:t>Brasília:</w:t>
      </w:r>
      <w:r w:rsidRPr="008270BA">
        <w:rPr>
          <w:rFonts w:ascii="Times New Roman" w:hAnsi="Times New Roman" w:cs="Times New Roman"/>
          <w:bCs/>
          <w:color w:val="000000"/>
        </w:rPr>
        <w:br/>
        <w:t>SENAI</w:t>
      </w:r>
      <w:r w:rsidRPr="008270BA">
        <w:rPr>
          <w:rFonts w:ascii="Times New Roman" w:hAnsi="Times New Roman" w:cs="Times New Roman"/>
          <w:color w:val="000000"/>
        </w:rPr>
        <w:t>, 2010.</w:t>
      </w:r>
    </w:p>
    <w:p w:rsidR="008115D6" w:rsidRDefault="008115D6" w:rsidP="00937011">
      <w:pPr>
        <w:spacing w:line="240" w:lineRule="auto"/>
        <w:ind w:firstLine="0"/>
        <w:rPr>
          <w:rFonts w:ascii="Times New Roman" w:hAnsi="Times New Roman" w:cs="Times New Roman"/>
          <w:b/>
        </w:rPr>
      </w:pPr>
    </w:p>
    <w:p w:rsidR="00F1602C" w:rsidRPr="00F1602C" w:rsidRDefault="00F1602C" w:rsidP="00937011">
      <w:pPr>
        <w:spacing w:line="240" w:lineRule="auto"/>
        <w:ind w:firstLine="0"/>
        <w:rPr>
          <w:rFonts w:ascii="Times New Roman" w:hAnsi="Times New Roman" w:cs="Times New Roman"/>
        </w:rPr>
      </w:pPr>
      <w:r w:rsidRPr="00F1602C">
        <w:rPr>
          <w:rFonts w:ascii="Times New Roman" w:hAnsi="Times New Roman" w:cs="Times New Roman"/>
        </w:rPr>
        <w:lastRenderedPageBreak/>
        <w:t xml:space="preserve">LAJES, </w:t>
      </w:r>
      <w:r>
        <w:rPr>
          <w:rFonts w:ascii="Times New Roman" w:hAnsi="Times New Roman" w:cs="Times New Roman"/>
        </w:rPr>
        <w:t>Vinícius; LAGARES, Léa; BRAGA, Christiano</w:t>
      </w:r>
      <w:r w:rsidRPr="00F1602C">
        <w:rPr>
          <w:rFonts w:ascii="Times New Roman" w:hAnsi="Times New Roman" w:cs="Times New Roman"/>
          <w:b/>
        </w:rPr>
        <w:t>. Valorização de produtos com diferencial de qualidade e identidade</w:t>
      </w:r>
      <w:r>
        <w:rPr>
          <w:rFonts w:ascii="Times New Roman" w:hAnsi="Times New Roman" w:cs="Times New Roman"/>
        </w:rPr>
        <w:t>: indicações geográficas e certificações para competitividade nos negócios. 2005. Disponível em: &lt;</w:t>
      </w:r>
      <w:r w:rsidRPr="00F1602C">
        <w:rPr>
          <w:rFonts w:ascii="Times New Roman" w:hAnsi="Times New Roman" w:cs="Times New Roman"/>
        </w:rPr>
        <w:t>https://codecamp.com.br/artigos_cienti</w:t>
      </w:r>
      <w:r>
        <w:rPr>
          <w:rFonts w:ascii="Times New Roman" w:hAnsi="Times New Roman" w:cs="Times New Roman"/>
        </w:rPr>
        <w:t xml:space="preserve"> </w:t>
      </w:r>
      <w:proofErr w:type="spellStart"/>
      <w:r w:rsidRPr="00F1602C">
        <w:rPr>
          <w:rFonts w:ascii="Times New Roman" w:hAnsi="Times New Roman" w:cs="Times New Roman"/>
        </w:rPr>
        <w:t>ficos</w:t>
      </w:r>
      <w:proofErr w:type="spellEnd"/>
      <w:r w:rsidRPr="00F1602C">
        <w:rPr>
          <w:rFonts w:ascii="Times New Roman" w:hAnsi="Times New Roman" w:cs="Times New Roman"/>
        </w:rPr>
        <w:t>/</w:t>
      </w:r>
      <w:proofErr w:type="spellStart"/>
      <w:r w:rsidRPr="00F1602C">
        <w:rPr>
          <w:rFonts w:ascii="Times New Roman" w:hAnsi="Times New Roman" w:cs="Times New Roman"/>
        </w:rPr>
        <w:t>indicacoes_geograficas.pdf#page</w:t>
      </w:r>
      <w:proofErr w:type="spellEnd"/>
      <w:r w:rsidRPr="00F1602C">
        <w:rPr>
          <w:rFonts w:ascii="Times New Roman" w:hAnsi="Times New Roman" w:cs="Times New Roman"/>
        </w:rPr>
        <w:t>=45&gt;</w:t>
      </w:r>
      <w:r>
        <w:rPr>
          <w:rFonts w:ascii="Times New Roman" w:hAnsi="Times New Roman" w:cs="Times New Roman"/>
        </w:rPr>
        <w:t>. Acesso em: 14 jun. 2020.</w:t>
      </w:r>
    </w:p>
    <w:p w:rsidR="00F1602C" w:rsidRDefault="00F1602C" w:rsidP="00937011">
      <w:pPr>
        <w:spacing w:line="240" w:lineRule="auto"/>
        <w:ind w:firstLine="0"/>
        <w:rPr>
          <w:rFonts w:ascii="Times New Roman" w:hAnsi="Times New Roman" w:cs="Times New Roman"/>
          <w:b/>
        </w:rPr>
      </w:pPr>
    </w:p>
    <w:p w:rsidR="00D82481" w:rsidRPr="00D82481" w:rsidRDefault="00D82481" w:rsidP="00937011">
      <w:pPr>
        <w:spacing w:line="240" w:lineRule="auto"/>
        <w:ind w:firstLine="0"/>
        <w:rPr>
          <w:rFonts w:ascii="Times New Roman" w:hAnsi="Times New Roman" w:cs="Times New Roman"/>
          <w:b/>
        </w:rPr>
      </w:pPr>
      <w:r w:rsidRPr="00D82481">
        <w:rPr>
          <w:rFonts w:ascii="Times New Roman" w:hAnsi="Times New Roman" w:cs="Times New Roman"/>
        </w:rPr>
        <w:t xml:space="preserve">LEAL, W. </w:t>
      </w:r>
      <w:r w:rsidRPr="00D82481">
        <w:rPr>
          <w:rFonts w:ascii="Times New Roman" w:hAnsi="Times New Roman" w:cs="Times New Roman"/>
          <w:b/>
        </w:rPr>
        <w:t>Conquistando o turista pela boca</w:t>
      </w:r>
      <w:r w:rsidRPr="00D82481">
        <w:rPr>
          <w:rFonts w:ascii="Times New Roman" w:hAnsi="Times New Roman" w:cs="Times New Roman"/>
        </w:rPr>
        <w:t>. João Pessoa, PB: Ideia, 2006</w:t>
      </w:r>
      <w:r>
        <w:rPr>
          <w:rFonts w:ascii="Times New Roman" w:hAnsi="Times New Roman" w:cs="Times New Roman"/>
        </w:rPr>
        <w:t>.</w:t>
      </w:r>
    </w:p>
    <w:p w:rsidR="00D82481" w:rsidRDefault="00D82481" w:rsidP="00937011">
      <w:pPr>
        <w:spacing w:line="240" w:lineRule="auto"/>
        <w:ind w:firstLine="0"/>
        <w:rPr>
          <w:rFonts w:ascii="Times New Roman" w:hAnsi="Times New Roman" w:cs="Times New Roman"/>
          <w:b/>
        </w:rPr>
      </w:pPr>
    </w:p>
    <w:p w:rsidR="00E4221F" w:rsidRPr="00E4221F" w:rsidRDefault="00E4221F" w:rsidP="00937011">
      <w:pPr>
        <w:spacing w:line="240" w:lineRule="auto"/>
        <w:ind w:firstLine="0"/>
        <w:rPr>
          <w:rFonts w:ascii="Times New Roman" w:hAnsi="Times New Roman" w:cs="Times New Roman"/>
          <w:b/>
        </w:rPr>
      </w:pPr>
      <w:r w:rsidRPr="00E95FBE">
        <w:rPr>
          <w:rFonts w:ascii="Times New Roman" w:hAnsi="Times New Roman" w:cs="Times New Roman"/>
        </w:rPr>
        <w:t xml:space="preserve">LIMA, F. D. et al. </w:t>
      </w:r>
      <w:r w:rsidRPr="00E4221F">
        <w:rPr>
          <w:rFonts w:ascii="Times New Roman" w:hAnsi="Times New Roman" w:cs="Times New Roman"/>
          <w:b/>
        </w:rPr>
        <w:t>Indicação geográfica</w:t>
      </w:r>
      <w:r w:rsidRPr="00E4221F">
        <w:rPr>
          <w:rFonts w:ascii="Times New Roman" w:hAnsi="Times New Roman" w:cs="Times New Roman"/>
        </w:rPr>
        <w:t>: agregação de valor aos produtos amazônicos. T&amp;C Amazônia, ano V, n. 1</w:t>
      </w:r>
      <w:r>
        <w:rPr>
          <w:rFonts w:ascii="Times New Roman" w:hAnsi="Times New Roman" w:cs="Times New Roman"/>
        </w:rPr>
        <w:t>1</w:t>
      </w:r>
      <w:r w:rsidRPr="00E4221F">
        <w:rPr>
          <w:rFonts w:ascii="Times New Roman" w:hAnsi="Times New Roman" w:cs="Times New Roman"/>
        </w:rPr>
        <w:t>, 2007.</w:t>
      </w:r>
    </w:p>
    <w:p w:rsidR="00E4221F" w:rsidRDefault="00E4221F" w:rsidP="00937011">
      <w:pPr>
        <w:spacing w:line="240" w:lineRule="auto"/>
        <w:ind w:firstLine="0"/>
        <w:rPr>
          <w:rFonts w:ascii="Times New Roman" w:hAnsi="Times New Roman" w:cs="Times New Roman"/>
          <w:b/>
        </w:rPr>
      </w:pPr>
    </w:p>
    <w:p w:rsidR="00EC0CA4" w:rsidRPr="00EC0CA4" w:rsidRDefault="00EC0CA4" w:rsidP="00937011">
      <w:pPr>
        <w:spacing w:line="240" w:lineRule="auto"/>
        <w:ind w:firstLine="0"/>
        <w:rPr>
          <w:rFonts w:ascii="Times New Roman" w:hAnsi="Times New Roman" w:cs="Times New Roman"/>
        </w:rPr>
      </w:pPr>
      <w:r>
        <w:rPr>
          <w:rFonts w:ascii="Times New Roman" w:hAnsi="Times New Roman" w:cs="Times New Roman"/>
        </w:rPr>
        <w:t>LIRA, G.M.; SHIMOKOMAKI, M.</w:t>
      </w:r>
      <w:r w:rsidRPr="00EC0CA4">
        <w:rPr>
          <w:rFonts w:ascii="Times New Roman" w:hAnsi="Times New Roman" w:cs="Times New Roman"/>
        </w:rPr>
        <w:t xml:space="preserve"> </w:t>
      </w:r>
      <w:r w:rsidRPr="00EC0CA4">
        <w:rPr>
          <w:rFonts w:ascii="Times New Roman" w:hAnsi="Times New Roman" w:cs="Times New Roman"/>
          <w:b/>
        </w:rPr>
        <w:t>Parâmetros de Qualidade da Carne-de-Sol e dos Charques</w:t>
      </w:r>
      <w:r w:rsidRPr="00EC0CA4">
        <w:rPr>
          <w:rFonts w:ascii="Times New Roman" w:hAnsi="Times New Roman" w:cs="Times New Roman"/>
        </w:rPr>
        <w:t>. Higiene Alimentar, São Paulo, v.12, n.58, 1998.</w:t>
      </w:r>
    </w:p>
    <w:p w:rsidR="00EC0CA4" w:rsidRPr="00EC0CA4" w:rsidRDefault="00EC0CA4" w:rsidP="00937011">
      <w:pPr>
        <w:spacing w:line="240" w:lineRule="auto"/>
        <w:ind w:firstLine="0"/>
        <w:rPr>
          <w:rFonts w:ascii="Times New Roman" w:hAnsi="Times New Roman" w:cs="Times New Roman"/>
        </w:rPr>
      </w:pPr>
    </w:p>
    <w:p w:rsidR="00836FAF" w:rsidRPr="00836FAF" w:rsidRDefault="00836FAF" w:rsidP="00937011">
      <w:pPr>
        <w:spacing w:line="240" w:lineRule="auto"/>
        <w:ind w:firstLine="0"/>
        <w:rPr>
          <w:rFonts w:ascii="Times New Roman" w:hAnsi="Times New Roman" w:cs="Times New Roman"/>
          <w:b/>
        </w:rPr>
      </w:pPr>
      <w:r w:rsidRPr="00836FAF">
        <w:rPr>
          <w:rFonts w:ascii="Times New Roman" w:hAnsi="Times New Roman" w:cs="Times New Roman"/>
        </w:rPr>
        <w:t xml:space="preserve">LOSSIO, R.A. R; PEREIRA, C.M. </w:t>
      </w:r>
      <w:r w:rsidRPr="00836FAF">
        <w:rPr>
          <w:rFonts w:ascii="Times New Roman" w:hAnsi="Times New Roman" w:cs="Times New Roman"/>
          <w:b/>
        </w:rPr>
        <w:t>A importância da valorização da cultura popular para o desenvolvimento local</w:t>
      </w:r>
      <w:r w:rsidRPr="00836FAF">
        <w:rPr>
          <w:rFonts w:ascii="Times New Roman" w:hAnsi="Times New Roman" w:cs="Times New Roman"/>
        </w:rPr>
        <w:t>. Trabalho apresentado no III ENECULT – Encontro de Estudos Multidisciplinares em Cultura. Salvador, 2007</w:t>
      </w:r>
      <w:r>
        <w:rPr>
          <w:rFonts w:ascii="Times New Roman" w:hAnsi="Times New Roman" w:cs="Times New Roman"/>
        </w:rPr>
        <w:t>.</w:t>
      </w:r>
    </w:p>
    <w:p w:rsidR="00836FAF" w:rsidRDefault="00836FAF" w:rsidP="00937011">
      <w:pPr>
        <w:spacing w:line="240" w:lineRule="auto"/>
        <w:ind w:firstLine="0"/>
        <w:rPr>
          <w:rFonts w:ascii="Times New Roman" w:hAnsi="Times New Roman" w:cs="Times New Roman"/>
          <w:b/>
        </w:rPr>
      </w:pPr>
    </w:p>
    <w:p w:rsidR="00566648" w:rsidRPr="00566648" w:rsidRDefault="00566648" w:rsidP="00937011">
      <w:pPr>
        <w:spacing w:line="240" w:lineRule="auto"/>
        <w:ind w:firstLine="0"/>
        <w:rPr>
          <w:rFonts w:ascii="Times New Roman" w:hAnsi="Times New Roman" w:cs="Times New Roman"/>
          <w:b/>
        </w:rPr>
      </w:pPr>
      <w:r w:rsidRPr="00566648">
        <w:rPr>
          <w:rFonts w:ascii="Times New Roman" w:hAnsi="Times New Roman" w:cs="Times New Roman"/>
          <w:lang w:val="es-MX"/>
        </w:rPr>
        <w:t xml:space="preserve">KÖPPEN, W.; GEIGER, R. </w:t>
      </w:r>
      <w:proofErr w:type="spellStart"/>
      <w:r w:rsidRPr="00566648">
        <w:rPr>
          <w:rFonts w:ascii="Times New Roman" w:hAnsi="Times New Roman" w:cs="Times New Roman"/>
          <w:b/>
          <w:lang w:val="es-MX"/>
        </w:rPr>
        <w:t>Klimate</w:t>
      </w:r>
      <w:proofErr w:type="spellEnd"/>
      <w:r w:rsidRPr="00566648">
        <w:rPr>
          <w:rFonts w:ascii="Times New Roman" w:hAnsi="Times New Roman" w:cs="Times New Roman"/>
          <w:b/>
          <w:lang w:val="es-MX"/>
        </w:rPr>
        <w:t xml:space="preserve"> der </w:t>
      </w:r>
      <w:proofErr w:type="spellStart"/>
      <w:r w:rsidRPr="00566648">
        <w:rPr>
          <w:rFonts w:ascii="Times New Roman" w:hAnsi="Times New Roman" w:cs="Times New Roman"/>
          <w:b/>
          <w:lang w:val="es-MX"/>
        </w:rPr>
        <w:t>Erde</w:t>
      </w:r>
      <w:proofErr w:type="spellEnd"/>
      <w:r w:rsidRPr="00566648">
        <w:rPr>
          <w:rFonts w:ascii="Times New Roman" w:hAnsi="Times New Roman" w:cs="Times New Roman"/>
          <w:lang w:val="es-MX"/>
        </w:rPr>
        <w:t xml:space="preserve">. </w:t>
      </w:r>
      <w:proofErr w:type="spellStart"/>
      <w:r w:rsidRPr="00566648">
        <w:rPr>
          <w:rFonts w:ascii="Times New Roman" w:hAnsi="Times New Roman" w:cs="Times New Roman"/>
        </w:rPr>
        <w:t>Gotha</w:t>
      </w:r>
      <w:proofErr w:type="spellEnd"/>
      <w:r w:rsidRPr="00566648">
        <w:rPr>
          <w:rFonts w:ascii="Times New Roman" w:hAnsi="Times New Roman" w:cs="Times New Roman"/>
        </w:rPr>
        <w:t xml:space="preserve">: </w:t>
      </w:r>
      <w:proofErr w:type="spellStart"/>
      <w:r w:rsidRPr="00566648">
        <w:rPr>
          <w:rFonts w:ascii="Times New Roman" w:hAnsi="Times New Roman" w:cs="Times New Roman"/>
        </w:rPr>
        <w:t>Verlagcondicionadas</w:t>
      </w:r>
      <w:proofErr w:type="spellEnd"/>
      <w:r w:rsidRPr="00566648">
        <w:rPr>
          <w:rFonts w:ascii="Times New Roman" w:hAnsi="Times New Roman" w:cs="Times New Roman"/>
        </w:rPr>
        <w:t xml:space="preserve">. Justus </w:t>
      </w:r>
      <w:proofErr w:type="spellStart"/>
      <w:r w:rsidRPr="00566648">
        <w:rPr>
          <w:rFonts w:ascii="Times New Roman" w:hAnsi="Times New Roman" w:cs="Times New Roman"/>
        </w:rPr>
        <w:t>Perthes</w:t>
      </w:r>
      <w:proofErr w:type="spellEnd"/>
      <w:r w:rsidRPr="00566648">
        <w:rPr>
          <w:rFonts w:ascii="Times New Roman" w:hAnsi="Times New Roman" w:cs="Times New Roman"/>
        </w:rPr>
        <w:t>. n.p. 1928.</w:t>
      </w:r>
    </w:p>
    <w:p w:rsidR="00566648" w:rsidRDefault="00566648" w:rsidP="00937011">
      <w:pPr>
        <w:spacing w:line="240" w:lineRule="auto"/>
        <w:ind w:firstLine="0"/>
        <w:rPr>
          <w:rFonts w:ascii="Times New Roman" w:hAnsi="Times New Roman" w:cs="Times New Roman"/>
          <w:b/>
        </w:rPr>
      </w:pPr>
    </w:p>
    <w:p w:rsidR="001B37A7" w:rsidRPr="001B37A7" w:rsidRDefault="001B37A7" w:rsidP="00937011">
      <w:pPr>
        <w:spacing w:line="240" w:lineRule="auto"/>
        <w:ind w:firstLine="0"/>
        <w:rPr>
          <w:rFonts w:ascii="Times New Roman" w:hAnsi="Times New Roman" w:cs="Times New Roman"/>
          <w:b/>
        </w:rPr>
      </w:pPr>
      <w:r w:rsidRPr="001B37A7">
        <w:rPr>
          <w:rFonts w:ascii="Times New Roman" w:hAnsi="Times New Roman" w:cs="Times New Roman"/>
        </w:rPr>
        <w:t xml:space="preserve">MACIEL, M. E. </w:t>
      </w:r>
      <w:r w:rsidRPr="001B37A7">
        <w:rPr>
          <w:rFonts w:ascii="Times New Roman" w:hAnsi="Times New Roman" w:cs="Times New Roman"/>
          <w:b/>
        </w:rPr>
        <w:t>Uma cozinha à brasileira</w:t>
      </w:r>
      <w:r w:rsidRPr="001B37A7">
        <w:rPr>
          <w:rFonts w:ascii="Times New Roman" w:hAnsi="Times New Roman" w:cs="Times New Roman"/>
        </w:rPr>
        <w:t>. Estudos históricos. Rio de Janeiro nº 33, janeiro</w:t>
      </w:r>
      <w:r>
        <w:rPr>
          <w:rFonts w:ascii="Times New Roman" w:hAnsi="Times New Roman" w:cs="Times New Roman"/>
        </w:rPr>
        <w:t>/</w:t>
      </w:r>
      <w:r w:rsidRPr="001B37A7">
        <w:rPr>
          <w:rFonts w:ascii="Times New Roman" w:hAnsi="Times New Roman" w:cs="Times New Roman"/>
        </w:rPr>
        <w:t xml:space="preserve">junho de 2004. </w:t>
      </w:r>
    </w:p>
    <w:p w:rsidR="001B37A7" w:rsidRPr="00836FAF" w:rsidRDefault="001B37A7" w:rsidP="00937011">
      <w:pPr>
        <w:spacing w:line="240" w:lineRule="auto"/>
        <w:ind w:firstLine="0"/>
        <w:rPr>
          <w:rFonts w:ascii="Times New Roman" w:hAnsi="Times New Roman" w:cs="Times New Roman"/>
          <w:b/>
        </w:rPr>
      </w:pPr>
    </w:p>
    <w:p w:rsidR="003C2166" w:rsidRPr="003C2166" w:rsidRDefault="003C2166" w:rsidP="00937011">
      <w:pPr>
        <w:spacing w:line="240" w:lineRule="auto"/>
        <w:ind w:firstLine="0"/>
        <w:rPr>
          <w:rFonts w:ascii="Times New Roman" w:hAnsi="Times New Roman" w:cs="Times New Roman"/>
        </w:rPr>
      </w:pPr>
      <w:r w:rsidRPr="003C2166">
        <w:rPr>
          <w:rFonts w:ascii="Times New Roman" w:hAnsi="Times New Roman" w:cs="Times New Roman"/>
        </w:rPr>
        <w:t xml:space="preserve">MAFRA, Luiz </w:t>
      </w:r>
      <w:proofErr w:type="spellStart"/>
      <w:r w:rsidRPr="003C2166">
        <w:rPr>
          <w:rFonts w:ascii="Times New Roman" w:hAnsi="Times New Roman" w:cs="Times New Roman"/>
        </w:rPr>
        <w:t>Antonio</w:t>
      </w:r>
      <w:proofErr w:type="spellEnd"/>
      <w:r w:rsidRPr="003C2166">
        <w:rPr>
          <w:rFonts w:ascii="Times New Roman" w:hAnsi="Times New Roman" w:cs="Times New Roman"/>
        </w:rPr>
        <w:t xml:space="preserve"> </w:t>
      </w:r>
      <w:proofErr w:type="spellStart"/>
      <w:r w:rsidRPr="003C2166">
        <w:rPr>
          <w:rFonts w:ascii="Times New Roman" w:hAnsi="Times New Roman" w:cs="Times New Roman"/>
        </w:rPr>
        <w:t>Staub</w:t>
      </w:r>
      <w:proofErr w:type="spellEnd"/>
      <w:r>
        <w:rPr>
          <w:rFonts w:ascii="Times New Roman" w:hAnsi="Times New Roman" w:cs="Times New Roman"/>
        </w:rPr>
        <w:t>.</w:t>
      </w:r>
      <w:r w:rsidRPr="003C2166">
        <w:rPr>
          <w:rFonts w:ascii="Times New Roman" w:hAnsi="Times New Roman" w:cs="Times New Roman"/>
        </w:rPr>
        <w:t xml:space="preserve"> </w:t>
      </w:r>
      <w:r w:rsidRPr="003C2166">
        <w:rPr>
          <w:rFonts w:ascii="Times New Roman" w:hAnsi="Times New Roman" w:cs="Times New Roman"/>
          <w:b/>
        </w:rPr>
        <w:t>Indicação Geográfica e construção do mercado</w:t>
      </w:r>
      <w:r w:rsidRPr="003C2166">
        <w:rPr>
          <w:rFonts w:ascii="Times New Roman" w:hAnsi="Times New Roman" w:cs="Times New Roman"/>
        </w:rPr>
        <w:t>: a valorização da origem no cerrado mineiro</w:t>
      </w:r>
      <w:r>
        <w:rPr>
          <w:rFonts w:ascii="Times New Roman" w:hAnsi="Times New Roman" w:cs="Times New Roman"/>
        </w:rPr>
        <w:t>. 2008. Disponível em: &lt;</w:t>
      </w:r>
      <w:r w:rsidRPr="003C2166">
        <w:rPr>
          <w:rFonts w:ascii="Times New Roman" w:hAnsi="Times New Roman" w:cs="Times New Roman"/>
        </w:rPr>
        <w:t>https://tede.ufrrj.br/jspui/b</w:t>
      </w:r>
      <w:r>
        <w:rPr>
          <w:rFonts w:ascii="Times New Roman" w:hAnsi="Times New Roman" w:cs="Times New Roman"/>
        </w:rPr>
        <w:t xml:space="preserve"> </w:t>
      </w:r>
      <w:r w:rsidRPr="003C2166">
        <w:rPr>
          <w:rFonts w:ascii="Times New Roman" w:hAnsi="Times New Roman" w:cs="Times New Roman"/>
        </w:rPr>
        <w:t>itstream/tede/712/1/2008%20-%20Luiz%20Antonio%20Staub%20Mafra.pdf &gt;.</w:t>
      </w:r>
      <w:r>
        <w:rPr>
          <w:rFonts w:ascii="Times New Roman" w:hAnsi="Times New Roman" w:cs="Times New Roman"/>
        </w:rPr>
        <w:t xml:space="preserve"> </w:t>
      </w:r>
      <w:r w:rsidRPr="003C2166">
        <w:rPr>
          <w:rFonts w:ascii="Times New Roman" w:hAnsi="Times New Roman" w:cs="Times New Roman"/>
        </w:rPr>
        <w:t>Acesso em: 10 jun. 2020.</w:t>
      </w:r>
    </w:p>
    <w:p w:rsidR="003C2166" w:rsidRDefault="003C2166" w:rsidP="00937011">
      <w:pPr>
        <w:spacing w:line="240" w:lineRule="auto"/>
        <w:ind w:firstLine="0"/>
        <w:rPr>
          <w:rFonts w:ascii="Times New Roman" w:hAnsi="Times New Roman" w:cs="Times New Roman"/>
          <w:b/>
        </w:rPr>
      </w:pPr>
    </w:p>
    <w:p w:rsidR="00937011" w:rsidRPr="00937011" w:rsidRDefault="00937011" w:rsidP="00937011">
      <w:pPr>
        <w:spacing w:line="240" w:lineRule="auto"/>
        <w:ind w:firstLine="0"/>
        <w:rPr>
          <w:rFonts w:ascii="Times New Roman" w:hAnsi="Times New Roman" w:cs="Times New Roman"/>
          <w:b/>
        </w:rPr>
      </w:pPr>
      <w:r w:rsidRPr="00937011">
        <w:rPr>
          <w:rFonts w:ascii="Times New Roman" w:eastAsia="SimSun" w:hAnsi="Times New Roman" w:cs="Times New Roman"/>
          <w:lang w:eastAsia="pt-BR"/>
        </w:rPr>
        <w:t xml:space="preserve">MAIORKI, Giovani José; DALLABRIDA, Valdir Roque. </w:t>
      </w:r>
      <w:r w:rsidRPr="00937011">
        <w:rPr>
          <w:rFonts w:ascii="Times New Roman" w:hAnsi="Times New Roman" w:cs="Times New Roman"/>
          <w:b/>
        </w:rPr>
        <w:t>A indicação geográfica de produtos</w:t>
      </w:r>
      <w:r w:rsidRPr="00937011">
        <w:rPr>
          <w:rFonts w:ascii="Times New Roman" w:hAnsi="Times New Roman" w:cs="Times New Roman"/>
        </w:rPr>
        <w:t xml:space="preserve">: um estudo sobre sua contribuição econômica no desenvolvimento territorial. </w:t>
      </w:r>
      <w:r w:rsidRPr="00937011">
        <w:rPr>
          <w:rFonts w:ascii="Times New Roman" w:eastAsia="SimSun" w:hAnsi="Times New Roman" w:cs="Times New Roman"/>
          <w:lang w:eastAsia="pt-BR"/>
        </w:rPr>
        <w:t>2014. Disponível em: &lt;</w:t>
      </w:r>
      <w:r w:rsidRPr="00937011">
        <w:t xml:space="preserve"> https://www.scielo.br/pdf/inter/v16n1/1518-7012-inter-16-01-0013.pdf</w:t>
      </w:r>
      <w:r w:rsidRPr="00937011">
        <w:rPr>
          <w:rFonts w:ascii="Times New Roman" w:eastAsia="SimSun" w:hAnsi="Times New Roman" w:cs="Times New Roman"/>
          <w:lang w:eastAsia="pt-BR"/>
        </w:rPr>
        <w:t>&gt;. Acesso em: 17 maio 2020.</w:t>
      </w:r>
    </w:p>
    <w:p w:rsidR="00937011" w:rsidRDefault="00937011" w:rsidP="00937011">
      <w:pPr>
        <w:spacing w:line="240" w:lineRule="auto"/>
        <w:ind w:firstLine="0"/>
        <w:rPr>
          <w:rFonts w:ascii="Times New Roman" w:hAnsi="Times New Roman" w:cs="Times New Roman"/>
          <w:b/>
        </w:rPr>
      </w:pPr>
    </w:p>
    <w:p w:rsidR="00E46AE0" w:rsidRDefault="00E46AE0" w:rsidP="00E46AE0">
      <w:pPr>
        <w:spacing w:line="240" w:lineRule="auto"/>
        <w:ind w:firstLine="0"/>
        <w:rPr>
          <w:rFonts w:ascii="Times New Roman" w:hAnsi="Times New Roman" w:cs="Times New Roman"/>
        </w:rPr>
      </w:pPr>
      <w:r w:rsidRPr="00E46AE0">
        <w:rPr>
          <w:rFonts w:ascii="Times New Roman" w:hAnsi="Times New Roman" w:cs="Times New Roman"/>
        </w:rPr>
        <w:t>MENNUCCI T</w:t>
      </w:r>
      <w:r>
        <w:rPr>
          <w:rFonts w:ascii="Times New Roman" w:hAnsi="Times New Roman" w:cs="Times New Roman"/>
        </w:rPr>
        <w:t xml:space="preserve">. </w:t>
      </w:r>
      <w:r w:rsidRPr="00E46AE0">
        <w:rPr>
          <w:rFonts w:ascii="Times New Roman" w:hAnsi="Times New Roman" w:cs="Times New Roman"/>
        </w:rPr>
        <w:t xml:space="preserve">A. </w:t>
      </w:r>
      <w:r w:rsidRPr="00E46AE0">
        <w:rPr>
          <w:rFonts w:ascii="Times New Roman" w:hAnsi="Times New Roman" w:cs="Times New Roman"/>
          <w:b/>
        </w:rPr>
        <w:t xml:space="preserve">Avaliação das condições higiênico-sanitárias da carne-de-sol </w:t>
      </w:r>
      <w:proofErr w:type="spellStart"/>
      <w:r w:rsidRPr="00E46AE0">
        <w:rPr>
          <w:rFonts w:ascii="Times New Roman" w:hAnsi="Times New Roman" w:cs="Times New Roman"/>
          <w:b/>
        </w:rPr>
        <w:t>comerci</w:t>
      </w:r>
      <w:proofErr w:type="spellEnd"/>
      <w:r>
        <w:rPr>
          <w:rFonts w:ascii="Times New Roman" w:hAnsi="Times New Roman" w:cs="Times New Roman"/>
          <w:b/>
        </w:rPr>
        <w:t xml:space="preserve"> </w:t>
      </w:r>
      <w:proofErr w:type="spellStart"/>
      <w:r w:rsidRPr="00E46AE0">
        <w:rPr>
          <w:rFonts w:ascii="Times New Roman" w:hAnsi="Times New Roman" w:cs="Times New Roman"/>
          <w:b/>
        </w:rPr>
        <w:t>alizada</w:t>
      </w:r>
      <w:proofErr w:type="spellEnd"/>
      <w:r w:rsidRPr="00E46AE0">
        <w:rPr>
          <w:rFonts w:ascii="Times New Roman" w:hAnsi="Times New Roman" w:cs="Times New Roman"/>
          <w:b/>
        </w:rPr>
        <w:t xml:space="preserve"> em “casas do norte” no município de Diadema – SP</w:t>
      </w:r>
      <w:r w:rsidRPr="00E46AE0">
        <w:rPr>
          <w:rFonts w:ascii="Times New Roman" w:hAnsi="Times New Roman" w:cs="Times New Roman"/>
        </w:rPr>
        <w:t xml:space="preserve"> [dissertação de mestrado]. São Paulo (SP): Universidade de São Paulo; 2009.</w:t>
      </w:r>
    </w:p>
    <w:p w:rsidR="00E46AE0" w:rsidRDefault="00E46AE0" w:rsidP="00937011">
      <w:pPr>
        <w:spacing w:line="240" w:lineRule="auto"/>
        <w:ind w:firstLine="0"/>
        <w:rPr>
          <w:rFonts w:ascii="Times New Roman" w:hAnsi="Times New Roman" w:cs="Times New Roman"/>
          <w:b/>
        </w:rPr>
      </w:pPr>
    </w:p>
    <w:p w:rsidR="00474192" w:rsidRDefault="00A1226B" w:rsidP="00A1226B">
      <w:pPr>
        <w:spacing w:line="240" w:lineRule="auto"/>
        <w:ind w:firstLine="0"/>
        <w:rPr>
          <w:rFonts w:ascii="Times New Roman" w:hAnsi="Times New Roman" w:cs="Times New Roman"/>
        </w:rPr>
      </w:pPr>
      <w:r w:rsidRPr="00A1226B">
        <w:rPr>
          <w:rFonts w:ascii="Times New Roman" w:hAnsi="Times New Roman" w:cs="Times New Roman"/>
        </w:rPr>
        <w:t xml:space="preserve">NASCIMENTO, Paulo de Oliveira. </w:t>
      </w:r>
      <w:r>
        <w:rPr>
          <w:rFonts w:ascii="Times New Roman" w:hAnsi="Times New Roman" w:cs="Times New Roman"/>
          <w:b/>
        </w:rPr>
        <w:t xml:space="preserve">Picuí, Capital Mundial da Carne de Sol: </w:t>
      </w:r>
      <w:r w:rsidRPr="00A1226B">
        <w:rPr>
          <w:rFonts w:ascii="Times New Roman" w:hAnsi="Times New Roman" w:cs="Times New Roman"/>
        </w:rPr>
        <w:t>Entre o costume e a tradição. 2012. Disponível em: &lt;</w:t>
      </w:r>
      <w:r w:rsidRPr="00A1226B">
        <w:t xml:space="preserve"> </w:t>
      </w:r>
      <w:r w:rsidRPr="00A1226B">
        <w:rPr>
          <w:rFonts w:ascii="Times New Roman" w:hAnsi="Times New Roman" w:cs="Times New Roman"/>
        </w:rPr>
        <w:t>http://dspace.bc.uepb.edu.br/jspui/bitstream/123</w:t>
      </w:r>
      <w:r>
        <w:rPr>
          <w:rFonts w:ascii="Times New Roman" w:hAnsi="Times New Roman" w:cs="Times New Roman"/>
        </w:rPr>
        <w:t xml:space="preserve"> </w:t>
      </w:r>
      <w:r w:rsidRPr="00A1226B">
        <w:rPr>
          <w:rFonts w:ascii="Times New Roman" w:hAnsi="Times New Roman" w:cs="Times New Roman"/>
        </w:rPr>
        <w:t>456789/3205/1/PDF%20-%20Paulo%20de%20Oliveira%20Nascimento.pdf &gt;. Acesso em: 25 maio 2020.</w:t>
      </w:r>
    </w:p>
    <w:p w:rsidR="006C4E63" w:rsidRDefault="006C4E63" w:rsidP="00A1226B">
      <w:pPr>
        <w:spacing w:line="240" w:lineRule="auto"/>
        <w:ind w:firstLine="0"/>
        <w:rPr>
          <w:rFonts w:ascii="Times New Roman" w:hAnsi="Times New Roman" w:cs="Times New Roman"/>
        </w:rPr>
      </w:pPr>
    </w:p>
    <w:p w:rsidR="006C4E63" w:rsidRPr="006C4E63" w:rsidRDefault="006C4E63" w:rsidP="00A1226B">
      <w:pPr>
        <w:spacing w:line="240" w:lineRule="auto"/>
        <w:ind w:firstLine="0"/>
        <w:rPr>
          <w:rFonts w:ascii="Times New Roman" w:hAnsi="Times New Roman" w:cs="Times New Roman"/>
        </w:rPr>
      </w:pPr>
      <w:r>
        <w:rPr>
          <w:rFonts w:ascii="Times New Roman" w:hAnsi="Times New Roman" w:cs="Times New Roman"/>
        </w:rPr>
        <w:t xml:space="preserve">NIEDERLE, Paulo André. </w:t>
      </w:r>
      <w:r w:rsidRPr="006C4E63">
        <w:rPr>
          <w:rFonts w:ascii="Times New Roman" w:hAnsi="Times New Roman" w:cs="Times New Roman"/>
          <w:b/>
        </w:rPr>
        <w:t>Controvérsias sobre a noção de Indicações Geográficas enquanto instrumento de desenvolvimento territorial</w:t>
      </w:r>
      <w:r w:rsidRPr="006C4E63">
        <w:rPr>
          <w:rFonts w:ascii="Times New Roman" w:hAnsi="Times New Roman" w:cs="Times New Roman"/>
        </w:rPr>
        <w:t>: a experiência do Vale dos Vinhedos em questão. 2009. Disponível em: &lt;https://www.academia.edu/download/28208013/artigo_so</w:t>
      </w:r>
      <w:r w:rsidR="0036766D">
        <w:rPr>
          <w:rFonts w:ascii="Times New Roman" w:hAnsi="Times New Roman" w:cs="Times New Roman"/>
        </w:rPr>
        <w:t xml:space="preserve"> </w:t>
      </w:r>
      <w:r w:rsidRPr="006C4E63">
        <w:rPr>
          <w:rFonts w:ascii="Times New Roman" w:hAnsi="Times New Roman" w:cs="Times New Roman"/>
        </w:rPr>
        <w:t>ber_2009_-_controvArsias_sobre_a_noAAo_de_indicaAA%C2%B5es_geogrAficas....pdf&gt;. Acesso em: 16 jun. 2020.</w:t>
      </w:r>
    </w:p>
    <w:p w:rsidR="000823B1" w:rsidRDefault="000823B1" w:rsidP="00A1226B">
      <w:pPr>
        <w:spacing w:line="240" w:lineRule="auto"/>
        <w:ind w:firstLine="0"/>
        <w:rPr>
          <w:rFonts w:ascii="Times New Roman" w:hAnsi="Times New Roman" w:cs="Times New Roman"/>
        </w:rPr>
      </w:pPr>
    </w:p>
    <w:p w:rsidR="00C20781" w:rsidRDefault="00C20781" w:rsidP="00A1226B">
      <w:pPr>
        <w:spacing w:line="240" w:lineRule="auto"/>
        <w:ind w:firstLine="0"/>
        <w:rPr>
          <w:rFonts w:ascii="Times New Roman" w:hAnsi="Times New Roman" w:cs="Times New Roman"/>
        </w:rPr>
      </w:pPr>
      <w:r w:rsidRPr="00C20781">
        <w:rPr>
          <w:rFonts w:ascii="Times New Roman" w:hAnsi="Times New Roman" w:cs="Times New Roman"/>
        </w:rPr>
        <w:t xml:space="preserve">NOBREGA, D.M.; SCHNEIDER, I.S. </w:t>
      </w:r>
      <w:r w:rsidRPr="00C20781">
        <w:rPr>
          <w:rFonts w:ascii="Times New Roman" w:hAnsi="Times New Roman" w:cs="Times New Roman"/>
          <w:b/>
        </w:rPr>
        <w:t>Contribuição ao estudo da carne-de-sol visando melhorar sua conservação</w:t>
      </w:r>
      <w:r w:rsidRPr="00C20781">
        <w:rPr>
          <w:rFonts w:ascii="Times New Roman" w:hAnsi="Times New Roman" w:cs="Times New Roman"/>
        </w:rPr>
        <w:t>. Higiene Alimentar, São Paulo, v.2,</w:t>
      </w:r>
      <w:r>
        <w:rPr>
          <w:rFonts w:ascii="Times New Roman" w:hAnsi="Times New Roman" w:cs="Times New Roman"/>
        </w:rPr>
        <w:t xml:space="preserve"> </w:t>
      </w:r>
      <w:r w:rsidRPr="00C20781">
        <w:rPr>
          <w:rFonts w:ascii="Times New Roman" w:hAnsi="Times New Roman" w:cs="Times New Roman"/>
        </w:rPr>
        <w:t>1983.</w:t>
      </w:r>
    </w:p>
    <w:p w:rsidR="004B57A7" w:rsidRPr="004B57A7" w:rsidRDefault="004B57A7" w:rsidP="00A1226B">
      <w:pPr>
        <w:spacing w:line="240" w:lineRule="auto"/>
        <w:ind w:firstLine="0"/>
        <w:rPr>
          <w:rFonts w:ascii="Times New Roman" w:hAnsi="Times New Roman" w:cs="Times New Roman"/>
        </w:rPr>
      </w:pPr>
    </w:p>
    <w:p w:rsidR="004B57A7" w:rsidRPr="004B57A7" w:rsidRDefault="004B57A7" w:rsidP="00A1226B">
      <w:pPr>
        <w:spacing w:line="240" w:lineRule="auto"/>
        <w:ind w:firstLine="0"/>
        <w:rPr>
          <w:rFonts w:ascii="Times New Roman" w:hAnsi="Times New Roman" w:cs="Times New Roman"/>
        </w:rPr>
      </w:pPr>
      <w:r w:rsidRPr="004B57A7">
        <w:rPr>
          <w:rFonts w:ascii="Times New Roman" w:hAnsi="Times New Roman" w:cs="Times New Roman"/>
        </w:rPr>
        <w:t xml:space="preserve">OLIVEIRA, S.; et. al. </w:t>
      </w:r>
      <w:r w:rsidRPr="004B57A7">
        <w:rPr>
          <w:rFonts w:ascii="Times New Roman" w:hAnsi="Times New Roman" w:cs="Times New Roman"/>
          <w:b/>
        </w:rPr>
        <w:t>Avaliação das condições sanitárias de carne bovina comercializada em supermercados de João Pessoa</w:t>
      </w:r>
      <w:r w:rsidRPr="004B57A7">
        <w:rPr>
          <w:rFonts w:ascii="Times New Roman" w:hAnsi="Times New Roman" w:cs="Times New Roman"/>
        </w:rPr>
        <w:t>. Alimentos e Nut</w:t>
      </w:r>
      <w:r>
        <w:rPr>
          <w:rFonts w:ascii="Times New Roman" w:hAnsi="Times New Roman" w:cs="Times New Roman"/>
        </w:rPr>
        <w:t>rição, Araraquara, v. 19, n. 1, jan./mar. 2008</w:t>
      </w:r>
      <w:r w:rsidRPr="004B57A7">
        <w:rPr>
          <w:rFonts w:ascii="Times New Roman" w:hAnsi="Times New Roman" w:cs="Times New Roman"/>
        </w:rPr>
        <w:t>.</w:t>
      </w:r>
    </w:p>
    <w:p w:rsidR="00C20781" w:rsidRDefault="00C20781" w:rsidP="00A1226B">
      <w:pPr>
        <w:spacing w:line="240" w:lineRule="auto"/>
        <w:ind w:firstLine="0"/>
        <w:rPr>
          <w:rFonts w:ascii="Times New Roman" w:hAnsi="Times New Roman" w:cs="Times New Roman"/>
        </w:rPr>
      </w:pPr>
    </w:p>
    <w:p w:rsidR="000823B1" w:rsidRPr="000823B1" w:rsidRDefault="000823B1" w:rsidP="00A1226B">
      <w:pPr>
        <w:spacing w:line="240" w:lineRule="auto"/>
        <w:ind w:firstLine="0"/>
        <w:rPr>
          <w:rFonts w:ascii="Times New Roman" w:hAnsi="Times New Roman" w:cs="Times New Roman"/>
        </w:rPr>
      </w:pPr>
      <w:r w:rsidRPr="000823B1">
        <w:rPr>
          <w:rFonts w:ascii="Times New Roman" w:hAnsi="Times New Roman" w:cs="Times New Roman"/>
        </w:rPr>
        <w:t xml:space="preserve">OLIVEIRA, Paulo Sergio de; FERREIRA, Natália </w:t>
      </w:r>
      <w:proofErr w:type="spellStart"/>
      <w:r w:rsidRPr="000823B1">
        <w:rPr>
          <w:rFonts w:ascii="Times New Roman" w:hAnsi="Times New Roman" w:cs="Times New Roman"/>
        </w:rPr>
        <w:t>Bonora</w:t>
      </w:r>
      <w:proofErr w:type="spellEnd"/>
      <w:r w:rsidRPr="000823B1">
        <w:rPr>
          <w:rFonts w:ascii="Times New Roman" w:hAnsi="Times New Roman" w:cs="Times New Roman"/>
        </w:rPr>
        <w:t xml:space="preserve"> </w:t>
      </w:r>
      <w:proofErr w:type="spellStart"/>
      <w:r w:rsidRPr="000823B1">
        <w:rPr>
          <w:rFonts w:ascii="Times New Roman" w:hAnsi="Times New Roman" w:cs="Times New Roman"/>
        </w:rPr>
        <w:t>Vidrih</w:t>
      </w:r>
      <w:proofErr w:type="spellEnd"/>
      <w:r w:rsidRPr="000823B1">
        <w:rPr>
          <w:rFonts w:ascii="Times New Roman" w:hAnsi="Times New Roman" w:cs="Times New Roman"/>
        </w:rPr>
        <w:t xml:space="preserve">. Fundamentos </w:t>
      </w:r>
      <w:r w:rsidRPr="000823B1">
        <w:rPr>
          <w:rFonts w:ascii="Times New Roman" w:hAnsi="Times New Roman" w:cs="Times New Roman"/>
          <w:b/>
        </w:rPr>
        <w:t>da propriedade intelectual</w:t>
      </w:r>
      <w:r w:rsidRPr="000823B1">
        <w:rPr>
          <w:rFonts w:ascii="Times New Roman" w:hAnsi="Times New Roman" w:cs="Times New Roman"/>
        </w:rPr>
        <w:t>. 2012. Disponível em: &lt;https://ambitojuridico.com.br/edicoes/revist</w:t>
      </w:r>
      <w:r>
        <w:rPr>
          <w:rFonts w:ascii="Times New Roman" w:hAnsi="Times New Roman" w:cs="Times New Roman"/>
        </w:rPr>
        <w:t xml:space="preserve"> </w:t>
      </w:r>
      <w:r w:rsidRPr="000823B1">
        <w:rPr>
          <w:rFonts w:ascii="Times New Roman" w:hAnsi="Times New Roman" w:cs="Times New Roman"/>
        </w:rPr>
        <w:t>a-105/fundamentos-da-propriedade-intelectual/&gt;. Acesso em: 20 jun. 2020.</w:t>
      </w:r>
    </w:p>
    <w:p w:rsidR="00474192" w:rsidRDefault="00474192" w:rsidP="00A1226B">
      <w:pPr>
        <w:spacing w:line="240" w:lineRule="auto"/>
        <w:ind w:firstLine="0"/>
        <w:rPr>
          <w:rFonts w:ascii="Times New Roman" w:hAnsi="Times New Roman" w:cs="Times New Roman"/>
        </w:rPr>
      </w:pPr>
    </w:p>
    <w:p w:rsidR="00F070AF" w:rsidRPr="00F070AF" w:rsidRDefault="00F070AF" w:rsidP="00F070AF">
      <w:pPr>
        <w:widowControl w:val="0"/>
        <w:suppressAutoHyphens/>
        <w:autoSpaceDN w:val="0"/>
        <w:spacing w:line="240" w:lineRule="auto"/>
        <w:ind w:firstLine="0"/>
        <w:textAlignment w:val="baseline"/>
        <w:rPr>
          <w:rFonts w:ascii="Times New Roman" w:hAnsi="Times New Roman" w:cs="Times New Roman"/>
        </w:rPr>
      </w:pPr>
      <w:r w:rsidRPr="00F070AF">
        <w:rPr>
          <w:rFonts w:ascii="Times New Roman" w:hAnsi="Times New Roman" w:cs="Times New Roman"/>
        </w:rPr>
        <w:t xml:space="preserve">OMPI </w:t>
      </w:r>
      <w:r w:rsidR="000E3FEA">
        <w:rPr>
          <w:rFonts w:ascii="Times New Roman" w:hAnsi="Times New Roman" w:cs="Times New Roman"/>
        </w:rPr>
        <w:t>–</w:t>
      </w:r>
      <w:r w:rsidRPr="00F070AF">
        <w:rPr>
          <w:rFonts w:ascii="Times New Roman" w:hAnsi="Times New Roman" w:cs="Times New Roman"/>
        </w:rPr>
        <w:t xml:space="preserve"> </w:t>
      </w:r>
      <w:r w:rsidRPr="00F070AF">
        <w:rPr>
          <w:rFonts w:ascii="Times New Roman" w:hAnsi="Times New Roman" w:cs="Times New Roman"/>
          <w:b/>
        </w:rPr>
        <w:t>ORGANIZAÇÃO MUNDIAL DE PROPRIEDADE INTELECTUAL</w:t>
      </w:r>
      <w:r w:rsidRPr="00F070AF">
        <w:rPr>
          <w:rFonts w:ascii="Times New Roman" w:hAnsi="Times New Roman" w:cs="Times New Roman"/>
        </w:rPr>
        <w:t xml:space="preserve">. </w:t>
      </w:r>
      <w:r w:rsidRPr="00E12CDB">
        <w:rPr>
          <w:rFonts w:ascii="Times New Roman" w:hAnsi="Times New Roman" w:cs="Times New Roman"/>
        </w:rPr>
        <w:t xml:space="preserve">WIPO </w:t>
      </w:r>
      <w:proofErr w:type="spellStart"/>
      <w:r w:rsidRPr="00E12CDB">
        <w:rPr>
          <w:rFonts w:ascii="Times New Roman" w:hAnsi="Times New Roman" w:cs="Times New Roman"/>
        </w:rPr>
        <w:t>Intellectual</w:t>
      </w:r>
      <w:proofErr w:type="spellEnd"/>
      <w:r w:rsidRPr="00E12CDB">
        <w:rPr>
          <w:rFonts w:ascii="Times New Roman" w:hAnsi="Times New Roman" w:cs="Times New Roman"/>
        </w:rPr>
        <w:t xml:space="preserve"> </w:t>
      </w:r>
      <w:proofErr w:type="spellStart"/>
      <w:r w:rsidRPr="00E12CDB">
        <w:rPr>
          <w:rFonts w:ascii="Times New Roman" w:hAnsi="Times New Roman" w:cs="Times New Roman"/>
        </w:rPr>
        <w:t>Property</w:t>
      </w:r>
      <w:proofErr w:type="spellEnd"/>
      <w:r w:rsidRPr="00E12CDB">
        <w:rPr>
          <w:rFonts w:ascii="Times New Roman" w:hAnsi="Times New Roman" w:cs="Times New Roman"/>
        </w:rPr>
        <w:t xml:space="preserve"> </w:t>
      </w:r>
      <w:proofErr w:type="spellStart"/>
      <w:r w:rsidRPr="00E12CDB">
        <w:rPr>
          <w:rFonts w:ascii="Times New Roman" w:hAnsi="Times New Roman" w:cs="Times New Roman"/>
        </w:rPr>
        <w:t>Handbook</w:t>
      </w:r>
      <w:proofErr w:type="spellEnd"/>
      <w:r w:rsidRPr="00E12CDB">
        <w:rPr>
          <w:rFonts w:ascii="Times New Roman" w:hAnsi="Times New Roman" w:cs="Times New Roman"/>
        </w:rPr>
        <w:t xml:space="preserve">: </w:t>
      </w:r>
      <w:proofErr w:type="spellStart"/>
      <w:r w:rsidRPr="00E12CDB">
        <w:rPr>
          <w:rFonts w:ascii="Times New Roman" w:hAnsi="Times New Roman" w:cs="Times New Roman"/>
        </w:rPr>
        <w:t>Policy</w:t>
      </w:r>
      <w:proofErr w:type="spellEnd"/>
      <w:r w:rsidRPr="00E12CDB">
        <w:rPr>
          <w:rFonts w:ascii="Times New Roman" w:hAnsi="Times New Roman" w:cs="Times New Roman"/>
        </w:rPr>
        <w:t xml:space="preserve">, Law </w:t>
      </w:r>
      <w:proofErr w:type="spellStart"/>
      <w:r w:rsidRPr="00E12CDB">
        <w:rPr>
          <w:rFonts w:ascii="Times New Roman" w:hAnsi="Times New Roman" w:cs="Times New Roman"/>
        </w:rPr>
        <w:t>and</w:t>
      </w:r>
      <w:proofErr w:type="spellEnd"/>
      <w:r w:rsidRPr="00E12CDB">
        <w:rPr>
          <w:rFonts w:ascii="Times New Roman" w:hAnsi="Times New Roman" w:cs="Times New Roman"/>
        </w:rPr>
        <w:t xml:space="preserve"> Use. 2. ed. </w:t>
      </w:r>
      <w:r w:rsidRPr="00F070AF">
        <w:rPr>
          <w:rFonts w:ascii="Times New Roman" w:hAnsi="Times New Roman" w:cs="Times New Roman"/>
        </w:rPr>
        <w:t>Genebra, Suí</w:t>
      </w:r>
      <w:r>
        <w:rPr>
          <w:rFonts w:ascii="Times New Roman" w:hAnsi="Times New Roman" w:cs="Times New Roman"/>
        </w:rPr>
        <w:t>ça: WIPO, 2004.</w:t>
      </w:r>
    </w:p>
    <w:p w:rsidR="00F070AF" w:rsidRDefault="00F070AF" w:rsidP="00A1226B">
      <w:pPr>
        <w:spacing w:line="240" w:lineRule="auto"/>
        <w:ind w:firstLine="0"/>
        <w:rPr>
          <w:rFonts w:ascii="Times New Roman" w:hAnsi="Times New Roman" w:cs="Times New Roman"/>
        </w:rPr>
      </w:pPr>
    </w:p>
    <w:p w:rsidR="00891B17" w:rsidRDefault="00891B17" w:rsidP="00A1226B">
      <w:pPr>
        <w:spacing w:line="240" w:lineRule="auto"/>
        <w:ind w:firstLine="0"/>
        <w:rPr>
          <w:rFonts w:ascii="Times New Roman" w:hAnsi="Times New Roman" w:cs="Times New Roman"/>
        </w:rPr>
      </w:pPr>
      <w:r>
        <w:rPr>
          <w:rFonts w:ascii="Times New Roman" w:hAnsi="Times New Roman" w:cs="Times New Roman"/>
        </w:rPr>
        <w:t xml:space="preserve">PERY. </w:t>
      </w:r>
      <w:r w:rsidRPr="00891B17">
        <w:rPr>
          <w:rFonts w:ascii="Times New Roman" w:hAnsi="Times New Roman" w:cs="Times New Roman"/>
          <w:b/>
        </w:rPr>
        <w:t xml:space="preserve">A carne de sol do </w:t>
      </w:r>
      <w:proofErr w:type="spellStart"/>
      <w:r w:rsidRPr="00891B17">
        <w:rPr>
          <w:rFonts w:ascii="Times New Roman" w:hAnsi="Times New Roman" w:cs="Times New Roman"/>
          <w:b/>
        </w:rPr>
        <w:t>seridó</w:t>
      </w:r>
      <w:proofErr w:type="spellEnd"/>
      <w:r>
        <w:rPr>
          <w:rFonts w:ascii="Times New Roman" w:hAnsi="Times New Roman" w:cs="Times New Roman"/>
        </w:rPr>
        <w:t>. 2011. Disponível em: &lt;</w:t>
      </w:r>
      <w:r w:rsidRPr="00891B17">
        <w:rPr>
          <w:rFonts w:ascii="Times New Roman" w:hAnsi="Times New Roman" w:cs="Times New Roman"/>
        </w:rPr>
        <w:t>http://peryserranegra.blogspot.com/</w:t>
      </w:r>
      <w:r>
        <w:rPr>
          <w:rFonts w:ascii="Times New Roman" w:hAnsi="Times New Roman" w:cs="Times New Roman"/>
        </w:rPr>
        <w:t xml:space="preserve"> </w:t>
      </w:r>
      <w:r w:rsidRPr="00891B17">
        <w:rPr>
          <w:rFonts w:ascii="Times New Roman" w:hAnsi="Times New Roman" w:cs="Times New Roman"/>
        </w:rPr>
        <w:t>2011/05/carne-de-sol-do-serido.html&gt;. Acesso em: 20</w:t>
      </w:r>
      <w:r>
        <w:rPr>
          <w:rFonts w:ascii="Times New Roman" w:hAnsi="Times New Roman" w:cs="Times New Roman"/>
        </w:rPr>
        <w:t xml:space="preserve"> ago. 2020.</w:t>
      </w:r>
    </w:p>
    <w:p w:rsidR="00891B17" w:rsidRDefault="00891B17" w:rsidP="00A1226B">
      <w:pPr>
        <w:spacing w:line="240" w:lineRule="auto"/>
        <w:ind w:firstLine="0"/>
        <w:rPr>
          <w:rFonts w:ascii="Times New Roman" w:hAnsi="Times New Roman" w:cs="Times New Roman"/>
        </w:rPr>
      </w:pPr>
    </w:p>
    <w:p w:rsidR="00C7143C" w:rsidRPr="00C7143C" w:rsidRDefault="00C7143C" w:rsidP="00A1226B">
      <w:pPr>
        <w:spacing w:line="240" w:lineRule="auto"/>
        <w:ind w:firstLine="0"/>
        <w:rPr>
          <w:rFonts w:ascii="Times New Roman" w:hAnsi="Times New Roman" w:cs="Times New Roman"/>
        </w:rPr>
      </w:pPr>
      <w:r w:rsidRPr="00C7143C">
        <w:rPr>
          <w:rFonts w:ascii="Times New Roman" w:hAnsi="Times New Roman" w:cs="Times New Roman"/>
        </w:rPr>
        <w:t xml:space="preserve">RECINE, E. ; RADAELLI, P. </w:t>
      </w:r>
      <w:r w:rsidRPr="00C7143C">
        <w:rPr>
          <w:rFonts w:ascii="Times New Roman" w:hAnsi="Times New Roman" w:cs="Times New Roman"/>
          <w:b/>
        </w:rPr>
        <w:t>Alimentação e cultura</w:t>
      </w:r>
      <w:r w:rsidRPr="00C7143C">
        <w:rPr>
          <w:rFonts w:ascii="Times New Roman" w:hAnsi="Times New Roman" w:cs="Times New Roman"/>
        </w:rPr>
        <w:t>. Brasíli</w:t>
      </w:r>
      <w:r>
        <w:rPr>
          <w:rFonts w:ascii="Times New Roman" w:hAnsi="Times New Roman" w:cs="Times New Roman"/>
        </w:rPr>
        <w:t xml:space="preserve">a: Ministério da Saúde. </w:t>
      </w:r>
      <w:r w:rsidRPr="00C7143C">
        <w:rPr>
          <w:rFonts w:ascii="Times New Roman" w:hAnsi="Times New Roman" w:cs="Times New Roman"/>
        </w:rPr>
        <w:t>2010. Disponível em: &lt;http://189.28.128.100/nutricao/docs/geral/alimentacaoCultura.pdf&gt;.</w:t>
      </w:r>
      <w:r>
        <w:rPr>
          <w:rFonts w:ascii="Times New Roman" w:hAnsi="Times New Roman" w:cs="Times New Roman"/>
        </w:rPr>
        <w:t xml:space="preserve"> Acesso em: 06 jul. 2020</w:t>
      </w:r>
      <w:r w:rsidR="00884EFD">
        <w:rPr>
          <w:rFonts w:ascii="Times New Roman" w:hAnsi="Times New Roman" w:cs="Times New Roman"/>
        </w:rPr>
        <w:t>.</w:t>
      </w:r>
    </w:p>
    <w:p w:rsidR="00C7143C" w:rsidRDefault="00C7143C" w:rsidP="00A1226B">
      <w:pPr>
        <w:spacing w:line="240" w:lineRule="auto"/>
        <w:ind w:firstLine="0"/>
        <w:rPr>
          <w:rFonts w:ascii="Times New Roman" w:hAnsi="Times New Roman" w:cs="Times New Roman"/>
        </w:rPr>
      </w:pPr>
    </w:p>
    <w:p w:rsidR="00314DE6" w:rsidRDefault="00314DE6" w:rsidP="00A1226B">
      <w:pPr>
        <w:spacing w:line="240" w:lineRule="auto"/>
        <w:ind w:firstLine="0"/>
        <w:rPr>
          <w:rFonts w:ascii="Times New Roman" w:hAnsi="Times New Roman" w:cs="Times New Roman"/>
        </w:rPr>
      </w:pPr>
      <w:r>
        <w:rPr>
          <w:rFonts w:ascii="Times New Roman" w:hAnsi="Times New Roman" w:cs="Times New Roman"/>
        </w:rPr>
        <w:t xml:space="preserve">REIS, Lívia Liberato de Matos. </w:t>
      </w:r>
      <w:r w:rsidRPr="00314DE6">
        <w:rPr>
          <w:rFonts w:ascii="Times New Roman" w:hAnsi="Times New Roman" w:cs="Times New Roman"/>
          <w:b/>
        </w:rPr>
        <w:t>Indicação de Procedência</w:t>
      </w:r>
      <w:r>
        <w:rPr>
          <w:rFonts w:ascii="Times New Roman" w:hAnsi="Times New Roman" w:cs="Times New Roman"/>
        </w:rPr>
        <w:t>: uma nova dimensão da competitividade para o território da APAEB-VALENTE. 2008. Disponível em: &lt;</w:t>
      </w:r>
      <w:r w:rsidRPr="00314DE6">
        <w:rPr>
          <w:rFonts w:ascii="Times New Roman" w:hAnsi="Times New Roman" w:cs="Times New Roman"/>
        </w:rPr>
        <w:t>http://tede.u</w:t>
      </w:r>
      <w:r>
        <w:rPr>
          <w:rFonts w:ascii="Times New Roman" w:hAnsi="Times New Roman" w:cs="Times New Roman"/>
        </w:rPr>
        <w:t xml:space="preserve"> </w:t>
      </w:r>
      <w:r w:rsidRPr="00314DE6">
        <w:rPr>
          <w:rFonts w:ascii="Times New Roman" w:hAnsi="Times New Roman" w:cs="Times New Roman"/>
        </w:rPr>
        <w:t>nifacs.br/tede/bitstream/tede/178/1/Dissertacao%20Livia%20Liberato%20Texto%20completo.pdf &gt;. Acesso em: 18 jun. 2020.</w:t>
      </w:r>
    </w:p>
    <w:p w:rsidR="00186CE2" w:rsidRDefault="00186CE2" w:rsidP="00A1226B">
      <w:pPr>
        <w:spacing w:line="240" w:lineRule="auto"/>
        <w:ind w:firstLine="0"/>
        <w:rPr>
          <w:rFonts w:ascii="Times New Roman" w:hAnsi="Times New Roman" w:cs="Times New Roman"/>
        </w:rPr>
      </w:pPr>
    </w:p>
    <w:p w:rsidR="002023CA" w:rsidRPr="002023CA" w:rsidRDefault="002023CA" w:rsidP="00A1226B">
      <w:pPr>
        <w:spacing w:line="240" w:lineRule="auto"/>
        <w:ind w:firstLine="0"/>
        <w:rPr>
          <w:rFonts w:ascii="Times New Roman" w:hAnsi="Times New Roman" w:cs="Times New Roman"/>
        </w:rPr>
      </w:pPr>
      <w:r w:rsidRPr="002023CA">
        <w:rPr>
          <w:rFonts w:ascii="Times New Roman" w:hAnsi="Times New Roman" w:cs="Times New Roman"/>
        </w:rPr>
        <w:t xml:space="preserve">RIGO, N. </w:t>
      </w:r>
      <w:r w:rsidRPr="002023CA">
        <w:rPr>
          <w:rFonts w:ascii="Times New Roman" w:hAnsi="Times New Roman" w:cs="Times New Roman"/>
          <w:b/>
        </w:rPr>
        <w:t>Carnes secas ou a aula da Mara Sales</w:t>
      </w:r>
      <w:r w:rsidRPr="002023CA">
        <w:rPr>
          <w:rFonts w:ascii="Times New Roman" w:hAnsi="Times New Roman" w:cs="Times New Roman"/>
        </w:rPr>
        <w:t xml:space="preserve">. 2009. Disponível em: </w:t>
      </w:r>
      <w:r>
        <w:rPr>
          <w:rFonts w:ascii="Times New Roman" w:hAnsi="Times New Roman" w:cs="Times New Roman"/>
        </w:rPr>
        <w:t>&lt;</w:t>
      </w:r>
      <w:r w:rsidRPr="002023CA">
        <w:rPr>
          <w:rFonts w:ascii="Times New Roman" w:hAnsi="Times New Roman" w:cs="Times New Roman"/>
        </w:rPr>
        <w:t>http://come-se.bl</w:t>
      </w:r>
      <w:r>
        <w:rPr>
          <w:rFonts w:ascii="Times New Roman" w:hAnsi="Times New Roman" w:cs="Times New Roman"/>
        </w:rPr>
        <w:t xml:space="preserve"> </w:t>
      </w:r>
      <w:r w:rsidRPr="002023CA">
        <w:rPr>
          <w:rFonts w:ascii="Times New Roman" w:hAnsi="Times New Roman" w:cs="Times New Roman"/>
        </w:rPr>
        <w:t>ogspot.com.br/2009/08/carnes-secas-ouaula-da-mara-salles.html</w:t>
      </w:r>
      <w:r>
        <w:rPr>
          <w:rFonts w:ascii="Times New Roman" w:hAnsi="Times New Roman" w:cs="Times New Roman"/>
        </w:rPr>
        <w:t>&gt;.</w:t>
      </w:r>
      <w:r w:rsidRPr="002023CA">
        <w:rPr>
          <w:rFonts w:ascii="Times New Roman" w:hAnsi="Times New Roman" w:cs="Times New Roman"/>
        </w:rPr>
        <w:t xml:space="preserve"> Acesso em: 02 </w:t>
      </w:r>
      <w:r>
        <w:rPr>
          <w:rFonts w:ascii="Times New Roman" w:hAnsi="Times New Roman" w:cs="Times New Roman"/>
        </w:rPr>
        <w:t>jul.</w:t>
      </w:r>
      <w:r w:rsidRPr="002023CA">
        <w:rPr>
          <w:rFonts w:ascii="Times New Roman" w:hAnsi="Times New Roman" w:cs="Times New Roman"/>
        </w:rPr>
        <w:t xml:space="preserve"> 2013.</w:t>
      </w:r>
    </w:p>
    <w:p w:rsidR="002023CA" w:rsidRDefault="002023CA" w:rsidP="00A1226B">
      <w:pPr>
        <w:spacing w:line="240" w:lineRule="auto"/>
        <w:ind w:firstLine="0"/>
        <w:rPr>
          <w:rFonts w:ascii="Times New Roman" w:hAnsi="Times New Roman" w:cs="Times New Roman"/>
        </w:rPr>
      </w:pPr>
    </w:p>
    <w:p w:rsidR="00186CE2" w:rsidRPr="00186CE2" w:rsidRDefault="00186CE2" w:rsidP="00A1226B">
      <w:pPr>
        <w:spacing w:line="240" w:lineRule="auto"/>
        <w:ind w:firstLine="0"/>
        <w:rPr>
          <w:rFonts w:ascii="Times New Roman" w:hAnsi="Times New Roman" w:cs="Times New Roman"/>
        </w:rPr>
      </w:pPr>
      <w:r w:rsidRPr="00186CE2">
        <w:rPr>
          <w:rFonts w:ascii="Times New Roman" w:hAnsi="Times New Roman" w:cs="Times New Roman"/>
        </w:rPr>
        <w:t>RODRIGUEZ C</w:t>
      </w:r>
      <w:r>
        <w:rPr>
          <w:rFonts w:ascii="Times New Roman" w:hAnsi="Times New Roman" w:cs="Times New Roman"/>
        </w:rPr>
        <w:t xml:space="preserve">. </w:t>
      </w:r>
      <w:r w:rsidRPr="00186CE2">
        <w:rPr>
          <w:rFonts w:ascii="Times New Roman" w:hAnsi="Times New Roman" w:cs="Times New Roman"/>
        </w:rPr>
        <w:t>A</w:t>
      </w:r>
      <w:r>
        <w:rPr>
          <w:rFonts w:ascii="Times New Roman" w:hAnsi="Times New Roman" w:cs="Times New Roman"/>
        </w:rPr>
        <w:t>;</w:t>
      </w:r>
      <w:r w:rsidRPr="00186CE2">
        <w:rPr>
          <w:rFonts w:ascii="Times New Roman" w:hAnsi="Times New Roman" w:cs="Times New Roman"/>
        </w:rPr>
        <w:t xml:space="preserve"> VESGA O. </w:t>
      </w:r>
      <w:proofErr w:type="spellStart"/>
      <w:r w:rsidRPr="00186CE2">
        <w:rPr>
          <w:rFonts w:ascii="Times New Roman" w:hAnsi="Times New Roman" w:cs="Times New Roman"/>
          <w:b/>
        </w:rPr>
        <w:t>Staphylococcus</w:t>
      </w:r>
      <w:proofErr w:type="spellEnd"/>
      <w:r w:rsidRPr="00186CE2">
        <w:rPr>
          <w:rFonts w:ascii="Times New Roman" w:hAnsi="Times New Roman" w:cs="Times New Roman"/>
          <w:b/>
        </w:rPr>
        <w:t xml:space="preserve"> aureus resistente à vancomicina</w:t>
      </w:r>
      <w:r>
        <w:rPr>
          <w:rFonts w:ascii="Times New Roman" w:hAnsi="Times New Roman" w:cs="Times New Roman"/>
        </w:rPr>
        <w:t>. Revista Biomédica. 2005.</w:t>
      </w:r>
    </w:p>
    <w:p w:rsidR="00314DE6" w:rsidRDefault="00314DE6" w:rsidP="00A1226B">
      <w:pPr>
        <w:spacing w:line="240" w:lineRule="auto"/>
        <w:ind w:firstLine="0"/>
        <w:rPr>
          <w:rFonts w:ascii="Times New Roman" w:hAnsi="Times New Roman" w:cs="Times New Roman"/>
        </w:rPr>
      </w:pPr>
    </w:p>
    <w:p w:rsidR="00CA529B" w:rsidRPr="00325EBF" w:rsidRDefault="00CA529B" w:rsidP="00A1226B">
      <w:pPr>
        <w:spacing w:line="240" w:lineRule="auto"/>
        <w:ind w:firstLine="0"/>
        <w:rPr>
          <w:rFonts w:ascii="Times New Roman" w:eastAsia="Times New Roman" w:hAnsi="Times New Roman" w:cs="Times New Roman"/>
          <w:lang w:val="en-US" w:eastAsia="pt-BR"/>
        </w:rPr>
      </w:pPr>
      <w:r>
        <w:rPr>
          <w:rFonts w:ascii="Times New Roman" w:eastAsia="Times New Roman" w:hAnsi="Times New Roman" w:cs="Times New Roman"/>
          <w:lang w:eastAsia="pt-BR"/>
        </w:rPr>
        <w:t>SANTILI, J.</w:t>
      </w:r>
      <w:r w:rsidRPr="00CA529B">
        <w:rPr>
          <w:rFonts w:ascii="Times New Roman" w:eastAsia="Times New Roman" w:hAnsi="Times New Roman" w:cs="Times New Roman"/>
          <w:lang w:eastAsia="pt-BR"/>
        </w:rPr>
        <w:t> </w:t>
      </w:r>
      <w:r w:rsidRPr="00CA529B">
        <w:rPr>
          <w:rFonts w:ascii="Times New Roman" w:eastAsia="Times New Roman" w:hAnsi="Times New Roman" w:cs="Times New Roman"/>
          <w:b/>
          <w:lang w:eastAsia="pt-BR"/>
        </w:rPr>
        <w:t>As Indicações Geográficas e Territorialidades Específicas das Populações Tradicionais, Povos Indígenas e Quilombolas</w:t>
      </w:r>
      <w:r>
        <w:rPr>
          <w:rFonts w:ascii="Times New Roman" w:eastAsia="Times New Roman" w:hAnsi="Times New Roman" w:cs="Times New Roman"/>
          <w:lang w:eastAsia="pt-BR"/>
        </w:rPr>
        <w:t xml:space="preserve">. </w:t>
      </w:r>
      <w:r w:rsidRPr="00325EBF">
        <w:rPr>
          <w:rFonts w:ascii="Times New Roman" w:eastAsia="Times New Roman" w:hAnsi="Times New Roman" w:cs="Times New Roman"/>
          <w:lang w:val="en-US" w:eastAsia="pt-BR"/>
        </w:rPr>
        <w:t>Brasília: SEBRAE, 2006.</w:t>
      </w:r>
    </w:p>
    <w:p w:rsidR="00CA529B" w:rsidRPr="00325EBF" w:rsidRDefault="00CA529B" w:rsidP="00A1226B">
      <w:pPr>
        <w:spacing w:line="240" w:lineRule="auto"/>
        <w:ind w:firstLine="0"/>
        <w:rPr>
          <w:rFonts w:ascii="Times New Roman" w:hAnsi="Times New Roman" w:cs="Times New Roman"/>
          <w:lang w:val="en-US"/>
        </w:rPr>
      </w:pPr>
    </w:p>
    <w:p w:rsidR="0039388A" w:rsidRPr="0039388A" w:rsidRDefault="0039388A" w:rsidP="00A1226B">
      <w:pPr>
        <w:spacing w:line="240" w:lineRule="auto"/>
        <w:ind w:firstLine="0"/>
        <w:rPr>
          <w:rFonts w:ascii="Times New Roman" w:hAnsi="Times New Roman" w:cs="Times New Roman"/>
        </w:rPr>
      </w:pPr>
      <w:r w:rsidRPr="0039388A">
        <w:rPr>
          <w:rFonts w:ascii="Times New Roman" w:hAnsi="Times New Roman" w:cs="Times New Roman"/>
          <w:lang w:val="en-US"/>
        </w:rPr>
        <w:t xml:space="preserve">SARTER, S.; SARTER, G.; PATRICK, G. A </w:t>
      </w:r>
      <w:r w:rsidRPr="0039388A">
        <w:rPr>
          <w:rFonts w:ascii="Times New Roman" w:hAnsi="Times New Roman" w:cs="Times New Roman"/>
          <w:b/>
          <w:lang w:val="en-US"/>
        </w:rPr>
        <w:t>Swot analysis of HACCP implementation in Madagascar</w:t>
      </w:r>
      <w:r w:rsidRPr="0039388A">
        <w:rPr>
          <w:rFonts w:ascii="Times New Roman" w:hAnsi="Times New Roman" w:cs="Times New Roman"/>
          <w:lang w:val="en-US"/>
        </w:rPr>
        <w:t xml:space="preserve">. </w:t>
      </w:r>
      <w:proofErr w:type="spellStart"/>
      <w:r w:rsidRPr="0039388A">
        <w:rPr>
          <w:rFonts w:ascii="Times New Roman" w:hAnsi="Times New Roman" w:cs="Times New Roman"/>
        </w:rPr>
        <w:t>Food</w:t>
      </w:r>
      <w:proofErr w:type="spellEnd"/>
      <w:r w:rsidRPr="0039388A">
        <w:rPr>
          <w:rFonts w:ascii="Times New Roman" w:hAnsi="Times New Roman" w:cs="Times New Roman"/>
        </w:rPr>
        <w:t xml:space="preserve"> </w:t>
      </w:r>
      <w:proofErr w:type="spellStart"/>
      <w:r w:rsidRPr="0039388A">
        <w:rPr>
          <w:rFonts w:ascii="Times New Roman" w:hAnsi="Times New Roman" w:cs="Times New Roman"/>
        </w:rPr>
        <w:t>Control</w:t>
      </w:r>
      <w:proofErr w:type="spellEnd"/>
      <w:r w:rsidRPr="0039388A">
        <w:rPr>
          <w:rFonts w:ascii="Times New Roman" w:hAnsi="Times New Roman" w:cs="Times New Roman"/>
        </w:rPr>
        <w:t xml:space="preserve">, v. </w:t>
      </w:r>
      <w:r>
        <w:rPr>
          <w:rFonts w:ascii="Times New Roman" w:hAnsi="Times New Roman" w:cs="Times New Roman"/>
        </w:rPr>
        <w:t>21, n. 3</w:t>
      </w:r>
      <w:r w:rsidRPr="0039388A">
        <w:rPr>
          <w:rFonts w:ascii="Times New Roman" w:hAnsi="Times New Roman" w:cs="Times New Roman"/>
        </w:rPr>
        <w:t>, Mar, 2010.</w:t>
      </w:r>
    </w:p>
    <w:p w:rsidR="0039388A" w:rsidRPr="00A1226B" w:rsidRDefault="0039388A" w:rsidP="00A1226B">
      <w:pPr>
        <w:spacing w:line="240" w:lineRule="auto"/>
        <w:ind w:firstLine="0"/>
        <w:rPr>
          <w:rFonts w:ascii="Times New Roman" w:hAnsi="Times New Roman" w:cs="Times New Roman"/>
        </w:rPr>
      </w:pPr>
    </w:p>
    <w:p w:rsidR="004B32AE" w:rsidRDefault="004B32AE" w:rsidP="004B32AE">
      <w:pPr>
        <w:spacing w:after="100" w:afterAutospacing="1" w:line="240" w:lineRule="auto"/>
        <w:ind w:firstLine="0"/>
        <w:rPr>
          <w:rFonts w:ascii="Times New Roman" w:eastAsia="Times New Roman" w:hAnsi="Times New Roman" w:cs="Times New Roman"/>
          <w:lang w:eastAsia="pt-BR"/>
        </w:rPr>
      </w:pPr>
      <w:r w:rsidRPr="004B32AE">
        <w:rPr>
          <w:rFonts w:ascii="Times New Roman" w:eastAsia="Times New Roman" w:hAnsi="Times New Roman" w:cs="Times New Roman"/>
          <w:lang w:eastAsia="pt-BR"/>
        </w:rPr>
        <w:t xml:space="preserve">SATO, G. S. </w:t>
      </w:r>
      <w:r w:rsidRPr="004B32AE">
        <w:rPr>
          <w:rFonts w:ascii="Times New Roman" w:eastAsia="Times New Roman" w:hAnsi="Times New Roman" w:cs="Times New Roman"/>
          <w:b/>
          <w:lang w:eastAsia="pt-BR"/>
        </w:rPr>
        <w:t>Globalização e Diferenciação no consumo de Alimentos. Análises e Indicadores do Agronegócio</w:t>
      </w:r>
      <w:r w:rsidRPr="004B32AE">
        <w:rPr>
          <w:rFonts w:ascii="Times New Roman" w:eastAsia="Times New Roman" w:hAnsi="Times New Roman" w:cs="Times New Roman"/>
          <w:lang w:eastAsia="pt-BR"/>
        </w:rPr>
        <w:t xml:space="preserve">. Analises e Indicadores do Agronegócio, São Paulo, v. 4, n. 6, jun.2009. Disponível em: &lt;http://www.iea.sp.gov.br/&gt;. Acessado em: 09 </w:t>
      </w:r>
      <w:r>
        <w:rPr>
          <w:rFonts w:ascii="Times New Roman" w:eastAsia="Times New Roman" w:hAnsi="Times New Roman" w:cs="Times New Roman"/>
          <w:lang w:eastAsia="pt-BR"/>
        </w:rPr>
        <w:t>maio</w:t>
      </w:r>
      <w:r w:rsidRPr="004B32AE">
        <w:rPr>
          <w:rFonts w:ascii="Times New Roman" w:eastAsia="Times New Roman" w:hAnsi="Times New Roman" w:cs="Times New Roman"/>
          <w:lang w:eastAsia="pt-BR"/>
        </w:rPr>
        <w:t xml:space="preserve"> de 20</w:t>
      </w:r>
      <w:r>
        <w:rPr>
          <w:rFonts w:ascii="Times New Roman" w:eastAsia="Times New Roman" w:hAnsi="Times New Roman" w:cs="Times New Roman"/>
          <w:lang w:eastAsia="pt-BR"/>
        </w:rPr>
        <w:t>20</w:t>
      </w:r>
      <w:r w:rsidRPr="004B32AE">
        <w:rPr>
          <w:rFonts w:ascii="Times New Roman" w:eastAsia="Times New Roman" w:hAnsi="Times New Roman" w:cs="Times New Roman"/>
          <w:lang w:eastAsia="pt-BR"/>
        </w:rPr>
        <w:t>.</w:t>
      </w:r>
    </w:p>
    <w:p w:rsidR="00CD352D" w:rsidRPr="00CD352D" w:rsidRDefault="00CD352D" w:rsidP="00CD352D">
      <w:pPr>
        <w:spacing w:before="100" w:beforeAutospacing="1" w:after="100" w:afterAutospacing="1" w:line="240" w:lineRule="auto"/>
        <w:ind w:firstLine="0"/>
        <w:rPr>
          <w:rFonts w:ascii="Times New Roman" w:eastAsia="Times New Roman" w:hAnsi="Times New Roman" w:cs="Times New Roman"/>
          <w:lang w:eastAsia="pt-BR"/>
        </w:rPr>
      </w:pPr>
      <w:r w:rsidRPr="00CD352D">
        <w:rPr>
          <w:rFonts w:ascii="Times New Roman" w:hAnsi="Times New Roman" w:cs="Times New Roman"/>
          <w:color w:val="000000"/>
        </w:rPr>
        <w:t xml:space="preserve">SEBRAE. </w:t>
      </w:r>
      <w:r w:rsidRPr="00CD352D">
        <w:rPr>
          <w:rFonts w:ascii="Times New Roman" w:hAnsi="Times New Roman" w:cs="Times New Roman"/>
          <w:b/>
          <w:bCs/>
          <w:color w:val="000000"/>
        </w:rPr>
        <w:t xml:space="preserve">Indicações geográficas: </w:t>
      </w:r>
      <w:r w:rsidRPr="00CD352D">
        <w:rPr>
          <w:rFonts w:ascii="Times New Roman" w:hAnsi="Times New Roman" w:cs="Times New Roman"/>
          <w:bCs/>
          <w:color w:val="000000"/>
        </w:rPr>
        <w:t>guia de respostas</w:t>
      </w:r>
      <w:r w:rsidRPr="00CD352D">
        <w:rPr>
          <w:rFonts w:ascii="Times New Roman" w:hAnsi="Times New Roman" w:cs="Times New Roman"/>
          <w:color w:val="000000"/>
        </w:rPr>
        <w:t>. Porto Alegre: SEBRAE/RS, 2006.</w:t>
      </w:r>
    </w:p>
    <w:p w:rsidR="00962815" w:rsidRDefault="00962815" w:rsidP="004B32AE">
      <w:pPr>
        <w:spacing w:after="100" w:afterAutospacing="1"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SEBRAE. </w:t>
      </w:r>
      <w:r w:rsidRPr="00962815">
        <w:rPr>
          <w:rFonts w:ascii="Times New Roman" w:eastAsia="Times New Roman" w:hAnsi="Times New Roman" w:cs="Times New Roman"/>
          <w:b/>
          <w:lang w:eastAsia="pt-BR"/>
        </w:rPr>
        <w:t>IG – PARAÍBA</w:t>
      </w:r>
      <w:r>
        <w:rPr>
          <w:rFonts w:ascii="Times New Roman" w:eastAsia="Times New Roman" w:hAnsi="Times New Roman" w:cs="Times New Roman"/>
          <w:lang w:eastAsia="pt-BR"/>
        </w:rPr>
        <w:t xml:space="preserve">. 2018. Disponível em: </w:t>
      </w:r>
      <w:r w:rsidRPr="00962815">
        <w:rPr>
          <w:rFonts w:ascii="Times New Roman" w:eastAsia="Times New Roman" w:hAnsi="Times New Roman" w:cs="Times New Roman"/>
          <w:lang w:eastAsia="pt-BR"/>
        </w:rPr>
        <w:t>&lt;</w:t>
      </w:r>
      <w:r w:rsidRPr="00962815">
        <w:rPr>
          <w:rFonts w:ascii="Times New Roman" w:hAnsi="Times New Roman" w:cs="Times New Roman"/>
        </w:rPr>
        <w:t>https://datasebrae.com.br/ig-paraiba/</w:t>
      </w:r>
      <w:r>
        <w:rPr>
          <w:rFonts w:ascii="Times New Roman" w:eastAsia="Times New Roman" w:hAnsi="Times New Roman" w:cs="Times New Roman"/>
          <w:lang w:eastAsia="pt-BR"/>
        </w:rPr>
        <w:t>&gt;. A cesso em: 25 jun. 2020.</w:t>
      </w:r>
    </w:p>
    <w:p w:rsidR="0086101F" w:rsidRDefault="0086101F" w:rsidP="004B32AE">
      <w:pPr>
        <w:spacing w:after="100" w:afterAutospacing="1"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SEBRAE. </w:t>
      </w:r>
      <w:r w:rsidRPr="0086101F">
        <w:rPr>
          <w:rFonts w:ascii="Times New Roman" w:eastAsia="Times New Roman" w:hAnsi="Times New Roman" w:cs="Times New Roman"/>
          <w:b/>
          <w:lang w:eastAsia="pt-BR"/>
        </w:rPr>
        <w:t>Guia de Indicações Geográficas</w:t>
      </w:r>
      <w:r>
        <w:rPr>
          <w:rFonts w:ascii="Times New Roman" w:eastAsia="Times New Roman" w:hAnsi="Times New Roman" w:cs="Times New Roman"/>
          <w:lang w:eastAsia="pt-BR"/>
        </w:rPr>
        <w:t xml:space="preserve">: registros e alterações. 2019. Disponível em: </w:t>
      </w:r>
      <w:r w:rsidRPr="0086101F">
        <w:rPr>
          <w:rFonts w:ascii="Times New Roman" w:eastAsia="Times New Roman" w:hAnsi="Times New Roman" w:cs="Times New Roman"/>
          <w:lang w:eastAsia="pt-BR"/>
        </w:rPr>
        <w:t>&lt;</w:t>
      </w:r>
      <w:proofErr w:type="spellStart"/>
      <w:r w:rsidRPr="0086101F">
        <w:rPr>
          <w:rFonts w:ascii="Times New Roman" w:hAnsi="Times New Roman" w:cs="Times New Roman"/>
        </w:rPr>
        <w:t>htt</w:t>
      </w:r>
      <w:proofErr w:type="spellEnd"/>
      <w:r>
        <w:rPr>
          <w:rFonts w:ascii="Times New Roman" w:hAnsi="Times New Roman" w:cs="Times New Roman"/>
        </w:rPr>
        <w:t xml:space="preserve"> </w:t>
      </w:r>
      <w:r w:rsidRPr="0086101F">
        <w:rPr>
          <w:rFonts w:ascii="Times New Roman" w:hAnsi="Times New Roman" w:cs="Times New Roman"/>
        </w:rPr>
        <w:t>ps://datasebrae.com.br/wp-content/uploads/2019/08/Guia-das-IGs-Registro-Interativo.pdf</w:t>
      </w:r>
      <w:r>
        <w:rPr>
          <w:rFonts w:ascii="Times New Roman" w:eastAsia="Times New Roman" w:hAnsi="Times New Roman" w:cs="Times New Roman"/>
          <w:lang w:eastAsia="pt-BR"/>
        </w:rPr>
        <w:t>&gt;. A cesso em: 14 jun. 2020.</w:t>
      </w:r>
    </w:p>
    <w:p w:rsidR="00861BE1" w:rsidRPr="00861BE1" w:rsidRDefault="00861BE1" w:rsidP="004B32AE">
      <w:pPr>
        <w:spacing w:after="100" w:afterAutospacing="1" w:line="240" w:lineRule="auto"/>
        <w:ind w:firstLine="0"/>
        <w:rPr>
          <w:rFonts w:ascii="Times New Roman" w:eastAsia="Times New Roman" w:hAnsi="Times New Roman" w:cs="Times New Roman"/>
          <w:lang w:eastAsia="pt-BR"/>
        </w:rPr>
      </w:pPr>
      <w:r w:rsidRPr="00AF6BC2">
        <w:rPr>
          <w:rFonts w:ascii="Times New Roman" w:hAnsi="Times New Roman" w:cs="Times New Roman"/>
        </w:rPr>
        <w:lastRenderedPageBreak/>
        <w:t xml:space="preserve">SENGALIA, S. W. B. et. al. </w:t>
      </w:r>
      <w:r w:rsidRPr="00861BE1">
        <w:rPr>
          <w:rFonts w:ascii="Times New Roman" w:hAnsi="Times New Roman" w:cs="Times New Roman"/>
          <w:b/>
        </w:rPr>
        <w:t xml:space="preserve">Implementação do HACCP no processamento do charque visando </w:t>
      </w:r>
      <w:proofErr w:type="spellStart"/>
      <w:r w:rsidRPr="00861BE1">
        <w:rPr>
          <w:rFonts w:ascii="Times New Roman" w:hAnsi="Times New Roman" w:cs="Times New Roman"/>
          <w:b/>
        </w:rPr>
        <w:t>Staphylococcus</w:t>
      </w:r>
      <w:proofErr w:type="spellEnd"/>
      <w:r w:rsidRPr="00861BE1">
        <w:rPr>
          <w:rFonts w:ascii="Times New Roman" w:hAnsi="Times New Roman" w:cs="Times New Roman"/>
          <w:b/>
        </w:rPr>
        <w:t xml:space="preserve"> aureus</w:t>
      </w:r>
      <w:r w:rsidRPr="00861BE1">
        <w:rPr>
          <w:rFonts w:ascii="Times New Roman" w:hAnsi="Times New Roman" w:cs="Times New Roman"/>
        </w:rPr>
        <w:t>. Revista Nacional da C</w:t>
      </w:r>
      <w:r>
        <w:rPr>
          <w:rFonts w:ascii="Times New Roman" w:hAnsi="Times New Roman" w:cs="Times New Roman"/>
        </w:rPr>
        <w:t>arne, São Paulo, v. 11, n. 251</w:t>
      </w:r>
      <w:r w:rsidRPr="00861BE1">
        <w:rPr>
          <w:rFonts w:ascii="Times New Roman" w:hAnsi="Times New Roman" w:cs="Times New Roman"/>
        </w:rPr>
        <w:t>, 1998.</w:t>
      </w:r>
    </w:p>
    <w:p w:rsidR="00823B70" w:rsidRDefault="00823B70" w:rsidP="004B32AE">
      <w:pPr>
        <w:spacing w:after="100" w:afterAutospacing="1" w:line="240" w:lineRule="auto"/>
        <w:ind w:firstLine="0"/>
        <w:rPr>
          <w:rFonts w:ascii="Times New Roman" w:hAnsi="Times New Roman" w:cs="Times New Roman"/>
        </w:rPr>
      </w:pPr>
      <w:r w:rsidRPr="00823B70">
        <w:rPr>
          <w:rFonts w:ascii="Times New Roman" w:hAnsi="Times New Roman" w:cs="Times New Roman"/>
        </w:rPr>
        <w:t xml:space="preserve">SHERWOOD, Robert M. </w:t>
      </w:r>
      <w:r w:rsidRPr="00823B70">
        <w:rPr>
          <w:rFonts w:ascii="Times New Roman" w:hAnsi="Times New Roman" w:cs="Times New Roman"/>
          <w:b/>
        </w:rPr>
        <w:t>Propriedade intelectual e desenvolvimento econômico</w:t>
      </w:r>
      <w:r w:rsidRPr="00823B70">
        <w:rPr>
          <w:rFonts w:ascii="Times New Roman" w:hAnsi="Times New Roman" w:cs="Times New Roman"/>
        </w:rPr>
        <w:t>. São Paulo: Editora da Universidade de São Paulo, 1992.</w:t>
      </w:r>
    </w:p>
    <w:p w:rsidR="00E05A90" w:rsidRPr="00E05A90" w:rsidRDefault="00E05A90" w:rsidP="004B32AE">
      <w:pPr>
        <w:spacing w:after="100" w:afterAutospacing="1" w:line="240" w:lineRule="auto"/>
        <w:ind w:firstLine="0"/>
        <w:rPr>
          <w:rFonts w:ascii="Times New Roman" w:hAnsi="Times New Roman" w:cs="Times New Roman"/>
        </w:rPr>
      </w:pPr>
      <w:r w:rsidRPr="00E05A90">
        <w:rPr>
          <w:rFonts w:ascii="Times New Roman" w:hAnsi="Times New Roman" w:cs="Times New Roman"/>
        </w:rPr>
        <w:t xml:space="preserve">SIGARINI, C. O. </w:t>
      </w:r>
      <w:r w:rsidRPr="00E05A90">
        <w:rPr>
          <w:rFonts w:ascii="Times New Roman" w:hAnsi="Times New Roman" w:cs="Times New Roman"/>
          <w:b/>
        </w:rPr>
        <w:t>Avaliação bacteriológica da carne bovina desossada em estabelecimentos comerciais do município de Cuiabá-MT/Brasil</w:t>
      </w:r>
      <w:r>
        <w:rPr>
          <w:rFonts w:ascii="Times New Roman" w:hAnsi="Times New Roman" w:cs="Times New Roman"/>
        </w:rPr>
        <w:t>. 2004</w:t>
      </w:r>
      <w:r w:rsidRPr="00E05A90">
        <w:rPr>
          <w:rFonts w:ascii="Times New Roman" w:hAnsi="Times New Roman" w:cs="Times New Roman"/>
        </w:rPr>
        <w:t>. Dissertação (Mestrado em Medicina Veterinária) - Universidade Federal Fluminense - Faculdade de Veterinária, 2004</w:t>
      </w:r>
      <w:r>
        <w:rPr>
          <w:rFonts w:ascii="Times New Roman" w:hAnsi="Times New Roman" w:cs="Times New Roman"/>
        </w:rPr>
        <w:t>.</w:t>
      </w:r>
    </w:p>
    <w:p w:rsidR="00494C07" w:rsidRPr="00494C07" w:rsidRDefault="00494C07" w:rsidP="004B32AE">
      <w:pPr>
        <w:spacing w:after="100" w:afterAutospacing="1" w:line="240" w:lineRule="auto"/>
        <w:ind w:firstLine="0"/>
        <w:rPr>
          <w:rFonts w:ascii="Times New Roman" w:hAnsi="Times New Roman" w:cs="Times New Roman"/>
        </w:rPr>
      </w:pPr>
      <w:r w:rsidRPr="00494C07">
        <w:rPr>
          <w:rFonts w:ascii="Times New Roman" w:hAnsi="Times New Roman" w:cs="Times New Roman"/>
        </w:rPr>
        <w:t>SILVA J</w:t>
      </w:r>
      <w:r>
        <w:rPr>
          <w:rFonts w:ascii="Times New Roman" w:hAnsi="Times New Roman" w:cs="Times New Roman"/>
        </w:rPr>
        <w:t xml:space="preserve">. </w:t>
      </w:r>
      <w:r w:rsidRPr="00494C07">
        <w:rPr>
          <w:rFonts w:ascii="Times New Roman" w:hAnsi="Times New Roman" w:cs="Times New Roman"/>
        </w:rPr>
        <w:t xml:space="preserve">A. </w:t>
      </w:r>
      <w:r w:rsidRPr="00494C07">
        <w:rPr>
          <w:rFonts w:ascii="Times New Roman" w:hAnsi="Times New Roman" w:cs="Times New Roman"/>
          <w:b/>
        </w:rPr>
        <w:t>Microbiologia da carcaça bovina</w:t>
      </w:r>
      <w:r w:rsidRPr="00494C07">
        <w:rPr>
          <w:rFonts w:ascii="Times New Roman" w:hAnsi="Times New Roman" w:cs="Times New Roman"/>
        </w:rPr>
        <w:t xml:space="preserve">: Uma revisão. </w:t>
      </w:r>
      <w:r w:rsidR="002E41C2">
        <w:rPr>
          <w:rFonts w:ascii="Times New Roman" w:hAnsi="Times New Roman" w:cs="Times New Roman"/>
        </w:rPr>
        <w:t>Rev.</w:t>
      </w:r>
      <w:r w:rsidRPr="00494C07">
        <w:rPr>
          <w:rFonts w:ascii="Times New Roman" w:hAnsi="Times New Roman" w:cs="Times New Roman"/>
        </w:rPr>
        <w:t xml:space="preserve"> Nac</w:t>
      </w:r>
      <w:r w:rsidR="002E41C2">
        <w:rPr>
          <w:rFonts w:ascii="Times New Roman" w:hAnsi="Times New Roman" w:cs="Times New Roman"/>
        </w:rPr>
        <w:t>ional da</w:t>
      </w:r>
      <w:r w:rsidRPr="00494C07">
        <w:rPr>
          <w:rFonts w:ascii="Times New Roman" w:hAnsi="Times New Roman" w:cs="Times New Roman"/>
        </w:rPr>
        <w:t xml:space="preserve"> Carne.</w:t>
      </w:r>
      <w:r>
        <w:rPr>
          <w:rFonts w:ascii="Times New Roman" w:hAnsi="Times New Roman" w:cs="Times New Roman"/>
        </w:rPr>
        <w:t xml:space="preserve"> </w:t>
      </w:r>
      <w:r w:rsidRPr="00494C07">
        <w:rPr>
          <w:rFonts w:ascii="Times New Roman" w:hAnsi="Times New Roman" w:cs="Times New Roman"/>
        </w:rPr>
        <w:t>1997</w:t>
      </w:r>
      <w:r>
        <w:rPr>
          <w:rFonts w:ascii="Times New Roman" w:hAnsi="Times New Roman" w:cs="Times New Roman"/>
        </w:rPr>
        <w:t>.</w:t>
      </w:r>
    </w:p>
    <w:p w:rsidR="007A10EA" w:rsidRPr="007A10EA" w:rsidRDefault="007A10EA" w:rsidP="004B32AE">
      <w:pPr>
        <w:spacing w:after="100" w:afterAutospacing="1" w:line="240" w:lineRule="auto"/>
        <w:ind w:firstLine="0"/>
        <w:rPr>
          <w:rFonts w:ascii="Times New Roman" w:hAnsi="Times New Roman" w:cs="Times New Roman"/>
        </w:rPr>
      </w:pPr>
      <w:r w:rsidRPr="007A10EA">
        <w:rPr>
          <w:rFonts w:ascii="Times New Roman" w:hAnsi="Times New Roman" w:cs="Times New Roman"/>
        </w:rPr>
        <w:t xml:space="preserve">SILVA, </w:t>
      </w:r>
      <w:proofErr w:type="spellStart"/>
      <w:r w:rsidRPr="007A10EA">
        <w:rPr>
          <w:rFonts w:ascii="Times New Roman" w:hAnsi="Times New Roman" w:cs="Times New Roman"/>
        </w:rPr>
        <w:t>Heliana</w:t>
      </w:r>
      <w:proofErr w:type="spellEnd"/>
      <w:r w:rsidRPr="007A10EA">
        <w:rPr>
          <w:rFonts w:ascii="Times New Roman" w:hAnsi="Times New Roman" w:cs="Times New Roman"/>
        </w:rPr>
        <w:t xml:space="preserve"> Marinho da. </w:t>
      </w:r>
      <w:r w:rsidRPr="007A10EA">
        <w:rPr>
          <w:rFonts w:ascii="Times New Roman" w:hAnsi="Times New Roman" w:cs="Times New Roman"/>
          <w:b/>
        </w:rPr>
        <w:t>Por uma teorização das organizações de produção artesanal</w:t>
      </w:r>
      <w:r w:rsidRPr="007A10EA">
        <w:rPr>
          <w:rFonts w:ascii="Times New Roman" w:hAnsi="Times New Roman" w:cs="Times New Roman"/>
        </w:rPr>
        <w:t>: habilidades produtivas nos caminhos singulares do Rio de Janeiro. FGV. Escola Brasileira de Administração Pública e de Empresas. Tese de Doutorado em Administração, fevereiro de 2006. Disponível em: &lt;https://bibliotecadigital.fgv.br/dspace/bitstream/handle/10438/3274/T</w:t>
      </w:r>
      <w:r>
        <w:rPr>
          <w:rFonts w:ascii="Times New Roman" w:hAnsi="Times New Roman" w:cs="Times New Roman"/>
        </w:rPr>
        <w:t xml:space="preserve"> </w:t>
      </w:r>
      <w:r w:rsidRPr="007A10EA">
        <w:rPr>
          <w:rFonts w:ascii="Times New Roman" w:hAnsi="Times New Roman" w:cs="Times New Roman"/>
        </w:rPr>
        <w:t xml:space="preserve">ese%20Heliana. </w:t>
      </w:r>
      <w:proofErr w:type="spellStart"/>
      <w:r w:rsidRPr="007A10EA">
        <w:rPr>
          <w:rFonts w:ascii="Times New Roman" w:hAnsi="Times New Roman" w:cs="Times New Roman"/>
        </w:rPr>
        <w:t>pdf</w:t>
      </w:r>
      <w:proofErr w:type="spellEnd"/>
      <w:r w:rsidRPr="007A10EA">
        <w:rPr>
          <w:rFonts w:ascii="Times New Roman" w:hAnsi="Times New Roman" w:cs="Times New Roman"/>
        </w:rPr>
        <w:t>&gt;</w:t>
      </w:r>
      <w:r>
        <w:rPr>
          <w:rFonts w:ascii="Times New Roman" w:hAnsi="Times New Roman" w:cs="Times New Roman"/>
        </w:rPr>
        <w:t>.</w:t>
      </w:r>
      <w:r w:rsidRPr="007A10EA">
        <w:rPr>
          <w:rFonts w:ascii="Times New Roman" w:hAnsi="Times New Roman" w:cs="Times New Roman"/>
        </w:rPr>
        <w:t xml:space="preserve"> </w:t>
      </w:r>
      <w:r>
        <w:rPr>
          <w:rFonts w:ascii="Times New Roman" w:hAnsi="Times New Roman" w:cs="Times New Roman"/>
        </w:rPr>
        <w:t>Acess</w:t>
      </w:r>
      <w:r w:rsidRPr="007A10EA">
        <w:rPr>
          <w:rFonts w:ascii="Times New Roman" w:hAnsi="Times New Roman" w:cs="Times New Roman"/>
        </w:rPr>
        <w:t>o em</w:t>
      </w:r>
      <w:r>
        <w:rPr>
          <w:rFonts w:ascii="Times New Roman" w:hAnsi="Times New Roman" w:cs="Times New Roman"/>
        </w:rPr>
        <w:t>:</w:t>
      </w:r>
      <w:r w:rsidRPr="007A10EA">
        <w:rPr>
          <w:rFonts w:ascii="Times New Roman" w:hAnsi="Times New Roman" w:cs="Times New Roman"/>
        </w:rPr>
        <w:t xml:space="preserve"> 15</w:t>
      </w:r>
      <w:r>
        <w:rPr>
          <w:rFonts w:ascii="Times New Roman" w:hAnsi="Times New Roman" w:cs="Times New Roman"/>
        </w:rPr>
        <w:t xml:space="preserve"> nov. 2</w:t>
      </w:r>
      <w:r w:rsidRPr="007A10EA">
        <w:rPr>
          <w:rFonts w:ascii="Times New Roman" w:hAnsi="Times New Roman" w:cs="Times New Roman"/>
        </w:rPr>
        <w:t>0</w:t>
      </w:r>
      <w:r>
        <w:rPr>
          <w:rFonts w:ascii="Times New Roman" w:hAnsi="Times New Roman" w:cs="Times New Roman"/>
        </w:rPr>
        <w:t>20.</w:t>
      </w:r>
    </w:p>
    <w:p w:rsidR="00DB24EA" w:rsidRDefault="00DB24EA" w:rsidP="004B32AE">
      <w:pPr>
        <w:spacing w:after="100" w:afterAutospacing="1" w:line="240" w:lineRule="auto"/>
        <w:ind w:firstLine="0"/>
        <w:rPr>
          <w:rFonts w:ascii="Times New Roman" w:hAnsi="Times New Roman" w:cs="Times New Roman"/>
        </w:rPr>
      </w:pPr>
      <w:r>
        <w:rPr>
          <w:rFonts w:ascii="Times New Roman" w:hAnsi="Times New Roman" w:cs="Times New Roman"/>
        </w:rPr>
        <w:t xml:space="preserve">SILVA, Antenor Roberto Pedroso da. </w:t>
      </w:r>
      <w:r w:rsidRPr="00DB24EA">
        <w:rPr>
          <w:rFonts w:ascii="Times New Roman" w:hAnsi="Times New Roman" w:cs="Times New Roman"/>
          <w:b/>
        </w:rPr>
        <w:t>Indicações Geográficas e estratégia territorial competitiva</w:t>
      </w:r>
      <w:r>
        <w:rPr>
          <w:rFonts w:ascii="Times New Roman" w:hAnsi="Times New Roman" w:cs="Times New Roman"/>
        </w:rPr>
        <w:t>: estudo comparado Brasil x Espanha. 2014. Disponível em: &lt;</w:t>
      </w:r>
      <w:r w:rsidRPr="00DB24EA">
        <w:rPr>
          <w:rFonts w:ascii="Times New Roman" w:hAnsi="Times New Roman" w:cs="Times New Roman"/>
        </w:rPr>
        <w:t>https://repositorio.u</w:t>
      </w:r>
      <w:r>
        <w:rPr>
          <w:rFonts w:ascii="Times New Roman" w:hAnsi="Times New Roman" w:cs="Times New Roman"/>
        </w:rPr>
        <w:t xml:space="preserve"> </w:t>
      </w:r>
      <w:r w:rsidRPr="00DB24EA">
        <w:rPr>
          <w:rFonts w:ascii="Times New Roman" w:hAnsi="Times New Roman" w:cs="Times New Roman"/>
        </w:rPr>
        <w:t xml:space="preserve">fu.br/bitstream/123456789/13460/1/IndicacoesGeograficasEstrategia.pdf&gt;. Acesso em: 14 jun. 2020. </w:t>
      </w:r>
    </w:p>
    <w:p w:rsidR="00377B36" w:rsidRDefault="00377B36" w:rsidP="00377B36">
      <w:pPr>
        <w:spacing w:line="240" w:lineRule="auto"/>
        <w:ind w:hanging="2"/>
        <w:rPr>
          <w:rFonts w:ascii="Times New Roman" w:hAnsi="Times New Roman" w:cs="Times New Roman"/>
          <w:color w:val="000000"/>
        </w:rPr>
      </w:pPr>
      <w:r w:rsidRPr="00377B36">
        <w:rPr>
          <w:rFonts w:ascii="Times New Roman" w:hAnsi="Times New Roman" w:cs="Times New Roman"/>
          <w:color w:val="000000"/>
        </w:rPr>
        <w:t xml:space="preserve">SILVA, Edna Lúcia da; MENEZES, </w:t>
      </w:r>
      <w:proofErr w:type="spellStart"/>
      <w:r w:rsidRPr="00377B36">
        <w:rPr>
          <w:rFonts w:ascii="Times New Roman" w:hAnsi="Times New Roman" w:cs="Times New Roman"/>
          <w:color w:val="000000"/>
        </w:rPr>
        <w:t>Estera</w:t>
      </w:r>
      <w:proofErr w:type="spellEnd"/>
      <w:r w:rsidRPr="00377B36">
        <w:rPr>
          <w:rFonts w:ascii="Times New Roman" w:hAnsi="Times New Roman" w:cs="Times New Roman"/>
          <w:color w:val="000000"/>
        </w:rPr>
        <w:t xml:space="preserve"> </w:t>
      </w:r>
      <w:proofErr w:type="spellStart"/>
      <w:r w:rsidRPr="00377B36">
        <w:rPr>
          <w:rFonts w:ascii="Times New Roman" w:hAnsi="Times New Roman" w:cs="Times New Roman"/>
          <w:color w:val="000000"/>
        </w:rPr>
        <w:t>Muszkat</w:t>
      </w:r>
      <w:proofErr w:type="spellEnd"/>
      <w:r w:rsidRPr="00377B36">
        <w:rPr>
          <w:rFonts w:ascii="Times New Roman" w:hAnsi="Times New Roman" w:cs="Times New Roman"/>
          <w:color w:val="000000"/>
        </w:rPr>
        <w:t xml:space="preserve">. </w:t>
      </w:r>
      <w:r w:rsidRPr="00377B36">
        <w:rPr>
          <w:rFonts w:ascii="Times New Roman" w:hAnsi="Times New Roman" w:cs="Times New Roman"/>
          <w:b/>
          <w:color w:val="000000"/>
        </w:rPr>
        <w:t>Metodologia da pesquisa e</w:t>
      </w:r>
      <w:r w:rsidRPr="00377B36">
        <w:rPr>
          <w:rFonts w:ascii="Times New Roman" w:hAnsi="Times New Roman" w:cs="Times New Roman"/>
          <w:b/>
          <w:color w:val="000000"/>
        </w:rPr>
        <w:br/>
        <w:t>elaboração de dissertação</w:t>
      </w:r>
      <w:r w:rsidRPr="00377B36">
        <w:rPr>
          <w:rFonts w:ascii="Times New Roman" w:hAnsi="Times New Roman" w:cs="Times New Roman"/>
          <w:color w:val="000000"/>
        </w:rPr>
        <w:t xml:space="preserve">. – 4. ed. rev. atual. – Florianópolis: UFSC, 2005. </w:t>
      </w:r>
      <w:r>
        <w:rPr>
          <w:rFonts w:ascii="Times New Roman" w:hAnsi="Times New Roman" w:cs="Times New Roman"/>
          <w:color w:val="000000"/>
        </w:rPr>
        <w:t>Disponível em: &lt;</w:t>
      </w:r>
      <w:r w:rsidRPr="00377B36">
        <w:rPr>
          <w:rFonts w:ascii="Times New Roman" w:hAnsi="Times New Roman" w:cs="Times New Roman"/>
        </w:rPr>
        <w:t>https://projetos.inf.ufsc.br/arquivos/Metodologia_de_pesquisa_e_elaboracao_de_teses_e_dissertacoes_4ed.pdf</w:t>
      </w:r>
      <w:r w:rsidRPr="00377B36">
        <w:rPr>
          <w:rFonts w:ascii="Times New Roman" w:hAnsi="Times New Roman" w:cs="Times New Roman"/>
          <w:color w:val="000000"/>
        </w:rPr>
        <w:t>.</w:t>
      </w:r>
      <w:r>
        <w:rPr>
          <w:rFonts w:ascii="Times New Roman" w:hAnsi="Times New Roman" w:cs="Times New Roman"/>
          <w:color w:val="000000"/>
        </w:rPr>
        <w:t>&gt;.</w:t>
      </w:r>
      <w:r w:rsidRPr="00377B36">
        <w:rPr>
          <w:rFonts w:ascii="Times New Roman" w:hAnsi="Times New Roman" w:cs="Times New Roman"/>
          <w:color w:val="000000"/>
        </w:rPr>
        <w:t xml:space="preserve"> Acesso em: 01 </w:t>
      </w:r>
      <w:r>
        <w:rPr>
          <w:rFonts w:ascii="Times New Roman" w:hAnsi="Times New Roman" w:cs="Times New Roman"/>
          <w:color w:val="000000"/>
        </w:rPr>
        <w:t>set</w:t>
      </w:r>
      <w:r w:rsidRPr="00377B36">
        <w:rPr>
          <w:rFonts w:ascii="Times New Roman" w:hAnsi="Times New Roman" w:cs="Times New Roman"/>
          <w:color w:val="000000"/>
        </w:rPr>
        <w:t>. 2020.</w:t>
      </w:r>
    </w:p>
    <w:p w:rsidR="00377B36" w:rsidRPr="00377B36" w:rsidRDefault="00377B36" w:rsidP="00377B36">
      <w:pPr>
        <w:spacing w:line="240" w:lineRule="auto"/>
        <w:ind w:hanging="2"/>
        <w:rPr>
          <w:rFonts w:ascii="Times New Roman" w:hAnsi="Times New Roman" w:cs="Times New Roman"/>
          <w:color w:val="000000"/>
        </w:rPr>
      </w:pPr>
    </w:p>
    <w:p w:rsidR="0095089E" w:rsidRPr="00325EBF" w:rsidRDefault="0095089E" w:rsidP="0095089E">
      <w:pPr>
        <w:spacing w:after="100" w:afterAutospacing="1" w:line="240" w:lineRule="auto"/>
        <w:ind w:firstLine="0"/>
        <w:rPr>
          <w:rFonts w:ascii="Times New Roman" w:eastAsia="Times New Roman" w:hAnsi="Times New Roman" w:cs="Times New Roman"/>
          <w:lang w:val="en-US" w:eastAsia="pt-BR"/>
        </w:rPr>
      </w:pPr>
      <w:r>
        <w:rPr>
          <w:rFonts w:ascii="Times New Roman" w:eastAsia="Times New Roman" w:hAnsi="Times New Roman" w:cs="Times New Roman"/>
          <w:lang w:eastAsia="pt-BR"/>
        </w:rPr>
        <w:t xml:space="preserve">SILVEIRA, Jane Simoni. </w:t>
      </w:r>
      <w:r w:rsidRPr="0095089E">
        <w:rPr>
          <w:rFonts w:ascii="Times New Roman" w:eastAsia="Times New Roman" w:hAnsi="Times New Roman" w:cs="Times New Roman"/>
          <w:b/>
          <w:lang w:eastAsia="pt-BR"/>
        </w:rPr>
        <w:t>A multidimensionalidade da valoração de produtos locais</w:t>
      </w:r>
      <w:r>
        <w:rPr>
          <w:rFonts w:ascii="Times New Roman" w:eastAsia="Times New Roman" w:hAnsi="Times New Roman" w:cs="Times New Roman"/>
          <w:lang w:eastAsia="pt-BR"/>
        </w:rPr>
        <w:t xml:space="preserve">: Implicações para políticas públicas, mercado, território e sustentabilidade na Amazônia. </w:t>
      </w:r>
      <w:r w:rsidRPr="00325EBF">
        <w:rPr>
          <w:rFonts w:ascii="Times New Roman" w:eastAsia="Times New Roman" w:hAnsi="Times New Roman" w:cs="Times New Roman"/>
          <w:lang w:val="en-US" w:eastAsia="pt-BR"/>
        </w:rPr>
        <w:t xml:space="preserve">Brasília: </w:t>
      </w:r>
      <w:proofErr w:type="spellStart"/>
      <w:r w:rsidRPr="00325EBF">
        <w:rPr>
          <w:rFonts w:ascii="Times New Roman" w:eastAsia="Times New Roman" w:hAnsi="Times New Roman" w:cs="Times New Roman"/>
          <w:lang w:val="en-US" w:eastAsia="pt-BR"/>
        </w:rPr>
        <w:t>Universidade</w:t>
      </w:r>
      <w:proofErr w:type="spellEnd"/>
      <w:r w:rsidRPr="00325EBF">
        <w:rPr>
          <w:rFonts w:ascii="Times New Roman" w:eastAsia="Times New Roman" w:hAnsi="Times New Roman" w:cs="Times New Roman"/>
          <w:lang w:val="en-US" w:eastAsia="pt-BR"/>
        </w:rPr>
        <w:t xml:space="preserve"> de Brasília, 2009.</w:t>
      </w:r>
    </w:p>
    <w:p w:rsidR="004029B1" w:rsidRPr="004029B1" w:rsidRDefault="004029B1" w:rsidP="0095089E">
      <w:pPr>
        <w:spacing w:after="100" w:afterAutospacing="1" w:line="240" w:lineRule="auto"/>
        <w:ind w:firstLine="0"/>
        <w:rPr>
          <w:rFonts w:ascii="Times New Roman" w:eastAsia="Times New Roman" w:hAnsi="Times New Roman" w:cs="Times New Roman"/>
          <w:lang w:val="en-US" w:eastAsia="pt-BR"/>
        </w:rPr>
      </w:pPr>
      <w:r w:rsidRPr="004029B1">
        <w:rPr>
          <w:rFonts w:ascii="Times New Roman" w:hAnsi="Times New Roman" w:cs="Times New Roman"/>
          <w:lang w:val="en-US"/>
        </w:rPr>
        <w:t xml:space="preserve">SOFOS, J. N. </w:t>
      </w:r>
      <w:r w:rsidRPr="004029B1">
        <w:rPr>
          <w:rFonts w:ascii="Times New Roman" w:hAnsi="Times New Roman" w:cs="Times New Roman"/>
          <w:b/>
          <w:lang w:val="en-US"/>
        </w:rPr>
        <w:t>Challenges to meat safety in the 21st century</w:t>
      </w:r>
      <w:r w:rsidRPr="004029B1">
        <w:rPr>
          <w:rFonts w:ascii="Times New Roman" w:hAnsi="Times New Roman" w:cs="Times New Roman"/>
          <w:lang w:val="en-US"/>
        </w:rPr>
        <w:t>. Meat Science, v. 78, n. 1/2, p. 3-13, Jan./Feb. 2008.</w:t>
      </w:r>
    </w:p>
    <w:p w:rsidR="00E46AE0" w:rsidRDefault="00E46AE0" w:rsidP="0095089E">
      <w:pPr>
        <w:spacing w:line="240" w:lineRule="auto"/>
        <w:ind w:firstLine="0"/>
        <w:rPr>
          <w:rFonts w:ascii="Times New Roman" w:hAnsi="Times New Roman" w:cs="Times New Roman"/>
        </w:rPr>
      </w:pPr>
      <w:r w:rsidRPr="00E46AE0">
        <w:rPr>
          <w:rFonts w:ascii="Times New Roman" w:hAnsi="Times New Roman" w:cs="Times New Roman"/>
        </w:rPr>
        <w:t>SOUZA N</w:t>
      </w:r>
      <w:r>
        <w:rPr>
          <w:rFonts w:ascii="Times New Roman" w:hAnsi="Times New Roman" w:cs="Times New Roman"/>
        </w:rPr>
        <w:t xml:space="preserve">. </w:t>
      </w:r>
      <w:r w:rsidRPr="00E46AE0">
        <w:rPr>
          <w:rFonts w:ascii="Times New Roman" w:hAnsi="Times New Roman" w:cs="Times New Roman"/>
        </w:rPr>
        <w:t xml:space="preserve">L. </w:t>
      </w:r>
      <w:r w:rsidRPr="00E46AE0">
        <w:rPr>
          <w:rFonts w:ascii="Times New Roman" w:hAnsi="Times New Roman" w:cs="Times New Roman"/>
          <w:b/>
        </w:rPr>
        <w:t xml:space="preserve">Efeito da combinação de sal com lactato e </w:t>
      </w:r>
      <w:proofErr w:type="spellStart"/>
      <w:r w:rsidRPr="00E46AE0">
        <w:rPr>
          <w:rFonts w:ascii="Times New Roman" w:hAnsi="Times New Roman" w:cs="Times New Roman"/>
          <w:b/>
        </w:rPr>
        <w:t>diacetato</w:t>
      </w:r>
      <w:proofErr w:type="spellEnd"/>
      <w:r w:rsidRPr="00E46AE0">
        <w:rPr>
          <w:rFonts w:ascii="Times New Roman" w:hAnsi="Times New Roman" w:cs="Times New Roman"/>
          <w:b/>
        </w:rPr>
        <w:t xml:space="preserve"> de sódio nas características sensoriais, físico-químicas, cor e textura de um produto similar à carne de sol </w:t>
      </w:r>
      <w:r w:rsidRPr="00E46AE0">
        <w:rPr>
          <w:rFonts w:ascii="Times New Roman" w:hAnsi="Times New Roman" w:cs="Times New Roman"/>
        </w:rPr>
        <w:t>[dissertação de mestrado]. Campinas, São Paulo (SP): Universidade Estadual de Campinas; 2005.</w:t>
      </w:r>
    </w:p>
    <w:p w:rsidR="00E46AE0" w:rsidRPr="00E46AE0" w:rsidRDefault="00E46AE0" w:rsidP="0095089E">
      <w:pPr>
        <w:spacing w:line="240" w:lineRule="auto"/>
        <w:ind w:firstLine="0"/>
        <w:rPr>
          <w:rFonts w:ascii="Times New Roman" w:hAnsi="Times New Roman" w:cs="Times New Roman"/>
        </w:rPr>
      </w:pPr>
    </w:p>
    <w:p w:rsidR="005551C6" w:rsidRDefault="005551C6" w:rsidP="0095089E">
      <w:pPr>
        <w:spacing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SOUZA, Roberto Castelo Branco Coelho de. </w:t>
      </w:r>
      <w:r w:rsidRPr="005551C6">
        <w:rPr>
          <w:rFonts w:ascii="Times New Roman" w:eastAsia="Times New Roman" w:hAnsi="Times New Roman" w:cs="Times New Roman"/>
          <w:b/>
          <w:lang w:eastAsia="pt-BR"/>
        </w:rPr>
        <w:t>TRIPS na Organização Mundial de Propriedade Intelectual – OMPI</w:t>
      </w:r>
      <w:r>
        <w:rPr>
          <w:rFonts w:ascii="Times New Roman" w:eastAsia="Times New Roman" w:hAnsi="Times New Roman" w:cs="Times New Roman"/>
          <w:lang w:eastAsia="pt-BR"/>
        </w:rPr>
        <w:t xml:space="preserve">. </w:t>
      </w:r>
      <w:r w:rsidR="00B222D8">
        <w:rPr>
          <w:rFonts w:ascii="Times New Roman" w:eastAsia="Times New Roman" w:hAnsi="Times New Roman" w:cs="Times New Roman"/>
          <w:lang w:eastAsia="pt-BR"/>
        </w:rPr>
        <w:t xml:space="preserve">n 5. </w:t>
      </w:r>
      <w:r w:rsidR="00B222D8" w:rsidRPr="00B222D8">
        <w:rPr>
          <w:rFonts w:ascii="Times New Roman" w:hAnsi="Times New Roman" w:cs="Times New Roman"/>
        </w:rPr>
        <w:t>Economia Política Internacional: Análise Estratégica</w:t>
      </w:r>
      <w:r w:rsidR="00B222D8">
        <w:t xml:space="preserve"> abr/jun, </w:t>
      </w:r>
      <w:r>
        <w:rPr>
          <w:rFonts w:ascii="Times New Roman" w:eastAsia="Times New Roman" w:hAnsi="Times New Roman" w:cs="Times New Roman"/>
          <w:lang w:eastAsia="pt-BR"/>
        </w:rPr>
        <w:t>2005. Disponível em: &lt;</w:t>
      </w:r>
      <w:r w:rsidRPr="005551C6">
        <w:rPr>
          <w:rFonts w:ascii="Times New Roman" w:eastAsia="Times New Roman" w:hAnsi="Times New Roman" w:cs="Times New Roman"/>
          <w:lang w:eastAsia="pt-BR"/>
        </w:rPr>
        <w:t>http://www.eco.unicamp.br/docprod</w:t>
      </w:r>
      <w:r w:rsidR="00B222D8">
        <w:rPr>
          <w:rFonts w:ascii="Times New Roman" w:eastAsia="Times New Roman" w:hAnsi="Times New Roman" w:cs="Times New Roman"/>
          <w:lang w:eastAsia="pt-BR"/>
        </w:rPr>
        <w:t>/downarqphp?id=</w:t>
      </w:r>
      <w:r w:rsidRPr="005551C6">
        <w:rPr>
          <w:rFonts w:ascii="Times New Roman" w:eastAsia="Times New Roman" w:hAnsi="Times New Roman" w:cs="Times New Roman"/>
          <w:lang w:eastAsia="pt-BR"/>
        </w:rPr>
        <w:t>6&amp;tp=a</w:t>
      </w:r>
      <w:r w:rsidR="00B222D8">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&gt;</w:t>
      </w:r>
      <w:r w:rsidR="00B222D8">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 xml:space="preserve"> Acesso em; 25 maio 2020.</w:t>
      </w:r>
    </w:p>
    <w:p w:rsidR="00E46AE0" w:rsidRDefault="00E46AE0" w:rsidP="0095089E">
      <w:pPr>
        <w:spacing w:line="240" w:lineRule="auto"/>
        <w:ind w:firstLine="0"/>
        <w:rPr>
          <w:rFonts w:ascii="Times New Roman" w:eastAsia="Times New Roman" w:hAnsi="Times New Roman" w:cs="Times New Roman"/>
          <w:lang w:eastAsia="pt-BR"/>
        </w:rPr>
      </w:pPr>
    </w:p>
    <w:p w:rsidR="00074807" w:rsidRDefault="00074807" w:rsidP="0095089E">
      <w:pPr>
        <w:spacing w:after="100" w:afterAutospacing="1" w:line="240" w:lineRule="auto"/>
        <w:ind w:firstLine="0"/>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VIEIRA, Adriana Carvalho Pinto; BUAINAIN, Antônio Marcio. </w:t>
      </w:r>
      <w:r w:rsidRPr="00074807">
        <w:rPr>
          <w:rFonts w:ascii="Times New Roman" w:eastAsia="Times New Roman" w:hAnsi="Times New Roman" w:cs="Times New Roman"/>
          <w:b/>
          <w:lang w:eastAsia="pt-BR"/>
        </w:rPr>
        <w:t>Apropriação da propriedade intelectual no agronegócio</w:t>
      </w:r>
      <w:r>
        <w:rPr>
          <w:rFonts w:ascii="Times New Roman" w:eastAsia="Times New Roman" w:hAnsi="Times New Roman" w:cs="Times New Roman"/>
          <w:lang w:eastAsia="pt-BR"/>
        </w:rPr>
        <w:t>. 2010. Disponível em: &lt;</w:t>
      </w:r>
      <w:r w:rsidRPr="00074807">
        <w:rPr>
          <w:rFonts w:ascii="Times New Roman" w:eastAsia="Times New Roman" w:hAnsi="Times New Roman" w:cs="Times New Roman"/>
          <w:lang w:eastAsia="pt-BR"/>
        </w:rPr>
        <w:t>https://www.researchgate.n</w:t>
      </w:r>
      <w:r>
        <w:rPr>
          <w:rFonts w:ascii="Times New Roman" w:eastAsia="Times New Roman" w:hAnsi="Times New Roman" w:cs="Times New Roman"/>
          <w:lang w:eastAsia="pt-BR"/>
        </w:rPr>
        <w:t xml:space="preserve"> </w:t>
      </w:r>
      <w:r w:rsidRPr="00074807">
        <w:rPr>
          <w:rFonts w:ascii="Times New Roman" w:eastAsia="Times New Roman" w:hAnsi="Times New Roman" w:cs="Times New Roman"/>
          <w:lang w:eastAsia="pt-BR"/>
        </w:rPr>
        <w:t>et/profile/Adriana_Vieira3/publication/236020349_PropriedadeIntelectualAgronegocio20Agosto/data/02e7e515cf026a888e000000/PropriedadeIntelectualAgronegocio20Agosto.doc</w:t>
      </w:r>
      <w:r>
        <w:rPr>
          <w:rFonts w:ascii="Times New Roman" w:eastAsia="Times New Roman" w:hAnsi="Times New Roman" w:cs="Times New Roman"/>
          <w:lang w:eastAsia="pt-BR"/>
        </w:rPr>
        <w:t xml:space="preserve">&gt;. Ace </w:t>
      </w:r>
      <w:proofErr w:type="spellStart"/>
      <w:r>
        <w:rPr>
          <w:rFonts w:ascii="Times New Roman" w:eastAsia="Times New Roman" w:hAnsi="Times New Roman" w:cs="Times New Roman"/>
          <w:lang w:eastAsia="pt-BR"/>
        </w:rPr>
        <w:t>sso</w:t>
      </w:r>
      <w:proofErr w:type="spellEnd"/>
      <w:r>
        <w:rPr>
          <w:rFonts w:ascii="Times New Roman" w:eastAsia="Times New Roman" w:hAnsi="Times New Roman" w:cs="Times New Roman"/>
          <w:lang w:eastAsia="pt-BR"/>
        </w:rPr>
        <w:t xml:space="preserve"> em: 10 jun. 2020.</w:t>
      </w:r>
    </w:p>
    <w:p w:rsidR="005E432E" w:rsidRPr="00AF6BC2" w:rsidRDefault="005E432E" w:rsidP="0095089E">
      <w:pPr>
        <w:spacing w:after="100" w:afterAutospacing="1" w:line="240" w:lineRule="auto"/>
        <w:ind w:firstLine="0"/>
        <w:rPr>
          <w:rFonts w:ascii="Times New Roman" w:hAnsi="Times New Roman" w:cs="Times New Roman"/>
          <w:lang w:val="en-US"/>
        </w:rPr>
      </w:pPr>
      <w:r w:rsidRPr="005E432E">
        <w:rPr>
          <w:rFonts w:ascii="Times New Roman" w:hAnsi="Times New Roman" w:cs="Times New Roman"/>
        </w:rPr>
        <w:lastRenderedPageBreak/>
        <w:t xml:space="preserve">VIEIRA, Adriana Carvalho Pinto; PELLIN, </w:t>
      </w:r>
      <w:proofErr w:type="spellStart"/>
      <w:r w:rsidRPr="005E432E">
        <w:rPr>
          <w:rFonts w:ascii="Times New Roman" w:hAnsi="Times New Roman" w:cs="Times New Roman"/>
        </w:rPr>
        <w:t>Valdino</w:t>
      </w:r>
      <w:proofErr w:type="spellEnd"/>
      <w:r w:rsidRPr="005E432E">
        <w:rPr>
          <w:rFonts w:ascii="Times New Roman" w:hAnsi="Times New Roman" w:cs="Times New Roman"/>
        </w:rPr>
        <w:t xml:space="preserve">. </w:t>
      </w:r>
      <w:r w:rsidRPr="005E432E">
        <w:rPr>
          <w:rFonts w:ascii="Times New Roman" w:hAnsi="Times New Roman" w:cs="Times New Roman"/>
          <w:b/>
        </w:rPr>
        <w:t>O uso do instituto das indicações</w:t>
      </w:r>
      <w:r w:rsidRPr="005E432E">
        <w:rPr>
          <w:b/>
        </w:rPr>
        <w:t xml:space="preserve"> </w:t>
      </w:r>
      <w:r w:rsidRPr="005E432E">
        <w:rPr>
          <w:rFonts w:ascii="Times New Roman" w:hAnsi="Times New Roman" w:cs="Times New Roman"/>
          <w:b/>
        </w:rPr>
        <w:t xml:space="preserve">geográficas como instrumento de promoção do desenvolvimento territorial rural – o caso dos vales da uva </w:t>
      </w:r>
      <w:proofErr w:type="spellStart"/>
      <w:r w:rsidRPr="005E432E">
        <w:rPr>
          <w:rFonts w:ascii="Times New Roman" w:hAnsi="Times New Roman" w:cs="Times New Roman"/>
          <w:b/>
        </w:rPr>
        <w:t>goethe</w:t>
      </w:r>
      <w:proofErr w:type="spellEnd"/>
      <w:r w:rsidRPr="005E432E">
        <w:rPr>
          <w:rFonts w:ascii="Times New Roman" w:hAnsi="Times New Roman" w:cs="Times New Roman"/>
          <w:b/>
        </w:rPr>
        <w:t xml:space="preserve"> – Brasil – SC</w:t>
      </w:r>
      <w:r w:rsidRPr="005E432E">
        <w:rPr>
          <w:rFonts w:ascii="Times New Roman" w:hAnsi="Times New Roman" w:cs="Times New Roman"/>
        </w:rPr>
        <w:t xml:space="preserve">. 2013. Disponível em: &lt;https://www.researchga te.net/profile/Adriana_Vieira3/publication/264785955_O_USO_DO_INSTITUTO_DAS_INDICACOES_GEOGRAFICAS_COMO_INSTRUMENTO_DE_PROMOCAO_DO_DESENVOLVIMENTO_TERRITORIAL_RURAL-_O_CASO_DOS_VALES_DA_UVA_GOETHE _-_BRASIL_-_SC_THE_USE_OF_GEOGRAPHICAL_INDICATIONS_INSTIT/links/53efd 9dc0cf23733e812d933.pdf &gt;. </w:t>
      </w:r>
      <w:proofErr w:type="spellStart"/>
      <w:r w:rsidRPr="00AF6BC2">
        <w:rPr>
          <w:rFonts w:ascii="Times New Roman" w:hAnsi="Times New Roman" w:cs="Times New Roman"/>
          <w:lang w:val="en-US"/>
        </w:rPr>
        <w:t>Acesso</w:t>
      </w:r>
      <w:proofErr w:type="spellEnd"/>
      <w:r w:rsidRPr="00AF6BC2">
        <w:rPr>
          <w:rFonts w:ascii="Times New Roman" w:hAnsi="Times New Roman" w:cs="Times New Roman"/>
          <w:lang w:val="en-US"/>
        </w:rPr>
        <w:t xml:space="preserve"> </w:t>
      </w:r>
      <w:proofErr w:type="spellStart"/>
      <w:r w:rsidRPr="00AF6BC2">
        <w:rPr>
          <w:rFonts w:ascii="Times New Roman" w:hAnsi="Times New Roman" w:cs="Times New Roman"/>
          <w:lang w:val="en-US"/>
        </w:rPr>
        <w:t>em</w:t>
      </w:r>
      <w:proofErr w:type="spellEnd"/>
      <w:r w:rsidRPr="00AF6BC2">
        <w:rPr>
          <w:rFonts w:ascii="Times New Roman" w:hAnsi="Times New Roman" w:cs="Times New Roman"/>
          <w:lang w:val="en-US"/>
        </w:rPr>
        <w:t>: 25 jun. 2020.</w:t>
      </w:r>
    </w:p>
    <w:p w:rsidR="00085EDD" w:rsidRPr="00085EDD" w:rsidRDefault="00085EDD" w:rsidP="006E5F23">
      <w:pPr>
        <w:spacing w:line="240" w:lineRule="auto"/>
        <w:ind w:firstLine="0"/>
        <w:rPr>
          <w:rFonts w:ascii="Times New Roman" w:hAnsi="Times New Roman" w:cs="Times New Roman"/>
        </w:rPr>
      </w:pPr>
      <w:r w:rsidRPr="00085EDD">
        <w:rPr>
          <w:rFonts w:ascii="Times New Roman" w:hAnsi="Times New Roman" w:cs="Times New Roman"/>
          <w:lang w:val="en-US"/>
        </w:rPr>
        <w:t xml:space="preserve">WANDEL M.; BUGGE, A. </w:t>
      </w:r>
      <w:r w:rsidRPr="00085EDD">
        <w:rPr>
          <w:rFonts w:ascii="Times New Roman" w:hAnsi="Times New Roman" w:cs="Times New Roman"/>
          <w:b/>
          <w:lang w:val="en-US"/>
        </w:rPr>
        <w:t>Environmental concern in consumer evaluation of food quality</w:t>
      </w:r>
      <w:r w:rsidRPr="00085EDD">
        <w:rPr>
          <w:rFonts w:ascii="Times New Roman" w:hAnsi="Times New Roman" w:cs="Times New Roman"/>
          <w:lang w:val="en-US"/>
        </w:rPr>
        <w:t xml:space="preserve">. </w:t>
      </w:r>
      <w:proofErr w:type="spellStart"/>
      <w:r w:rsidRPr="00085EDD">
        <w:rPr>
          <w:rFonts w:ascii="Times New Roman" w:hAnsi="Times New Roman" w:cs="Times New Roman"/>
        </w:rPr>
        <w:t>Food</w:t>
      </w:r>
      <w:proofErr w:type="spellEnd"/>
      <w:r w:rsidRPr="00085EDD">
        <w:rPr>
          <w:rFonts w:ascii="Times New Roman" w:hAnsi="Times New Roman" w:cs="Times New Roman"/>
        </w:rPr>
        <w:t xml:space="preserve"> </w:t>
      </w:r>
      <w:proofErr w:type="spellStart"/>
      <w:r w:rsidRPr="00085EDD">
        <w:rPr>
          <w:rFonts w:ascii="Times New Roman" w:hAnsi="Times New Roman" w:cs="Times New Roman"/>
        </w:rPr>
        <w:t>quali</w:t>
      </w:r>
      <w:r>
        <w:rPr>
          <w:rFonts w:ascii="Times New Roman" w:hAnsi="Times New Roman" w:cs="Times New Roman"/>
        </w:rPr>
        <w:t>ty</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preference</w:t>
      </w:r>
      <w:proofErr w:type="spellEnd"/>
      <w:r>
        <w:rPr>
          <w:rFonts w:ascii="Times New Roman" w:hAnsi="Times New Roman" w:cs="Times New Roman"/>
        </w:rPr>
        <w:t>, v. 8, n. 1</w:t>
      </w:r>
      <w:r w:rsidRPr="00085EDD">
        <w:rPr>
          <w:rFonts w:ascii="Times New Roman" w:hAnsi="Times New Roman" w:cs="Times New Roman"/>
        </w:rPr>
        <w:t>, Jan. 1997.</w:t>
      </w:r>
    </w:p>
    <w:p w:rsidR="00085EDD" w:rsidRDefault="00085EDD" w:rsidP="006E5F23">
      <w:pPr>
        <w:spacing w:line="240" w:lineRule="auto"/>
        <w:ind w:firstLine="0"/>
        <w:rPr>
          <w:rFonts w:ascii="Times New Roman" w:hAnsi="Times New Roman" w:cs="Times New Roman"/>
        </w:rPr>
      </w:pPr>
    </w:p>
    <w:p w:rsidR="006E5F23" w:rsidRDefault="006E5F23" w:rsidP="006E5F23">
      <w:pPr>
        <w:spacing w:line="240" w:lineRule="auto"/>
        <w:ind w:firstLine="0"/>
        <w:rPr>
          <w:rFonts w:ascii="Times New Roman" w:hAnsi="Times New Roman" w:cs="Times New Roman"/>
        </w:rPr>
      </w:pPr>
      <w:r w:rsidRPr="006E5F23">
        <w:rPr>
          <w:rFonts w:ascii="Times New Roman" w:hAnsi="Times New Roman" w:cs="Times New Roman"/>
        </w:rPr>
        <w:t xml:space="preserve">WILKINSON, John. </w:t>
      </w:r>
      <w:r w:rsidRPr="006E5F23">
        <w:rPr>
          <w:rFonts w:ascii="Times New Roman" w:hAnsi="Times New Roman" w:cs="Times New Roman"/>
          <w:b/>
        </w:rPr>
        <w:t>A agricultura familiar ante o novo padrão de competitividade do sistema alimentar na América Latina</w:t>
      </w:r>
      <w:r w:rsidRPr="006E5F23">
        <w:rPr>
          <w:rFonts w:ascii="Times New Roman" w:hAnsi="Times New Roman" w:cs="Times New Roman"/>
        </w:rPr>
        <w:t>. Estudos Sociedade e A</w:t>
      </w:r>
      <w:r>
        <w:rPr>
          <w:rFonts w:ascii="Times New Roman" w:hAnsi="Times New Roman" w:cs="Times New Roman"/>
        </w:rPr>
        <w:t xml:space="preserve">gricultura, ed. 21. Rio de Janeiro, </w:t>
      </w:r>
      <w:r w:rsidRPr="006E5F23">
        <w:rPr>
          <w:rFonts w:ascii="Times New Roman" w:hAnsi="Times New Roman" w:cs="Times New Roman"/>
        </w:rPr>
        <w:t>2003.</w:t>
      </w:r>
    </w:p>
    <w:p w:rsidR="006E5F23" w:rsidRPr="006E5F23" w:rsidRDefault="006E5F23" w:rsidP="006E5F23">
      <w:pPr>
        <w:spacing w:line="240" w:lineRule="auto"/>
        <w:ind w:firstLine="0"/>
        <w:rPr>
          <w:rFonts w:ascii="Times New Roman" w:hAnsi="Times New Roman" w:cs="Times New Roman"/>
        </w:rPr>
      </w:pPr>
    </w:p>
    <w:p w:rsidR="00474192" w:rsidRPr="00A1226B" w:rsidRDefault="00161BB9" w:rsidP="00A1226B">
      <w:pPr>
        <w:spacing w:line="240" w:lineRule="auto"/>
        <w:ind w:firstLine="0"/>
        <w:rPr>
          <w:rFonts w:ascii="Times New Roman" w:hAnsi="Times New Roman" w:cs="Times New Roman"/>
        </w:rPr>
      </w:pPr>
      <w:r>
        <w:rPr>
          <w:rFonts w:ascii="Times New Roman" w:hAnsi="Times New Roman" w:cs="Times New Roman"/>
        </w:rPr>
        <w:t xml:space="preserve">WOOLDRIDGE, Adrian. </w:t>
      </w:r>
      <w:r w:rsidRPr="008A3B0C">
        <w:rPr>
          <w:rFonts w:ascii="Times New Roman" w:hAnsi="Times New Roman" w:cs="Times New Roman"/>
          <w:b/>
        </w:rPr>
        <w:t>Os senhores da gestão</w:t>
      </w:r>
      <w:r>
        <w:rPr>
          <w:rFonts w:ascii="Times New Roman" w:hAnsi="Times New Roman" w:cs="Times New Roman"/>
        </w:rPr>
        <w:t>: como os gurus de negócios e suas ideias mudaram o mundo para melhor – ou pior. Rio de Janeiro: Elsevier, 2012.</w:t>
      </w:r>
    </w:p>
    <w:p w:rsidR="00474192" w:rsidRDefault="00474192" w:rsidP="00A1226B">
      <w:pPr>
        <w:spacing w:line="240" w:lineRule="auto"/>
        <w:ind w:firstLine="0"/>
        <w:rPr>
          <w:rFonts w:ascii="Times New Roman" w:hAnsi="Times New Roman" w:cs="Times New Roman"/>
        </w:rPr>
      </w:pPr>
    </w:p>
    <w:p w:rsidR="00CB331B" w:rsidRPr="00CB331B" w:rsidRDefault="00CB331B" w:rsidP="00CB331B">
      <w:pPr>
        <w:spacing w:line="240" w:lineRule="auto"/>
        <w:ind w:firstLine="0"/>
        <w:rPr>
          <w:rFonts w:ascii="Times New Roman" w:hAnsi="Times New Roman" w:cs="Times New Roman"/>
        </w:rPr>
      </w:pPr>
      <w:r w:rsidRPr="00CB331B">
        <w:rPr>
          <w:rFonts w:ascii="Times New Roman" w:hAnsi="Times New Roman" w:cs="Times New Roman"/>
        </w:rPr>
        <w:t xml:space="preserve">YIN, R.K. </w:t>
      </w:r>
      <w:r w:rsidRPr="00CB331B">
        <w:rPr>
          <w:rFonts w:ascii="Times New Roman" w:hAnsi="Times New Roman" w:cs="Times New Roman"/>
          <w:b/>
        </w:rPr>
        <w:t>Estudo de caso</w:t>
      </w:r>
      <w:r w:rsidRPr="00CB331B">
        <w:rPr>
          <w:rFonts w:ascii="Times New Roman" w:hAnsi="Times New Roman" w:cs="Times New Roman"/>
        </w:rPr>
        <w:t>: planejamento e métodos. Trad. Daniel Grassi. Porto Alegre: Bookman, 2005.</w:t>
      </w:r>
    </w:p>
    <w:p w:rsidR="00CB331B" w:rsidRPr="00A1226B" w:rsidRDefault="00CB331B" w:rsidP="00A1226B">
      <w:pPr>
        <w:spacing w:line="240" w:lineRule="auto"/>
        <w:ind w:firstLine="0"/>
        <w:rPr>
          <w:rFonts w:ascii="Times New Roman" w:hAnsi="Times New Roman" w:cs="Times New Roman"/>
        </w:rPr>
      </w:pPr>
    </w:p>
    <w:p w:rsidR="00474192" w:rsidRPr="00662183" w:rsidRDefault="00662183" w:rsidP="00A1226B">
      <w:pPr>
        <w:spacing w:line="240" w:lineRule="auto"/>
        <w:ind w:firstLine="0"/>
        <w:rPr>
          <w:rFonts w:ascii="Times New Roman" w:hAnsi="Times New Roman" w:cs="Times New Roman"/>
          <w:b/>
        </w:rPr>
      </w:pPr>
      <w:r w:rsidRPr="00FA56E8">
        <w:rPr>
          <w:rFonts w:ascii="Times New Roman" w:hAnsi="Times New Roman" w:cs="Times New Roman"/>
        </w:rPr>
        <w:t>ZUIN</w:t>
      </w:r>
      <w:r>
        <w:rPr>
          <w:rFonts w:ascii="Times New Roman" w:hAnsi="Times New Roman" w:cs="Times New Roman"/>
        </w:rPr>
        <w:t>, Luiz Fernando Soares</w:t>
      </w:r>
      <w:r w:rsidRPr="00FA56E8">
        <w:rPr>
          <w:rFonts w:ascii="Times New Roman" w:hAnsi="Times New Roman" w:cs="Times New Roman"/>
        </w:rPr>
        <w:t>; ZUIN,</w:t>
      </w:r>
      <w:r>
        <w:rPr>
          <w:rFonts w:ascii="Times New Roman" w:hAnsi="Times New Roman" w:cs="Times New Roman"/>
        </w:rPr>
        <w:t xml:space="preserve"> Poliana Bruno. </w:t>
      </w:r>
      <w:r w:rsidRPr="00662183">
        <w:rPr>
          <w:rFonts w:ascii="Times New Roman" w:hAnsi="Times New Roman" w:cs="Times New Roman"/>
          <w:b/>
        </w:rPr>
        <w:t>Produção de alimentos tradicionais</w:t>
      </w:r>
      <w:r>
        <w:rPr>
          <w:rFonts w:ascii="Times New Roman" w:hAnsi="Times New Roman" w:cs="Times New Roman"/>
        </w:rPr>
        <w:t>: valorizando o produto pecuário por meio de certificações de indicação de procedência.</w:t>
      </w:r>
      <w:r w:rsidRPr="00FA56E8">
        <w:rPr>
          <w:rFonts w:ascii="Times New Roman" w:hAnsi="Times New Roman" w:cs="Times New Roman"/>
        </w:rPr>
        <w:t xml:space="preserve"> 2009</w:t>
      </w:r>
      <w:r>
        <w:rPr>
          <w:rFonts w:ascii="Times New Roman" w:hAnsi="Times New Roman" w:cs="Times New Roman"/>
        </w:rPr>
        <w:t xml:space="preserve">. </w:t>
      </w:r>
      <w:r w:rsidRPr="00662183">
        <w:rPr>
          <w:rFonts w:ascii="Times New Roman" w:hAnsi="Times New Roman" w:cs="Times New Roman"/>
        </w:rPr>
        <w:t>Disponível em: &lt;http://www.scielo.org.co/scielo.php?script=sci_arttext&amp;pid=S0120-0690200</w:t>
      </w:r>
      <w:r>
        <w:rPr>
          <w:rFonts w:ascii="Times New Roman" w:hAnsi="Times New Roman" w:cs="Times New Roman"/>
        </w:rPr>
        <w:t xml:space="preserve"> </w:t>
      </w:r>
      <w:r w:rsidRPr="00662183">
        <w:rPr>
          <w:rFonts w:ascii="Times New Roman" w:hAnsi="Times New Roman" w:cs="Times New Roman"/>
        </w:rPr>
        <w:t>9000300007&gt;. Acesso em: 14 jun. 2020.</w:t>
      </w:r>
    </w:p>
    <w:p w:rsidR="00474192" w:rsidRDefault="00474192" w:rsidP="00A1226B">
      <w:pPr>
        <w:spacing w:line="240" w:lineRule="auto"/>
        <w:ind w:firstLine="0"/>
        <w:rPr>
          <w:rFonts w:ascii="Times New Roman" w:hAnsi="Times New Roman" w:cs="Times New Roman"/>
          <w:b/>
        </w:rPr>
      </w:pPr>
    </w:p>
    <w:p w:rsidR="00474192" w:rsidRDefault="00474192" w:rsidP="00DE0498">
      <w:pPr>
        <w:ind w:firstLine="0"/>
        <w:rPr>
          <w:rFonts w:ascii="Times New Roman" w:hAnsi="Times New Roman" w:cs="Times New Roman"/>
          <w:b/>
        </w:rPr>
      </w:pPr>
    </w:p>
    <w:p w:rsidR="00474192" w:rsidRDefault="00474192" w:rsidP="00DE0498">
      <w:pPr>
        <w:ind w:firstLine="0"/>
        <w:rPr>
          <w:rFonts w:ascii="Times New Roman" w:hAnsi="Times New Roman" w:cs="Times New Roman"/>
          <w:b/>
        </w:rPr>
      </w:pPr>
    </w:p>
    <w:p w:rsidR="001639DF" w:rsidRDefault="001639DF" w:rsidP="00DE0498">
      <w:pPr>
        <w:ind w:firstLine="0"/>
        <w:rPr>
          <w:rFonts w:ascii="Times New Roman" w:hAnsi="Times New Roman" w:cs="Times New Roman"/>
          <w:b/>
        </w:rPr>
      </w:pPr>
    </w:p>
    <w:p w:rsidR="001639DF" w:rsidRDefault="001639DF" w:rsidP="00DE0498">
      <w:pPr>
        <w:ind w:firstLine="0"/>
        <w:rPr>
          <w:rFonts w:ascii="Times New Roman" w:hAnsi="Times New Roman" w:cs="Times New Roman"/>
          <w:b/>
        </w:rPr>
      </w:pPr>
    </w:p>
    <w:p w:rsidR="001639DF" w:rsidRDefault="001639DF" w:rsidP="00DE0498">
      <w:pPr>
        <w:ind w:firstLine="0"/>
        <w:rPr>
          <w:rFonts w:ascii="Times New Roman" w:hAnsi="Times New Roman" w:cs="Times New Roman"/>
          <w:b/>
        </w:rPr>
      </w:pPr>
    </w:p>
    <w:p w:rsidR="00EC79A5" w:rsidRDefault="00EC79A5" w:rsidP="00DE0498">
      <w:pPr>
        <w:ind w:firstLine="0"/>
        <w:rPr>
          <w:rFonts w:ascii="Times New Roman" w:hAnsi="Times New Roman" w:cs="Times New Roman"/>
          <w:b/>
        </w:rPr>
      </w:pPr>
    </w:p>
    <w:p w:rsidR="00EC79A5" w:rsidRDefault="00EC79A5" w:rsidP="00DE0498">
      <w:pPr>
        <w:ind w:firstLine="0"/>
        <w:rPr>
          <w:rFonts w:ascii="Times New Roman" w:hAnsi="Times New Roman" w:cs="Times New Roman"/>
          <w:b/>
        </w:rPr>
      </w:pPr>
    </w:p>
    <w:p w:rsidR="00EC79A5" w:rsidRDefault="00EC79A5" w:rsidP="00DE0498">
      <w:pPr>
        <w:ind w:firstLine="0"/>
        <w:rPr>
          <w:rFonts w:ascii="Times New Roman" w:hAnsi="Times New Roman" w:cs="Times New Roman"/>
          <w:b/>
        </w:rPr>
      </w:pPr>
    </w:p>
    <w:p w:rsidR="00EC79A5" w:rsidRDefault="00EC79A5" w:rsidP="00DE0498">
      <w:pPr>
        <w:ind w:firstLine="0"/>
        <w:rPr>
          <w:rFonts w:ascii="Times New Roman" w:hAnsi="Times New Roman" w:cs="Times New Roman"/>
          <w:b/>
        </w:rPr>
      </w:pPr>
    </w:p>
    <w:p w:rsidR="00EC79A5" w:rsidRDefault="00EC79A5" w:rsidP="00DE0498">
      <w:pPr>
        <w:ind w:firstLine="0"/>
        <w:rPr>
          <w:rFonts w:ascii="Times New Roman" w:hAnsi="Times New Roman" w:cs="Times New Roman"/>
          <w:b/>
        </w:rPr>
      </w:pPr>
    </w:p>
    <w:p w:rsidR="00EC79A5" w:rsidRDefault="00EC79A5" w:rsidP="00DE0498">
      <w:pPr>
        <w:ind w:firstLine="0"/>
        <w:rPr>
          <w:rFonts w:ascii="Times New Roman" w:hAnsi="Times New Roman" w:cs="Times New Roman"/>
          <w:b/>
        </w:rPr>
      </w:pPr>
    </w:p>
    <w:p w:rsidR="001639DF" w:rsidRDefault="001639DF" w:rsidP="00DE0498">
      <w:pPr>
        <w:ind w:firstLine="0"/>
        <w:rPr>
          <w:rFonts w:ascii="Times New Roman" w:hAnsi="Times New Roman" w:cs="Times New Roman"/>
          <w:b/>
        </w:rPr>
      </w:pPr>
    </w:p>
    <w:p w:rsidR="001639DF" w:rsidRDefault="001639DF" w:rsidP="00DE0498">
      <w:pPr>
        <w:ind w:firstLine="0"/>
        <w:rPr>
          <w:rFonts w:ascii="Times New Roman" w:hAnsi="Times New Roman" w:cs="Times New Roman"/>
          <w:b/>
        </w:rPr>
      </w:pPr>
    </w:p>
    <w:p w:rsidR="00137641" w:rsidRDefault="00137641" w:rsidP="00DE0498">
      <w:pPr>
        <w:ind w:firstLine="0"/>
        <w:rPr>
          <w:rFonts w:ascii="Times New Roman" w:hAnsi="Times New Roman" w:cs="Times New Roman"/>
          <w:b/>
        </w:rPr>
      </w:pPr>
    </w:p>
    <w:p w:rsidR="00A17FCC" w:rsidRDefault="00A17FCC" w:rsidP="00DE0498">
      <w:pPr>
        <w:ind w:firstLine="0"/>
        <w:rPr>
          <w:rFonts w:ascii="Times New Roman" w:hAnsi="Times New Roman" w:cs="Times New Roman"/>
          <w:b/>
        </w:rPr>
      </w:pPr>
    </w:p>
    <w:p w:rsidR="00A17FCC" w:rsidRDefault="00A17FCC" w:rsidP="00DE0498">
      <w:pPr>
        <w:ind w:firstLine="0"/>
        <w:rPr>
          <w:rFonts w:ascii="Times New Roman" w:hAnsi="Times New Roman" w:cs="Times New Roman"/>
          <w:b/>
        </w:rPr>
      </w:pPr>
    </w:p>
    <w:p w:rsidR="00DE0498" w:rsidRDefault="005542E8" w:rsidP="005D1F45">
      <w:pPr>
        <w:spacing w:line="240" w:lineRule="auto"/>
        <w:ind w:firstLine="0"/>
        <w:jc w:val="center"/>
        <w:rPr>
          <w:rFonts w:ascii="Times New Roman" w:hAnsi="Times New Roman" w:cs="Times New Roman"/>
          <w:b/>
        </w:rPr>
      </w:pPr>
      <w:r>
        <w:rPr>
          <w:rFonts w:ascii="Times New Roman" w:hAnsi="Times New Roman" w:cs="Times New Roman"/>
          <w:b/>
        </w:rPr>
        <w:lastRenderedPageBreak/>
        <w:t>ANEXO</w:t>
      </w:r>
      <w:r w:rsidR="00EB655E">
        <w:rPr>
          <w:rFonts w:ascii="Times New Roman" w:hAnsi="Times New Roman" w:cs="Times New Roman"/>
          <w:b/>
        </w:rPr>
        <w:t>S</w:t>
      </w:r>
    </w:p>
    <w:p w:rsidR="001639DF" w:rsidRDefault="001639DF" w:rsidP="005D1F45">
      <w:pPr>
        <w:spacing w:line="240" w:lineRule="auto"/>
        <w:ind w:firstLine="0"/>
        <w:jc w:val="center"/>
        <w:rPr>
          <w:rFonts w:ascii="Times New Roman" w:hAnsi="Times New Roman" w:cs="Times New Roman"/>
          <w:b/>
        </w:rPr>
      </w:pPr>
    </w:p>
    <w:p w:rsidR="005D1F45" w:rsidRPr="005D1F45" w:rsidRDefault="005D1F45" w:rsidP="001639DF">
      <w:pPr>
        <w:spacing w:line="240" w:lineRule="auto"/>
        <w:ind w:firstLine="0"/>
        <w:jc w:val="center"/>
        <w:rPr>
          <w:rFonts w:ascii="Times New Roman" w:hAnsi="Times New Roman" w:cs="Times New Roman"/>
        </w:rPr>
      </w:pPr>
      <w:r w:rsidRPr="005D1F45">
        <w:rPr>
          <w:rFonts w:ascii="Times New Roman" w:hAnsi="Times New Roman" w:cs="Times New Roman"/>
        </w:rPr>
        <w:t>A</w:t>
      </w:r>
      <w:r w:rsidR="005542E8">
        <w:rPr>
          <w:rFonts w:ascii="Times New Roman" w:hAnsi="Times New Roman" w:cs="Times New Roman"/>
        </w:rPr>
        <w:t>nexo</w:t>
      </w:r>
      <w:r w:rsidR="001639DF" w:rsidRPr="005D1F45">
        <w:rPr>
          <w:rFonts w:ascii="Times New Roman" w:hAnsi="Times New Roman" w:cs="Times New Roman"/>
        </w:rPr>
        <w:t xml:space="preserve"> A</w:t>
      </w:r>
    </w:p>
    <w:p w:rsidR="001639DF" w:rsidRPr="005D1F45" w:rsidRDefault="00ED52E1" w:rsidP="001639DF">
      <w:pPr>
        <w:spacing w:line="240" w:lineRule="auto"/>
        <w:ind w:firstLine="0"/>
        <w:jc w:val="center"/>
        <w:rPr>
          <w:rFonts w:ascii="Times New Roman" w:hAnsi="Times New Roman" w:cs="Times New Roman"/>
        </w:rPr>
      </w:pPr>
      <w:r>
        <w:rPr>
          <w:rFonts w:ascii="Times New Roman" w:hAnsi="Times New Roman" w:cs="Times New Roman"/>
        </w:rPr>
        <w:t>Roteiro das entrevista</w:t>
      </w:r>
      <w:r w:rsidR="001639DF" w:rsidRPr="005D1F45">
        <w:rPr>
          <w:rFonts w:ascii="Times New Roman" w:hAnsi="Times New Roman" w:cs="Times New Roman"/>
        </w:rPr>
        <w:t xml:space="preserve"> aplicada</w:t>
      </w:r>
    </w:p>
    <w:p w:rsidR="00A00EAE" w:rsidRDefault="00A00EAE" w:rsidP="00A00EAE">
      <w:pPr>
        <w:ind w:hanging="2"/>
        <w:jc w:val="center"/>
        <w:rPr>
          <w:rFonts w:ascii="Arial" w:hAnsi="Arial" w:cs="Arial"/>
          <w:b/>
        </w:rPr>
      </w:pPr>
    </w:p>
    <w:p w:rsidR="00A00EAE" w:rsidRDefault="00A00EAE" w:rsidP="00A00EAE">
      <w:pPr>
        <w:ind w:hanging="2"/>
        <w:rPr>
          <w:b/>
        </w:rPr>
      </w:pPr>
    </w:p>
    <w:p w:rsidR="00A00EAE" w:rsidRPr="0034648B" w:rsidRDefault="00A00EAE" w:rsidP="00A00EAE">
      <w:pPr>
        <w:pStyle w:val="PargrafodaLista"/>
        <w:numPr>
          <w:ilvl w:val="0"/>
          <w:numId w:val="15"/>
        </w:numPr>
        <w:spacing w:after="160" w:line="259" w:lineRule="auto"/>
        <w:ind w:left="0" w:hanging="2"/>
        <w:jc w:val="left"/>
        <w:rPr>
          <w:rFonts w:ascii="Arial" w:hAnsi="Arial" w:cs="Arial"/>
          <w:b/>
        </w:rPr>
      </w:pPr>
      <w:r w:rsidRPr="0034648B">
        <w:rPr>
          <w:rFonts w:ascii="Arial" w:hAnsi="Arial" w:cs="Arial"/>
          <w:b/>
          <w:noProof/>
          <w:lang w:eastAsia="pt-BR"/>
        </w:rPr>
        <mc:AlternateContent>
          <mc:Choice Requires="wps">
            <w:drawing>
              <wp:anchor distT="0" distB="0" distL="114300" distR="114300" simplePos="0" relativeHeight="251662336" behindDoc="1" locked="0" layoutInCell="1" allowOverlap="1" wp14:anchorId="53BFE7A4" wp14:editId="04267232">
                <wp:simplePos x="0" y="0"/>
                <wp:positionH relativeFrom="column">
                  <wp:posOffset>-146685</wp:posOffset>
                </wp:positionH>
                <wp:positionV relativeFrom="paragraph">
                  <wp:posOffset>209550</wp:posOffset>
                </wp:positionV>
                <wp:extent cx="5895975" cy="1628775"/>
                <wp:effectExtent l="0" t="0" r="28575" b="28575"/>
                <wp:wrapNone/>
                <wp:docPr id="20" name="Retângulo 20"/>
                <wp:cNvGraphicFramePr/>
                <a:graphic xmlns:a="http://schemas.openxmlformats.org/drawingml/2006/main">
                  <a:graphicData uri="http://schemas.microsoft.com/office/word/2010/wordprocessingShape">
                    <wps:wsp>
                      <wps:cNvSpPr/>
                      <wps:spPr>
                        <a:xfrm>
                          <a:off x="0" y="0"/>
                          <a:ext cx="5895975" cy="1628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5EDE0" id="Retângulo 20" o:spid="_x0000_s1026" style="position:absolute;margin-left:-11.55pt;margin-top:16.5pt;width:464.25pt;height:128.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" fillcolor="white [3201]" strokecolor="#f79646 [3209]" strokeweight="2pt"/>
            </w:pict>
          </mc:Fallback>
        </mc:AlternateContent>
      </w:r>
      <w:r w:rsidRPr="0034648B">
        <w:rPr>
          <w:rFonts w:ascii="Arial" w:hAnsi="Arial" w:cs="Arial"/>
          <w:b/>
        </w:rPr>
        <w:t>Caracterização do produtor</w:t>
      </w:r>
    </w:p>
    <w:p w:rsidR="00A00EAE" w:rsidRPr="0034648B" w:rsidRDefault="00A00EAE" w:rsidP="00A00EAE">
      <w:pPr>
        <w:ind w:hanging="2"/>
        <w:rPr>
          <w:rFonts w:ascii="Arial" w:hAnsi="Arial" w:cs="Arial"/>
        </w:rPr>
      </w:pPr>
      <w:r w:rsidRPr="0034648B">
        <w:rPr>
          <w:rFonts w:ascii="Arial" w:hAnsi="Arial" w:cs="Arial"/>
        </w:rPr>
        <w:t>Nome do elaborador/criador da carne de sol:</w:t>
      </w:r>
    </w:p>
    <w:p w:rsidR="00A00EAE" w:rsidRPr="0034648B" w:rsidRDefault="00A00EAE" w:rsidP="00A00EAE">
      <w:pPr>
        <w:ind w:hanging="2"/>
        <w:rPr>
          <w:rFonts w:ascii="Arial" w:hAnsi="Arial" w:cs="Arial"/>
        </w:rPr>
      </w:pPr>
      <w:proofErr w:type="gramStart"/>
      <w:r w:rsidRPr="0034648B">
        <w:rPr>
          <w:rFonts w:ascii="Arial" w:hAnsi="Arial" w:cs="Arial"/>
        </w:rPr>
        <w:t>(  )</w:t>
      </w:r>
      <w:proofErr w:type="gramEnd"/>
      <w:r w:rsidRPr="0034648B">
        <w:rPr>
          <w:rFonts w:ascii="Arial" w:hAnsi="Arial" w:cs="Arial"/>
        </w:rPr>
        <w:t xml:space="preserve"> Feminino     (  ) Masculino</w:t>
      </w:r>
    </w:p>
    <w:p w:rsidR="00A00EAE" w:rsidRPr="0034648B" w:rsidRDefault="00A00EAE" w:rsidP="00A00EAE">
      <w:pPr>
        <w:ind w:hanging="2"/>
        <w:rPr>
          <w:rFonts w:ascii="Arial" w:hAnsi="Arial" w:cs="Arial"/>
        </w:rPr>
      </w:pPr>
      <w:r w:rsidRPr="0034648B">
        <w:rPr>
          <w:rFonts w:ascii="Arial" w:hAnsi="Arial" w:cs="Arial"/>
        </w:rPr>
        <w:t>Data de nascimento:</w:t>
      </w:r>
    </w:p>
    <w:p w:rsidR="00A00EAE" w:rsidRPr="0034648B" w:rsidRDefault="00A00EAE" w:rsidP="00A00EAE">
      <w:pPr>
        <w:ind w:hanging="2"/>
        <w:rPr>
          <w:rFonts w:ascii="Arial" w:hAnsi="Arial" w:cs="Arial"/>
        </w:rPr>
      </w:pPr>
      <w:r w:rsidRPr="0034648B">
        <w:rPr>
          <w:rFonts w:ascii="Arial" w:hAnsi="Arial" w:cs="Arial"/>
        </w:rPr>
        <w:t>Escolaridade:</w:t>
      </w:r>
    </w:p>
    <w:p w:rsidR="00A00EAE" w:rsidRPr="0034648B" w:rsidRDefault="00A00EAE" w:rsidP="00A00EAE">
      <w:pPr>
        <w:ind w:hanging="2"/>
        <w:rPr>
          <w:rFonts w:ascii="Arial" w:hAnsi="Arial" w:cs="Arial"/>
        </w:rPr>
      </w:pPr>
      <w:r w:rsidRPr="0034648B">
        <w:rPr>
          <w:rFonts w:ascii="Arial" w:hAnsi="Arial" w:cs="Arial"/>
        </w:rPr>
        <w:t>Formação:</w:t>
      </w:r>
    </w:p>
    <w:p w:rsidR="00A00EAE" w:rsidRPr="0034648B" w:rsidRDefault="00A00EAE" w:rsidP="00A00EAE">
      <w:pPr>
        <w:pStyle w:val="PargrafodaLista"/>
        <w:numPr>
          <w:ilvl w:val="0"/>
          <w:numId w:val="15"/>
        </w:numPr>
        <w:spacing w:after="160" w:line="259" w:lineRule="auto"/>
        <w:ind w:left="0" w:hanging="2"/>
        <w:jc w:val="left"/>
        <w:rPr>
          <w:rFonts w:ascii="Arial" w:hAnsi="Arial" w:cs="Arial"/>
          <w:b/>
        </w:rPr>
      </w:pPr>
      <w:r w:rsidRPr="0034648B">
        <w:rPr>
          <w:rFonts w:ascii="Arial" w:hAnsi="Arial" w:cs="Arial"/>
          <w:b/>
        </w:rPr>
        <w:t>Aspectos históricos e do produto</w:t>
      </w:r>
    </w:p>
    <w:p w:rsidR="00A00EAE" w:rsidRPr="0034648B" w:rsidRDefault="00A00EAE" w:rsidP="00A00EAE">
      <w:pPr>
        <w:ind w:hanging="2"/>
        <w:rPr>
          <w:rFonts w:ascii="Arial" w:hAnsi="Arial" w:cs="Arial"/>
        </w:rPr>
      </w:pPr>
      <w:r w:rsidRPr="0034648B">
        <w:rPr>
          <w:rFonts w:ascii="Arial" w:hAnsi="Arial" w:cs="Arial"/>
        </w:rPr>
        <w:t>Você tem conhecimento da origem do termo “carne de sol de Picuí”?</w:t>
      </w:r>
    </w:p>
    <w:p w:rsidR="00A00EAE" w:rsidRPr="0034648B" w:rsidRDefault="00A00EAE" w:rsidP="00A00EAE">
      <w:pPr>
        <w:ind w:hanging="2"/>
        <w:rPr>
          <w:rFonts w:ascii="Arial" w:hAnsi="Arial" w:cs="Arial"/>
        </w:rPr>
      </w:pPr>
      <w:r w:rsidRPr="0034648B">
        <w:rPr>
          <w:rFonts w:ascii="Arial" w:hAnsi="Arial" w:cs="Arial"/>
        </w:rPr>
        <w:t>Quem inventou esse termo?</w:t>
      </w:r>
    </w:p>
    <w:p w:rsidR="00A00EAE" w:rsidRPr="0034648B" w:rsidRDefault="00A00EAE" w:rsidP="00A00EAE">
      <w:pPr>
        <w:ind w:hanging="2"/>
        <w:rPr>
          <w:rFonts w:ascii="Arial" w:hAnsi="Arial" w:cs="Arial"/>
        </w:rPr>
      </w:pPr>
      <w:r w:rsidRPr="0034648B">
        <w:rPr>
          <w:rFonts w:ascii="Arial" w:hAnsi="Arial" w:cs="Arial"/>
        </w:rPr>
        <w:t>Quem divulgou esse termo?</w:t>
      </w:r>
    </w:p>
    <w:p w:rsidR="00A00EAE" w:rsidRPr="0034648B" w:rsidRDefault="00A00EAE" w:rsidP="00A00EAE">
      <w:pPr>
        <w:ind w:hanging="2"/>
        <w:rPr>
          <w:rFonts w:ascii="Arial" w:hAnsi="Arial" w:cs="Arial"/>
        </w:rPr>
      </w:pPr>
      <w:r w:rsidRPr="0034648B">
        <w:rPr>
          <w:rFonts w:ascii="Arial" w:hAnsi="Arial" w:cs="Arial"/>
        </w:rPr>
        <w:t>Quais as qualidades da carne de sol de Picuí?</w:t>
      </w:r>
    </w:p>
    <w:p w:rsidR="00A00EAE" w:rsidRPr="0034648B" w:rsidRDefault="00A00EAE" w:rsidP="00A00EAE">
      <w:pPr>
        <w:ind w:hanging="2"/>
        <w:rPr>
          <w:rFonts w:ascii="Arial" w:hAnsi="Arial" w:cs="Arial"/>
        </w:rPr>
      </w:pPr>
      <w:r w:rsidRPr="0034648B">
        <w:rPr>
          <w:rFonts w:ascii="Arial" w:hAnsi="Arial" w:cs="Arial"/>
        </w:rPr>
        <w:t>Você acredita que a qualidade da carne de sol está ligada ao local? Por quê?</w:t>
      </w:r>
    </w:p>
    <w:p w:rsidR="00A00EAE" w:rsidRPr="0034648B" w:rsidRDefault="00A00EAE" w:rsidP="00A00EAE">
      <w:pPr>
        <w:ind w:hanging="2"/>
        <w:rPr>
          <w:rFonts w:ascii="Arial" w:hAnsi="Arial" w:cs="Arial"/>
        </w:rPr>
      </w:pPr>
      <w:r w:rsidRPr="0034648B">
        <w:rPr>
          <w:rFonts w:ascii="Arial" w:hAnsi="Arial" w:cs="Arial"/>
        </w:rPr>
        <w:t>Existem uma padronização na produção? (</w:t>
      </w:r>
      <w:proofErr w:type="gramStart"/>
      <w:r w:rsidRPr="0034648B">
        <w:rPr>
          <w:rFonts w:ascii="Arial" w:hAnsi="Arial" w:cs="Arial"/>
        </w:rPr>
        <w:t>a</w:t>
      </w:r>
      <w:proofErr w:type="gramEnd"/>
      <w:r w:rsidRPr="0034648B">
        <w:rPr>
          <w:rFonts w:ascii="Arial" w:hAnsi="Arial" w:cs="Arial"/>
        </w:rPr>
        <w:t xml:space="preserve"> que se deve a variação?)</w:t>
      </w:r>
    </w:p>
    <w:p w:rsidR="00A00EAE" w:rsidRPr="0034648B" w:rsidRDefault="00A00EAE" w:rsidP="00A00EAE">
      <w:pPr>
        <w:ind w:hanging="2"/>
        <w:rPr>
          <w:rFonts w:ascii="Arial" w:hAnsi="Arial" w:cs="Arial"/>
        </w:rPr>
      </w:pPr>
      <w:r w:rsidRPr="0034648B">
        <w:rPr>
          <w:rFonts w:ascii="Arial" w:hAnsi="Arial" w:cs="Arial"/>
        </w:rPr>
        <w:t>Existem saber-fazer específicos, locais, patrimoniais? São usados hoje em dia na produção ou na transformação do produto?</w:t>
      </w:r>
    </w:p>
    <w:p w:rsidR="00A00EAE" w:rsidRPr="0034648B" w:rsidRDefault="00A00EAE" w:rsidP="00A00EAE">
      <w:pPr>
        <w:ind w:hanging="2"/>
        <w:rPr>
          <w:rFonts w:ascii="Arial" w:hAnsi="Arial" w:cs="Arial"/>
        </w:rPr>
      </w:pPr>
      <w:r w:rsidRPr="0034648B">
        <w:rPr>
          <w:rFonts w:ascii="Arial" w:hAnsi="Arial" w:cs="Arial"/>
        </w:rPr>
        <w:t>A carne de sol tem reputação? (</w:t>
      </w:r>
      <w:proofErr w:type="gramStart"/>
      <w:r w:rsidRPr="0034648B">
        <w:rPr>
          <w:rFonts w:ascii="Arial" w:hAnsi="Arial" w:cs="Arial"/>
        </w:rPr>
        <w:t>ele</w:t>
      </w:r>
      <w:proofErr w:type="gramEnd"/>
      <w:r w:rsidRPr="0034648B">
        <w:rPr>
          <w:rFonts w:ascii="Arial" w:hAnsi="Arial" w:cs="Arial"/>
        </w:rPr>
        <w:t xml:space="preserve"> se tornou famoso, reconhecido pelos consumidores?)</w:t>
      </w:r>
    </w:p>
    <w:p w:rsidR="00A00EAE" w:rsidRPr="0034648B" w:rsidRDefault="00A00EAE" w:rsidP="00A00EAE">
      <w:pPr>
        <w:ind w:hanging="2"/>
        <w:rPr>
          <w:rFonts w:ascii="Arial" w:hAnsi="Arial" w:cs="Arial"/>
        </w:rPr>
      </w:pPr>
      <w:r w:rsidRPr="0034648B">
        <w:rPr>
          <w:rFonts w:ascii="Arial" w:hAnsi="Arial" w:cs="Arial"/>
        </w:rPr>
        <w:t>Sabe por que apareceu essa reputação? (Região, tipicidade, acontecimentos ou festas ligadas ao produto?)</w:t>
      </w:r>
    </w:p>
    <w:p w:rsidR="00A00EAE" w:rsidRPr="0034648B" w:rsidRDefault="00A00EAE" w:rsidP="00A00EAE">
      <w:pPr>
        <w:ind w:hanging="2"/>
        <w:rPr>
          <w:rFonts w:ascii="Arial" w:hAnsi="Arial" w:cs="Arial"/>
        </w:rPr>
      </w:pPr>
      <w:r w:rsidRPr="0034648B">
        <w:rPr>
          <w:rFonts w:ascii="Arial" w:hAnsi="Arial" w:cs="Arial"/>
        </w:rPr>
        <w:t xml:space="preserve">Por que a carne de sol de Picuí é diferenciada? sabor? textura? maciez? teor de gordura? corte? salga? maturação (sombreamento) </w:t>
      </w:r>
      <w:proofErr w:type="spellStart"/>
      <w:r w:rsidRPr="0034648B">
        <w:rPr>
          <w:rFonts w:ascii="Arial" w:hAnsi="Arial" w:cs="Arial"/>
        </w:rPr>
        <w:t>serenamento</w:t>
      </w:r>
      <w:proofErr w:type="spellEnd"/>
      <w:r w:rsidRPr="0034648B">
        <w:rPr>
          <w:rFonts w:ascii="Arial" w:hAnsi="Arial" w:cs="Arial"/>
        </w:rPr>
        <w:t>?</w:t>
      </w:r>
    </w:p>
    <w:p w:rsidR="00A00EAE" w:rsidRPr="0034648B" w:rsidRDefault="00A00EAE" w:rsidP="00A00EAE">
      <w:pPr>
        <w:ind w:hanging="2"/>
        <w:rPr>
          <w:rFonts w:ascii="Arial" w:hAnsi="Arial" w:cs="Arial"/>
        </w:rPr>
      </w:pPr>
      <w:r w:rsidRPr="0034648B">
        <w:rPr>
          <w:rFonts w:ascii="Arial" w:hAnsi="Arial" w:cs="Arial"/>
        </w:rPr>
        <w:t>Quem ensinou você a fazer a carne de sol de Picuí?</w:t>
      </w:r>
    </w:p>
    <w:p w:rsidR="00A00EAE" w:rsidRPr="0034648B" w:rsidRDefault="00A00EAE" w:rsidP="00A00EAE">
      <w:pPr>
        <w:ind w:hanging="2"/>
        <w:rPr>
          <w:rFonts w:ascii="Arial" w:hAnsi="Arial" w:cs="Arial"/>
        </w:rPr>
      </w:pPr>
    </w:p>
    <w:p w:rsidR="00A00EAE" w:rsidRPr="0034648B" w:rsidRDefault="00A00EAE" w:rsidP="00A00EAE">
      <w:pPr>
        <w:pStyle w:val="PargrafodaLista"/>
        <w:numPr>
          <w:ilvl w:val="0"/>
          <w:numId w:val="15"/>
        </w:numPr>
        <w:spacing w:after="160" w:line="259" w:lineRule="auto"/>
        <w:ind w:left="0" w:hanging="2"/>
        <w:jc w:val="left"/>
        <w:rPr>
          <w:rFonts w:ascii="Arial" w:hAnsi="Arial" w:cs="Arial"/>
          <w:b/>
        </w:rPr>
      </w:pPr>
      <w:r w:rsidRPr="0034648B">
        <w:rPr>
          <w:rFonts w:ascii="Arial" w:hAnsi="Arial" w:cs="Arial"/>
          <w:b/>
        </w:rPr>
        <w:t>Aspectos de produção</w:t>
      </w:r>
    </w:p>
    <w:p w:rsidR="00A00EAE" w:rsidRPr="0034648B" w:rsidRDefault="00A00EAE" w:rsidP="00A00EAE">
      <w:pPr>
        <w:ind w:hanging="2"/>
        <w:rPr>
          <w:rFonts w:ascii="Arial" w:hAnsi="Arial" w:cs="Arial"/>
          <w:b/>
        </w:rPr>
      </w:pPr>
      <w:r>
        <w:rPr>
          <w:rFonts w:ascii="Arial" w:hAnsi="Arial" w:cs="Arial"/>
          <w:b/>
          <w:noProof/>
          <w:lang w:eastAsia="pt-BR"/>
        </w:rPr>
        <mc:AlternateContent>
          <mc:Choice Requires="wps">
            <w:drawing>
              <wp:anchor distT="0" distB="0" distL="114300" distR="114300" simplePos="0" relativeHeight="251663360" behindDoc="0" locked="0" layoutInCell="1" allowOverlap="1" wp14:anchorId="51F7A60E" wp14:editId="24AA4247">
                <wp:simplePos x="0" y="0"/>
                <wp:positionH relativeFrom="column">
                  <wp:posOffset>1604698</wp:posOffset>
                </wp:positionH>
                <wp:positionV relativeFrom="paragraph">
                  <wp:posOffset>101492</wp:posOffset>
                </wp:positionV>
                <wp:extent cx="3112851" cy="0"/>
                <wp:effectExtent l="38100" t="76200" r="11430" b="95250"/>
                <wp:wrapNone/>
                <wp:docPr id="11" name="Conector de seta reta 11"/>
                <wp:cNvGraphicFramePr/>
                <a:graphic xmlns:a="http://schemas.openxmlformats.org/drawingml/2006/main">
                  <a:graphicData uri="http://schemas.microsoft.com/office/word/2010/wordprocessingShape">
                    <wps:wsp>
                      <wps:cNvCnPr/>
                      <wps:spPr>
                        <a:xfrm>
                          <a:off x="0" y="0"/>
                          <a:ext cx="3112851"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36342F" id="_x0000_t32" coordsize="21600,21600" o:spt="32" o:oned="t" path="m,l21600,21600e" filled="f">
                <v:path arrowok="t" fillok="f" o:connecttype="none"/>
                <o:lock v:ext="edit" shapetype="t"/>
              </v:shapetype>
              <v:shape id="Conector de seta reta 11" o:spid="_x0000_s1026" type="#_x0000_t32" style="position:absolute;margin-left:126.35pt;margin-top:8pt;width:245.1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" strokecolor="#4579b8 [3044]">
                <v:stroke startarrow="block" endarrow="block"/>
              </v:shape>
            </w:pict>
          </mc:Fallback>
        </mc:AlternateContent>
      </w:r>
      <w:r w:rsidRPr="0034648B">
        <w:rPr>
          <w:rFonts w:ascii="Arial" w:hAnsi="Arial" w:cs="Arial"/>
          <w:b/>
        </w:rPr>
        <w:t xml:space="preserve">Tradicional/ Familiar                                                                               </w:t>
      </w:r>
      <w:r>
        <w:rPr>
          <w:rFonts w:ascii="Arial" w:hAnsi="Arial" w:cs="Arial"/>
          <w:b/>
        </w:rPr>
        <w:t xml:space="preserve">  </w:t>
      </w:r>
      <w:r w:rsidRPr="0034648B">
        <w:rPr>
          <w:rFonts w:ascii="Arial" w:hAnsi="Arial" w:cs="Arial"/>
          <w:b/>
        </w:rPr>
        <w:t>Industrial</w:t>
      </w:r>
      <w:r>
        <w:rPr>
          <w:rFonts w:ascii="Arial" w:hAnsi="Arial" w:cs="Arial"/>
          <w:b/>
        </w:rPr>
        <w:t xml:space="preserve">                                  </w:t>
      </w:r>
    </w:p>
    <w:p w:rsidR="00A00EAE" w:rsidRPr="0034648B" w:rsidRDefault="00A00EAE" w:rsidP="00A00EAE">
      <w:pPr>
        <w:ind w:hanging="2"/>
        <w:rPr>
          <w:rFonts w:ascii="Arial" w:hAnsi="Arial" w:cs="Arial"/>
        </w:rPr>
      </w:pPr>
      <w:r w:rsidRPr="0034648B">
        <w:rPr>
          <w:rFonts w:ascii="Arial" w:hAnsi="Arial" w:cs="Arial"/>
        </w:rPr>
        <w:t>Como se dá o processo da carne de sol?</w:t>
      </w:r>
    </w:p>
    <w:p w:rsidR="00A00EAE" w:rsidRPr="0034648B" w:rsidRDefault="00A00EAE" w:rsidP="00A00EAE">
      <w:pPr>
        <w:pStyle w:val="PargrafodaLista"/>
        <w:numPr>
          <w:ilvl w:val="0"/>
          <w:numId w:val="16"/>
        </w:numPr>
        <w:spacing w:after="160" w:line="259" w:lineRule="auto"/>
        <w:ind w:left="0" w:hanging="2"/>
        <w:jc w:val="left"/>
        <w:rPr>
          <w:rFonts w:ascii="Arial" w:hAnsi="Arial" w:cs="Arial"/>
        </w:rPr>
      </w:pPr>
      <w:r w:rsidRPr="0034648B">
        <w:rPr>
          <w:rFonts w:ascii="Arial" w:hAnsi="Arial" w:cs="Arial"/>
        </w:rPr>
        <w:t>Artesanal</w:t>
      </w:r>
      <w:r>
        <w:rPr>
          <w:rFonts w:ascii="Arial" w:hAnsi="Arial" w:cs="Arial"/>
        </w:rPr>
        <w:t xml:space="preserve">  </w:t>
      </w:r>
    </w:p>
    <w:p w:rsidR="00A00EAE" w:rsidRPr="0034648B" w:rsidRDefault="00A00EAE" w:rsidP="00A00EAE">
      <w:pPr>
        <w:pStyle w:val="PargrafodaLista"/>
        <w:numPr>
          <w:ilvl w:val="0"/>
          <w:numId w:val="16"/>
        </w:numPr>
        <w:spacing w:after="160" w:line="259" w:lineRule="auto"/>
        <w:ind w:left="0" w:hanging="2"/>
        <w:jc w:val="left"/>
        <w:rPr>
          <w:rFonts w:ascii="Arial" w:hAnsi="Arial" w:cs="Arial"/>
        </w:rPr>
      </w:pPr>
      <w:proofErr w:type="spellStart"/>
      <w:r w:rsidRPr="0034648B">
        <w:rPr>
          <w:rFonts w:ascii="Arial" w:hAnsi="Arial" w:cs="Arial"/>
        </w:rPr>
        <w:t>Semi-industrial</w:t>
      </w:r>
      <w:proofErr w:type="spellEnd"/>
      <w:r w:rsidRPr="0034648B">
        <w:rPr>
          <w:rFonts w:ascii="Arial" w:hAnsi="Arial" w:cs="Arial"/>
        </w:rPr>
        <w:t xml:space="preserve"> </w:t>
      </w:r>
    </w:p>
    <w:p w:rsidR="00A00EAE" w:rsidRPr="0034648B" w:rsidRDefault="00A00EAE" w:rsidP="00A00EAE">
      <w:pPr>
        <w:pStyle w:val="PargrafodaLista"/>
        <w:numPr>
          <w:ilvl w:val="0"/>
          <w:numId w:val="16"/>
        </w:numPr>
        <w:spacing w:after="160" w:line="259" w:lineRule="auto"/>
        <w:ind w:left="0" w:hanging="2"/>
        <w:jc w:val="left"/>
        <w:rPr>
          <w:rFonts w:ascii="Arial" w:hAnsi="Arial" w:cs="Arial"/>
        </w:rPr>
      </w:pPr>
      <w:r w:rsidRPr="0034648B">
        <w:rPr>
          <w:rFonts w:ascii="Arial" w:hAnsi="Arial" w:cs="Arial"/>
        </w:rPr>
        <w:t>Industrial</w:t>
      </w:r>
    </w:p>
    <w:p w:rsidR="00A00EAE" w:rsidRPr="0034648B" w:rsidRDefault="00A00EAE" w:rsidP="00A00EAE">
      <w:pPr>
        <w:ind w:hanging="2"/>
        <w:rPr>
          <w:rFonts w:ascii="Arial" w:hAnsi="Arial" w:cs="Arial"/>
        </w:rPr>
      </w:pPr>
      <w:r w:rsidRPr="0034648B">
        <w:rPr>
          <w:rFonts w:ascii="Arial" w:hAnsi="Arial" w:cs="Arial"/>
        </w:rPr>
        <w:lastRenderedPageBreak/>
        <w:t>É possível descrever a carne de sol de Picuí? Se sim como você descreveria?</w:t>
      </w:r>
    </w:p>
    <w:p w:rsidR="00A00EAE" w:rsidRPr="0034648B" w:rsidRDefault="00A00EAE" w:rsidP="00A00EAE">
      <w:pPr>
        <w:ind w:hanging="2"/>
        <w:rPr>
          <w:rFonts w:ascii="Arial" w:hAnsi="Arial" w:cs="Arial"/>
        </w:rPr>
      </w:pPr>
      <w:r w:rsidRPr="0034648B">
        <w:rPr>
          <w:rFonts w:ascii="Arial" w:hAnsi="Arial" w:cs="Arial"/>
        </w:rPr>
        <w:t>Quais as vantagens que você identifica sobre a carne de sol?</w:t>
      </w:r>
    </w:p>
    <w:p w:rsidR="00A00EAE" w:rsidRPr="0034648B" w:rsidRDefault="00A00EAE" w:rsidP="00A00EAE">
      <w:pPr>
        <w:pStyle w:val="PargrafodaLista"/>
        <w:numPr>
          <w:ilvl w:val="0"/>
          <w:numId w:val="15"/>
        </w:numPr>
        <w:spacing w:after="160" w:line="259" w:lineRule="auto"/>
        <w:ind w:left="0" w:hanging="2"/>
        <w:jc w:val="left"/>
        <w:rPr>
          <w:rFonts w:ascii="Arial" w:hAnsi="Arial" w:cs="Arial"/>
          <w:b/>
        </w:rPr>
      </w:pPr>
      <w:r w:rsidRPr="0034648B">
        <w:rPr>
          <w:rFonts w:ascii="Arial" w:hAnsi="Arial" w:cs="Arial"/>
          <w:b/>
        </w:rPr>
        <w:t>Aspetos Técnicos da Indicação Geográfica - IG</w:t>
      </w:r>
    </w:p>
    <w:p w:rsidR="00A00EAE" w:rsidRPr="0034648B" w:rsidRDefault="00A00EAE" w:rsidP="00A00EAE">
      <w:pPr>
        <w:ind w:hanging="2"/>
        <w:rPr>
          <w:rFonts w:ascii="Arial" w:hAnsi="Arial" w:cs="Arial"/>
        </w:rPr>
      </w:pPr>
      <w:r w:rsidRPr="0034648B">
        <w:rPr>
          <w:rFonts w:ascii="Arial" w:hAnsi="Arial" w:cs="Arial"/>
        </w:rPr>
        <w:t>É vinculado a alguma entidade (sindicato, associação, outro)?</w:t>
      </w:r>
    </w:p>
    <w:p w:rsidR="00A00EAE" w:rsidRPr="0034648B" w:rsidRDefault="00A00EAE" w:rsidP="00A00EAE">
      <w:pPr>
        <w:pStyle w:val="PargrafodaLista"/>
        <w:numPr>
          <w:ilvl w:val="0"/>
          <w:numId w:val="17"/>
        </w:numPr>
        <w:spacing w:after="160" w:line="259" w:lineRule="auto"/>
        <w:ind w:left="0" w:hanging="2"/>
        <w:jc w:val="left"/>
        <w:rPr>
          <w:rFonts w:ascii="Arial" w:hAnsi="Arial" w:cs="Arial"/>
        </w:rPr>
      </w:pPr>
      <w:r w:rsidRPr="0034648B">
        <w:rPr>
          <w:rFonts w:ascii="Arial" w:hAnsi="Arial" w:cs="Arial"/>
        </w:rPr>
        <w:t>Sim</w:t>
      </w:r>
    </w:p>
    <w:p w:rsidR="00A00EAE" w:rsidRPr="0034648B" w:rsidRDefault="00A00EAE" w:rsidP="00A00EAE">
      <w:pPr>
        <w:pStyle w:val="PargrafodaLista"/>
        <w:numPr>
          <w:ilvl w:val="0"/>
          <w:numId w:val="17"/>
        </w:numPr>
        <w:spacing w:after="160" w:line="259" w:lineRule="auto"/>
        <w:ind w:left="0" w:hanging="2"/>
        <w:jc w:val="left"/>
        <w:rPr>
          <w:rFonts w:ascii="Arial" w:hAnsi="Arial" w:cs="Arial"/>
        </w:rPr>
      </w:pPr>
      <w:r w:rsidRPr="0034648B">
        <w:rPr>
          <w:rFonts w:ascii="Arial" w:hAnsi="Arial" w:cs="Arial"/>
        </w:rPr>
        <w:t>Não</w:t>
      </w:r>
    </w:p>
    <w:p w:rsidR="00A00EAE" w:rsidRPr="0034648B" w:rsidRDefault="00A00EAE" w:rsidP="00A00EAE">
      <w:pPr>
        <w:ind w:hanging="2"/>
        <w:rPr>
          <w:rFonts w:ascii="Arial" w:hAnsi="Arial" w:cs="Arial"/>
        </w:rPr>
      </w:pPr>
      <w:r w:rsidRPr="0034648B">
        <w:rPr>
          <w:rFonts w:ascii="Arial" w:hAnsi="Arial" w:cs="Arial"/>
        </w:rPr>
        <w:t>Você teria interesse em se filiar a algum sindicato que fosse voltado para os que produzem a carne de sol de Picuí?</w:t>
      </w:r>
    </w:p>
    <w:p w:rsidR="00A00EAE" w:rsidRPr="0034648B" w:rsidRDefault="00A00EAE" w:rsidP="00A00EAE">
      <w:pPr>
        <w:pStyle w:val="PargrafodaLista"/>
        <w:numPr>
          <w:ilvl w:val="0"/>
          <w:numId w:val="18"/>
        </w:numPr>
        <w:spacing w:after="160" w:line="259" w:lineRule="auto"/>
        <w:ind w:left="0" w:hanging="2"/>
        <w:jc w:val="left"/>
        <w:rPr>
          <w:rFonts w:ascii="Arial" w:hAnsi="Arial" w:cs="Arial"/>
        </w:rPr>
      </w:pPr>
      <w:r w:rsidRPr="0034648B">
        <w:rPr>
          <w:rFonts w:ascii="Arial" w:hAnsi="Arial" w:cs="Arial"/>
        </w:rPr>
        <w:t>Sim</w:t>
      </w:r>
    </w:p>
    <w:p w:rsidR="00A00EAE" w:rsidRPr="0034648B" w:rsidRDefault="00A00EAE" w:rsidP="00A00EAE">
      <w:pPr>
        <w:pStyle w:val="PargrafodaLista"/>
        <w:numPr>
          <w:ilvl w:val="0"/>
          <w:numId w:val="18"/>
        </w:numPr>
        <w:spacing w:after="160" w:line="259" w:lineRule="auto"/>
        <w:ind w:left="0" w:hanging="2"/>
        <w:jc w:val="left"/>
        <w:rPr>
          <w:rFonts w:ascii="Arial" w:hAnsi="Arial" w:cs="Arial"/>
        </w:rPr>
      </w:pPr>
      <w:r w:rsidRPr="0034648B">
        <w:rPr>
          <w:rFonts w:ascii="Arial" w:hAnsi="Arial" w:cs="Arial"/>
        </w:rPr>
        <w:t>Não</w:t>
      </w:r>
    </w:p>
    <w:p w:rsidR="00A00EAE" w:rsidRPr="0034648B" w:rsidRDefault="00A00EAE" w:rsidP="00A00EAE">
      <w:pPr>
        <w:ind w:hanging="2"/>
        <w:rPr>
          <w:rFonts w:ascii="Arial" w:hAnsi="Arial" w:cs="Arial"/>
        </w:rPr>
      </w:pPr>
      <w:r w:rsidRPr="0034648B">
        <w:rPr>
          <w:rFonts w:ascii="Arial" w:hAnsi="Arial" w:cs="Arial"/>
        </w:rPr>
        <w:t>Desde quando você trabalha com a produção da carne de sol de Picuí?</w:t>
      </w:r>
    </w:p>
    <w:p w:rsidR="00A00EAE" w:rsidRPr="0034648B" w:rsidRDefault="00A00EAE" w:rsidP="00A00EAE">
      <w:pPr>
        <w:pStyle w:val="PargrafodaLista"/>
        <w:numPr>
          <w:ilvl w:val="0"/>
          <w:numId w:val="19"/>
        </w:numPr>
        <w:spacing w:after="160" w:line="259" w:lineRule="auto"/>
        <w:ind w:left="0" w:hanging="2"/>
        <w:jc w:val="left"/>
        <w:rPr>
          <w:rFonts w:ascii="Arial" w:hAnsi="Arial" w:cs="Arial"/>
        </w:rPr>
      </w:pPr>
      <w:r w:rsidRPr="0034648B">
        <w:rPr>
          <w:rFonts w:ascii="Arial" w:hAnsi="Arial" w:cs="Arial"/>
        </w:rPr>
        <w:t>Há menos de 5 anos?</w:t>
      </w:r>
    </w:p>
    <w:p w:rsidR="00A00EAE" w:rsidRPr="0034648B" w:rsidRDefault="00A00EAE" w:rsidP="00A00EAE">
      <w:pPr>
        <w:pStyle w:val="PargrafodaLista"/>
        <w:numPr>
          <w:ilvl w:val="0"/>
          <w:numId w:val="19"/>
        </w:numPr>
        <w:spacing w:after="160" w:line="259" w:lineRule="auto"/>
        <w:ind w:left="0" w:hanging="2"/>
        <w:jc w:val="left"/>
        <w:rPr>
          <w:rFonts w:ascii="Arial" w:hAnsi="Arial" w:cs="Arial"/>
        </w:rPr>
      </w:pPr>
      <w:r w:rsidRPr="0034648B">
        <w:rPr>
          <w:rFonts w:ascii="Arial" w:hAnsi="Arial" w:cs="Arial"/>
        </w:rPr>
        <w:t>Há mais de cinco anos.</w:t>
      </w:r>
    </w:p>
    <w:p w:rsidR="00A00EAE" w:rsidRPr="0034648B" w:rsidRDefault="00A00EAE" w:rsidP="00A00EAE">
      <w:pPr>
        <w:pStyle w:val="PargrafodaLista"/>
        <w:numPr>
          <w:ilvl w:val="0"/>
          <w:numId w:val="19"/>
        </w:numPr>
        <w:spacing w:after="160" w:line="259" w:lineRule="auto"/>
        <w:ind w:left="0" w:hanging="2"/>
        <w:jc w:val="left"/>
        <w:rPr>
          <w:rFonts w:ascii="Arial" w:hAnsi="Arial" w:cs="Arial"/>
        </w:rPr>
      </w:pPr>
      <w:r w:rsidRPr="0034648B">
        <w:rPr>
          <w:rFonts w:ascii="Arial" w:hAnsi="Arial" w:cs="Arial"/>
        </w:rPr>
        <w:t>Há mais de 15 anos.</w:t>
      </w:r>
    </w:p>
    <w:p w:rsidR="00A00EAE" w:rsidRPr="0034648B" w:rsidRDefault="00A00EAE" w:rsidP="00A00EAE">
      <w:pPr>
        <w:pStyle w:val="PargrafodaLista"/>
        <w:numPr>
          <w:ilvl w:val="0"/>
          <w:numId w:val="19"/>
        </w:numPr>
        <w:spacing w:after="160" w:line="259" w:lineRule="auto"/>
        <w:ind w:left="0" w:hanging="2"/>
        <w:jc w:val="left"/>
        <w:rPr>
          <w:rFonts w:ascii="Arial" w:hAnsi="Arial" w:cs="Arial"/>
        </w:rPr>
      </w:pPr>
      <w:r w:rsidRPr="0034648B">
        <w:rPr>
          <w:rFonts w:ascii="Arial" w:hAnsi="Arial" w:cs="Arial"/>
        </w:rPr>
        <w:t>Há mais de 30 anos.</w:t>
      </w:r>
    </w:p>
    <w:p w:rsidR="00A00EAE" w:rsidRPr="0034648B" w:rsidRDefault="00A00EAE" w:rsidP="00A00EAE">
      <w:pPr>
        <w:ind w:hanging="2"/>
        <w:rPr>
          <w:rFonts w:ascii="Arial" w:hAnsi="Arial" w:cs="Arial"/>
        </w:rPr>
      </w:pPr>
      <w:r w:rsidRPr="0034648B">
        <w:rPr>
          <w:rFonts w:ascii="Arial" w:hAnsi="Arial" w:cs="Arial"/>
        </w:rPr>
        <w:t>Você tem conhecimento do que seja uma Indicação Geográfica?</w:t>
      </w:r>
    </w:p>
    <w:p w:rsidR="00A00EAE" w:rsidRPr="0034648B" w:rsidRDefault="00A00EAE" w:rsidP="00A00EAE">
      <w:pPr>
        <w:pStyle w:val="PargrafodaLista"/>
        <w:numPr>
          <w:ilvl w:val="0"/>
          <w:numId w:val="20"/>
        </w:numPr>
        <w:spacing w:after="160" w:line="259" w:lineRule="auto"/>
        <w:ind w:left="0" w:hanging="2"/>
        <w:jc w:val="left"/>
        <w:rPr>
          <w:rFonts w:ascii="Arial" w:hAnsi="Arial" w:cs="Arial"/>
        </w:rPr>
      </w:pPr>
      <w:r w:rsidRPr="0034648B">
        <w:rPr>
          <w:rFonts w:ascii="Arial" w:hAnsi="Arial" w:cs="Arial"/>
        </w:rPr>
        <w:t>Sim</w:t>
      </w:r>
    </w:p>
    <w:p w:rsidR="00A00EAE" w:rsidRPr="0034648B" w:rsidRDefault="00A00EAE" w:rsidP="00A00EAE">
      <w:pPr>
        <w:pStyle w:val="PargrafodaLista"/>
        <w:numPr>
          <w:ilvl w:val="0"/>
          <w:numId w:val="20"/>
        </w:numPr>
        <w:spacing w:after="160" w:line="259" w:lineRule="auto"/>
        <w:ind w:left="0" w:hanging="2"/>
        <w:jc w:val="left"/>
        <w:rPr>
          <w:rFonts w:ascii="Arial" w:hAnsi="Arial" w:cs="Arial"/>
        </w:rPr>
      </w:pPr>
      <w:r w:rsidRPr="0034648B">
        <w:rPr>
          <w:rFonts w:ascii="Arial" w:hAnsi="Arial" w:cs="Arial"/>
        </w:rPr>
        <w:t>Não</w:t>
      </w:r>
    </w:p>
    <w:p w:rsidR="00A00EAE" w:rsidRPr="0034648B" w:rsidRDefault="00A00EAE" w:rsidP="00A00EAE">
      <w:pPr>
        <w:ind w:hanging="2"/>
        <w:rPr>
          <w:rFonts w:ascii="Arial" w:hAnsi="Arial" w:cs="Arial"/>
        </w:rPr>
      </w:pPr>
      <w:r w:rsidRPr="0034648B">
        <w:rPr>
          <w:rFonts w:ascii="Arial" w:hAnsi="Arial" w:cs="Arial"/>
        </w:rPr>
        <w:t>Se a resposta da pergunta anterior foi positiva o que você acha que melhoraria para região?</w:t>
      </w:r>
    </w:p>
    <w:p w:rsidR="00A00EAE" w:rsidRPr="0034648B" w:rsidRDefault="00A00EAE" w:rsidP="00A00EAE">
      <w:pPr>
        <w:ind w:hanging="2"/>
        <w:rPr>
          <w:rFonts w:ascii="Arial" w:hAnsi="Arial" w:cs="Arial"/>
        </w:rPr>
      </w:pPr>
      <w:r w:rsidRPr="0034648B">
        <w:rPr>
          <w:rFonts w:ascii="Arial" w:hAnsi="Arial" w:cs="Arial"/>
        </w:rPr>
        <w:t>Na existência de uma marca coletiva “carne de sol de Picuí”, você acha que teria valia?</w:t>
      </w:r>
    </w:p>
    <w:p w:rsidR="00A00EAE" w:rsidRPr="0034648B" w:rsidRDefault="00A00EAE" w:rsidP="00A00EAE">
      <w:pPr>
        <w:ind w:hanging="2"/>
        <w:rPr>
          <w:rFonts w:ascii="Arial" w:hAnsi="Arial" w:cs="Arial"/>
        </w:rPr>
      </w:pPr>
      <w:r w:rsidRPr="0034648B">
        <w:rPr>
          <w:rFonts w:ascii="Arial" w:hAnsi="Arial" w:cs="Arial"/>
        </w:rPr>
        <w:t>No seu ponto de vista por que a carne de sol de Picuí é mais saborosa que as de outras elaboradas em outras regiões?</w:t>
      </w:r>
    </w:p>
    <w:p w:rsidR="001639DF" w:rsidRDefault="001639DF" w:rsidP="00474192">
      <w:pPr>
        <w:ind w:firstLine="0"/>
        <w:jc w:val="center"/>
        <w:rPr>
          <w:rFonts w:ascii="Times New Roman" w:hAnsi="Times New Roman" w:cs="Times New Roman"/>
          <w:b/>
        </w:rPr>
      </w:pPr>
    </w:p>
    <w:p w:rsidR="001639DF" w:rsidRDefault="001639DF" w:rsidP="00474192">
      <w:pPr>
        <w:ind w:firstLine="0"/>
        <w:jc w:val="center"/>
        <w:rPr>
          <w:rFonts w:ascii="Times New Roman" w:hAnsi="Times New Roman" w:cs="Times New Roman"/>
          <w:b/>
        </w:rPr>
      </w:pPr>
    </w:p>
    <w:p w:rsidR="001639DF" w:rsidRDefault="001639DF" w:rsidP="00474192">
      <w:pPr>
        <w:ind w:firstLine="0"/>
        <w:jc w:val="center"/>
        <w:rPr>
          <w:rFonts w:ascii="Times New Roman" w:hAnsi="Times New Roman" w:cs="Times New Roman"/>
          <w:b/>
        </w:rPr>
      </w:pPr>
    </w:p>
    <w:p w:rsidR="001639DF" w:rsidRDefault="001639DF" w:rsidP="00474192">
      <w:pPr>
        <w:ind w:firstLine="0"/>
        <w:jc w:val="center"/>
        <w:rPr>
          <w:rFonts w:ascii="Times New Roman" w:hAnsi="Times New Roman" w:cs="Times New Roman"/>
          <w:b/>
        </w:rPr>
      </w:pPr>
    </w:p>
    <w:p w:rsidR="001639DF" w:rsidRDefault="001639DF" w:rsidP="00474192">
      <w:pPr>
        <w:ind w:firstLine="0"/>
        <w:jc w:val="center"/>
        <w:rPr>
          <w:rFonts w:ascii="Times New Roman" w:hAnsi="Times New Roman" w:cs="Times New Roman"/>
          <w:b/>
        </w:rPr>
      </w:pPr>
    </w:p>
    <w:p w:rsidR="00FB705C" w:rsidRDefault="00FB705C" w:rsidP="00474192">
      <w:pPr>
        <w:ind w:firstLine="0"/>
        <w:jc w:val="center"/>
        <w:rPr>
          <w:rFonts w:ascii="Times New Roman" w:hAnsi="Times New Roman" w:cs="Times New Roman"/>
          <w:b/>
        </w:rPr>
      </w:pPr>
    </w:p>
    <w:p w:rsidR="005542E8" w:rsidRDefault="005542E8" w:rsidP="00474192">
      <w:pPr>
        <w:ind w:firstLine="0"/>
        <w:jc w:val="center"/>
        <w:rPr>
          <w:rFonts w:ascii="Times New Roman" w:hAnsi="Times New Roman" w:cs="Times New Roman"/>
          <w:b/>
        </w:rPr>
      </w:pPr>
    </w:p>
    <w:p w:rsidR="005542E8" w:rsidRDefault="005542E8" w:rsidP="00474192">
      <w:pPr>
        <w:ind w:firstLine="0"/>
        <w:jc w:val="center"/>
        <w:rPr>
          <w:rFonts w:ascii="Times New Roman" w:hAnsi="Times New Roman" w:cs="Times New Roman"/>
          <w:b/>
        </w:rPr>
      </w:pPr>
    </w:p>
    <w:p w:rsidR="00A00EAE" w:rsidRDefault="00A00EAE" w:rsidP="00474192">
      <w:pPr>
        <w:ind w:firstLine="0"/>
        <w:jc w:val="center"/>
        <w:rPr>
          <w:rFonts w:ascii="Times New Roman" w:hAnsi="Times New Roman" w:cs="Times New Roman"/>
          <w:b/>
        </w:rPr>
      </w:pPr>
    </w:p>
    <w:p w:rsidR="00A00EAE" w:rsidRDefault="00A00EAE" w:rsidP="00474192">
      <w:pPr>
        <w:ind w:firstLine="0"/>
        <w:jc w:val="center"/>
        <w:rPr>
          <w:rFonts w:ascii="Times New Roman" w:hAnsi="Times New Roman" w:cs="Times New Roman"/>
          <w:b/>
        </w:rPr>
      </w:pPr>
    </w:p>
    <w:p w:rsidR="00A00EAE" w:rsidRDefault="00A00EAE" w:rsidP="00474192">
      <w:pPr>
        <w:ind w:firstLine="0"/>
        <w:jc w:val="center"/>
        <w:rPr>
          <w:rFonts w:ascii="Times New Roman" w:hAnsi="Times New Roman" w:cs="Times New Roman"/>
          <w:b/>
        </w:rPr>
      </w:pPr>
    </w:p>
    <w:p w:rsidR="007B1532" w:rsidRDefault="007B1532" w:rsidP="00474192">
      <w:pPr>
        <w:ind w:firstLine="0"/>
        <w:jc w:val="center"/>
        <w:rPr>
          <w:rFonts w:ascii="Times New Roman" w:hAnsi="Times New Roman" w:cs="Times New Roman"/>
          <w:b/>
        </w:rPr>
      </w:pPr>
      <w:bookmarkStart w:id="14" w:name="_GoBack"/>
      <w:bookmarkEnd w:id="14"/>
    </w:p>
    <w:p w:rsidR="005542E8" w:rsidRPr="005D1F45" w:rsidRDefault="005542E8" w:rsidP="005542E8">
      <w:pPr>
        <w:spacing w:line="240" w:lineRule="auto"/>
        <w:ind w:firstLine="0"/>
        <w:jc w:val="center"/>
        <w:rPr>
          <w:rFonts w:ascii="Times New Roman" w:hAnsi="Times New Roman" w:cs="Times New Roman"/>
        </w:rPr>
      </w:pPr>
      <w:r w:rsidRPr="005D1F45">
        <w:rPr>
          <w:rFonts w:ascii="Times New Roman" w:hAnsi="Times New Roman" w:cs="Times New Roman"/>
        </w:rPr>
        <w:lastRenderedPageBreak/>
        <w:t>A</w:t>
      </w:r>
      <w:r>
        <w:rPr>
          <w:rFonts w:ascii="Times New Roman" w:hAnsi="Times New Roman" w:cs="Times New Roman"/>
        </w:rPr>
        <w:t>nexo B</w:t>
      </w:r>
    </w:p>
    <w:p w:rsidR="005542E8" w:rsidRPr="005D1F45" w:rsidRDefault="005542E8" w:rsidP="005542E8">
      <w:pPr>
        <w:spacing w:line="240" w:lineRule="auto"/>
        <w:ind w:firstLine="0"/>
        <w:jc w:val="center"/>
        <w:rPr>
          <w:rFonts w:ascii="Times New Roman" w:hAnsi="Times New Roman" w:cs="Times New Roman"/>
        </w:rPr>
      </w:pPr>
      <w:r w:rsidRPr="005D1F45">
        <w:rPr>
          <w:rFonts w:ascii="Times New Roman" w:hAnsi="Times New Roman" w:cs="Times New Roman"/>
        </w:rPr>
        <w:t>R</w:t>
      </w:r>
      <w:r>
        <w:rPr>
          <w:rFonts w:ascii="Times New Roman" w:hAnsi="Times New Roman" w:cs="Times New Roman"/>
        </w:rPr>
        <w:t xml:space="preserve">esultado das entrevistas </w:t>
      </w:r>
      <w:r w:rsidRPr="005D1F45">
        <w:rPr>
          <w:rFonts w:ascii="Times New Roman" w:hAnsi="Times New Roman" w:cs="Times New Roman"/>
        </w:rPr>
        <w:t>aplicadas</w:t>
      </w:r>
    </w:p>
    <w:p w:rsidR="005542E8" w:rsidRDefault="005542E8" w:rsidP="00696B94">
      <w:pPr>
        <w:spacing w:line="240" w:lineRule="auto"/>
        <w:ind w:firstLine="0"/>
        <w:jc w:val="center"/>
        <w:rPr>
          <w:rFonts w:ascii="Times New Roman" w:hAnsi="Times New Roman" w:cs="Times New Roman"/>
          <w:b/>
        </w:rPr>
      </w:pPr>
    </w:p>
    <w:tbl>
      <w:tblPr>
        <w:tblStyle w:val="Tabelacomgrade"/>
        <w:tblW w:w="0" w:type="auto"/>
        <w:tblLook w:val="04A0" w:firstRow="1" w:lastRow="0" w:firstColumn="1" w:lastColumn="0" w:noHBand="0" w:noVBand="1"/>
      </w:tblPr>
      <w:tblGrid>
        <w:gridCol w:w="1563"/>
        <w:gridCol w:w="7498"/>
      </w:tblGrid>
      <w:tr w:rsidR="005542E8" w:rsidRPr="005542E8" w:rsidTr="008740B9">
        <w:tc>
          <w:tcPr>
            <w:tcW w:w="9180" w:type="dxa"/>
            <w:gridSpan w:val="2"/>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ENTREVISTADO 1</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PERGUNTA</w:t>
            </w:r>
          </w:p>
        </w:tc>
        <w:tc>
          <w:tcPr>
            <w:tcW w:w="7654" w:type="dxa"/>
          </w:tcPr>
          <w:p w:rsidR="005542E8" w:rsidRPr="005542E8" w:rsidRDefault="005542E8" w:rsidP="00040F6A">
            <w:pPr>
              <w:spacing w:line="240" w:lineRule="auto"/>
              <w:jc w:val="center"/>
              <w:rPr>
                <w:rFonts w:ascii="Times New Roman" w:hAnsi="Times New Roman" w:cs="Times New Roman"/>
                <w:b/>
              </w:rPr>
            </w:pPr>
            <w:r w:rsidRPr="005542E8">
              <w:rPr>
                <w:rFonts w:ascii="Times New Roman" w:hAnsi="Times New Roman" w:cs="Times New Roman"/>
                <w:b/>
              </w:rPr>
              <w:t>RESPOSTA</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2.1</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Eu acho que a origem da carne de sol partiu dos tempos que não tinha freezer, geladeira e segundo o livro que o rapaz escreveu aqui em Picuí foi esquema de Lampião. Lampião não podia perder muito tempo, senão a carne apodrecia, ele perdia tudo. Ele salgava a carne pra passar vários dias.</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2.2</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Foi dessa época também, porque não tinha a geladeira, não tinha freezer, não tinha nada, eu acho que eles inventaram a carne de sol por causa disso.</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2.2</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A diferença aqui, tudo é uma coisa só, o problema é o clima, o clima daqui de Picuí que ajuda, é um clima seco né, aí ajuda no desempenho da carne. Se você chegar numa cidade aí, for fria demais, ela não dá certo, (a carne não salga sei lá 02:13), tem algum problema.</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2.3</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Sei não.</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2.4</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A qualidade da carne de sol está ligada ao local, ao clima e ao pasto que o gado come, porque eu trabalhei em São Paulo e as carnes lá a gente não conseguia fazer nem a pau e tem outra coisa também, pra fazer a carne de sol, você pegar uma carne de sol congelada, uma peça de carne congelada, ela não vai ser a mesma coisa da que é abatida do boi porque o sal não penetra, você pode pegar uma carne congelada que ela não penetra aqui não, ela só fica aqui em cima. Eu acho que é porque os nervos ainda estão vivos o sal vai penetrando através dos nervos, acho que tem tipo um diferencial, aqui a carne já tá dentro bem dois meses aí já morreu todos os nervos né, aí você matando o boi hoje, e salgando de tarde, os nervos ainda estão quase vivos, aí a carne penetra melhor, aí dá mais sabor na carne, eu acho que seja isso.</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2.5</w:t>
            </w:r>
          </w:p>
        </w:tc>
        <w:tc>
          <w:tcPr>
            <w:tcW w:w="7654" w:type="dxa"/>
          </w:tcPr>
          <w:p w:rsidR="005542E8" w:rsidRPr="005542E8" w:rsidRDefault="005542E8" w:rsidP="004B5CED">
            <w:pPr>
              <w:spacing w:line="240" w:lineRule="auto"/>
              <w:ind w:firstLine="5"/>
              <w:rPr>
                <w:rFonts w:ascii="Times New Roman" w:hAnsi="Times New Roman" w:cs="Times New Roman"/>
              </w:rPr>
            </w:pPr>
            <w:r w:rsidRPr="005542E8">
              <w:rPr>
                <w:rFonts w:ascii="Times New Roman" w:hAnsi="Times New Roman" w:cs="Times New Roman"/>
              </w:rPr>
              <w:t>Tem, tem, você tem que pegar a carne, é o básico, salga ela, com 1hora, 1 hora e meia depois você vira de novo, não pode deixar ela todinha num canto só, você tem que tombar ela todinha, virar ao contrário pra o outro lado, com mais duas horas depois, você bota ela pendurada pra ela dar o tempo, pra ela ficar pegando o vento, depois seca, você pode guardar.</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2.6</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O sal tem que ter iodo, se colocar um sal muito fino fica muito salgada, nem pode ser o sal grosso, porque os sal grosso é pra churrasco.</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2.7</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Tem, a gente vende mais carne de sol do que carne fresca, pessoal consome mais carne de sol, ao contrário das capitais né.</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2.8</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Aí eu não sei explicar não. Essa reputação da carne de sol já existia lá de trás.</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2.9</w:t>
            </w:r>
          </w:p>
        </w:tc>
        <w:tc>
          <w:tcPr>
            <w:tcW w:w="7654" w:type="dxa"/>
          </w:tcPr>
          <w:p w:rsidR="005542E8" w:rsidRPr="005542E8" w:rsidRDefault="005542E8" w:rsidP="004B5CED">
            <w:pPr>
              <w:spacing w:line="240" w:lineRule="auto"/>
              <w:ind w:firstLine="5"/>
              <w:rPr>
                <w:rFonts w:ascii="Times New Roman" w:hAnsi="Times New Roman" w:cs="Times New Roman"/>
              </w:rPr>
            </w:pPr>
            <w:r w:rsidRPr="005542E8">
              <w:rPr>
                <w:rFonts w:ascii="Times New Roman" w:hAnsi="Times New Roman" w:cs="Times New Roman"/>
              </w:rPr>
              <w:t>Além do clima, é o pasto, e outra coisa também, esse negócio de carne de sol não pode pegar todo tipo de carne, não pode pegar um bicho muito magro e salgar não. Essa carne aqui oh, ela é boa, você até conhece essa carne aqui mas ela não é gorda, por sinal eles não exportam isso aqui não, eles não querem lá não, nos estrangeiros, não querem essa carne aqui não, não gosta nem a pau, por isso que as vezes tem até promoção dessa carne aqui. Mas, é uma carne boa pra fazer carne de sol, mas ela só presta se for gorda, magra assim não presta não que ela fica dura, quando você assa fica dura.</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2.10</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Veio dos meus pais, do avô, pro pai, aí veio pra mim.</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3</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Artesanal</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lastRenderedPageBreak/>
              <w:t>3.1</w:t>
            </w:r>
          </w:p>
        </w:tc>
        <w:tc>
          <w:tcPr>
            <w:tcW w:w="7654" w:type="dxa"/>
          </w:tcPr>
          <w:p w:rsidR="005542E8" w:rsidRPr="005542E8" w:rsidRDefault="005542E8" w:rsidP="004B5CED">
            <w:pPr>
              <w:spacing w:line="240" w:lineRule="auto"/>
              <w:ind w:firstLine="5"/>
              <w:rPr>
                <w:rFonts w:ascii="Times New Roman" w:hAnsi="Times New Roman" w:cs="Times New Roman"/>
              </w:rPr>
            </w:pPr>
            <w:r w:rsidRPr="005542E8">
              <w:rPr>
                <w:rFonts w:ascii="Times New Roman" w:hAnsi="Times New Roman" w:cs="Times New Roman"/>
              </w:rPr>
              <w:t>É artesanal, se for pra botar dentro dos conformes, quebra muito a carne, mas assim se você for inventar de colocar uma ruma de carne dentro do freezer e depois for salgar, já não da certo, tem que ser na hora que abate o boi, pegar um horário pra carne não ficar nem quente nem fria, como é que diz? Pra pegar o calor do tempo, do ambiente, depois que e</w:t>
            </w:r>
            <w:r w:rsidR="004B5CED">
              <w:rPr>
                <w:rFonts w:ascii="Times New Roman" w:hAnsi="Times New Roman" w:cs="Times New Roman"/>
              </w:rPr>
              <w:t>la tiver mais fria uma coisinha,</w:t>
            </w:r>
            <w:r w:rsidRPr="005542E8">
              <w:rPr>
                <w:rFonts w:ascii="Times New Roman" w:hAnsi="Times New Roman" w:cs="Times New Roman"/>
              </w:rPr>
              <w:t xml:space="preserve"> pendura também a carne, você não pode deixar ela de bolo também não, você tem que pendurar a carne fresca também, nem pode pega</w:t>
            </w:r>
            <w:r w:rsidR="004B5CED">
              <w:rPr>
                <w:rFonts w:ascii="Times New Roman" w:hAnsi="Times New Roman" w:cs="Times New Roman"/>
              </w:rPr>
              <w:t xml:space="preserve">r a quentura, depois que </w:t>
            </w:r>
            <w:proofErr w:type="gramStart"/>
            <w:r w:rsidR="004B5CED">
              <w:rPr>
                <w:rFonts w:ascii="Times New Roman" w:hAnsi="Times New Roman" w:cs="Times New Roman"/>
              </w:rPr>
              <w:t xml:space="preserve">salga </w:t>
            </w:r>
            <w:r w:rsidRPr="005542E8">
              <w:rPr>
                <w:rFonts w:ascii="Times New Roman" w:hAnsi="Times New Roman" w:cs="Times New Roman"/>
              </w:rPr>
              <w:t>.</w:t>
            </w:r>
            <w:proofErr w:type="gramEnd"/>
            <w:r w:rsidRPr="005542E8">
              <w:rPr>
                <w:rFonts w:ascii="Times New Roman" w:hAnsi="Times New Roman" w:cs="Times New Roman"/>
              </w:rPr>
              <w:t xml:space="preserve"> O mais importante é o clima né, eu acho que é isso que eu descobri o porque aqui tem essa diferença na carne, porque tem cada carne boa, assim quando eu trabalhava lá em Santos, tinha cada novilha, tem umas novilhas no Japão que até escovar elas, eles escovam [o Senhor ta dizendo que as vezes a qualidade do Boi é melhor, só que a carne que fabrica, a carne desse boi que é melhor as vezes é pior do que essa], justamente, não é saborosa [porque aqui tem aspectos climáticos], eu pegava umas mantas boas de carne lá mas [se fosse lá em Picuí fazia uma carne boa danada]. </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4.1</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Não</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4.2</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 xml:space="preserve">Não porque no meu caso eu já </w:t>
            </w:r>
            <w:proofErr w:type="spellStart"/>
            <w:r w:rsidRPr="005542E8">
              <w:rPr>
                <w:rFonts w:ascii="Times New Roman" w:hAnsi="Times New Roman" w:cs="Times New Roman"/>
              </w:rPr>
              <w:t>tô</w:t>
            </w:r>
            <w:proofErr w:type="spellEnd"/>
            <w:r w:rsidRPr="005542E8">
              <w:rPr>
                <w:rFonts w:ascii="Times New Roman" w:hAnsi="Times New Roman" w:cs="Times New Roman"/>
              </w:rPr>
              <w:t xml:space="preserve"> quase parando, tenho 61 anos de idade, meus meninos não quer isso, eu mesmo não tenho interesse por causa disso</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4.3</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Desde quando eu nasci, mais de 30 anos</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4.4</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Não, já ouvi falar desse livro que ele acha que por causa desses restaurantes que tem aqui em Picuí, a gente pode até não tá sabendo de nada, que essa carne de sol foi muito badalada aqui, teve até festa da carne de sol, aí eu não sei explicar essa parte, pode ser que seja até político. [tem que responder o que o senhor acha mesmo], eu nunca fui questionado de fazer essas perguntas que você ta me fazendo.</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4.6</w:t>
            </w:r>
          </w:p>
        </w:tc>
        <w:tc>
          <w:tcPr>
            <w:tcW w:w="7654" w:type="dxa"/>
          </w:tcPr>
          <w:p w:rsidR="005542E8" w:rsidRPr="005542E8" w:rsidRDefault="005542E8" w:rsidP="005B73F7">
            <w:pPr>
              <w:spacing w:line="240" w:lineRule="auto"/>
              <w:ind w:firstLine="5"/>
              <w:rPr>
                <w:rFonts w:ascii="Times New Roman" w:hAnsi="Times New Roman" w:cs="Times New Roman"/>
              </w:rPr>
            </w:pPr>
            <w:r w:rsidRPr="005542E8">
              <w:rPr>
                <w:rFonts w:ascii="Times New Roman" w:hAnsi="Times New Roman" w:cs="Times New Roman"/>
              </w:rPr>
              <w:t xml:space="preserve">Valia, era positivo porque arrumava emprego pra o povo e tudo num era, enquanto tiver clandestina assim fica mais ruim né, se fosse um negócio mais com apoio de alguma entidade aí, a gente não tem apoio de nada, até o matador daqui é devagar, a gente tem que pagar um </w:t>
            </w:r>
            <w:r w:rsidR="004B5CED">
              <w:rPr>
                <w:rFonts w:ascii="Times New Roman" w:hAnsi="Times New Roman" w:cs="Times New Roman"/>
              </w:rPr>
              <w:t xml:space="preserve">matador, </w:t>
            </w:r>
            <w:r w:rsidRPr="005542E8">
              <w:rPr>
                <w:rFonts w:ascii="Times New Roman" w:hAnsi="Times New Roman" w:cs="Times New Roman"/>
              </w:rPr>
              <w:t>tem que pagar um carro pra colocar lá no matadouro, tem que pagar um carro pra trazer pra rua, pro açougue, tem que pagar, tem que pagar pra tratar do fardo lá, eles só entram com a água lá, e se quiser matar o boi de dia não pagava nem a energia que não tem máquina nenhuma. Mata de noite, bem cedinho já vem embora, pegar o boi,porque você não pode pegar o boi que você vai salgar e deixar ele estressado, tem que deixar ele descansando, isso é muito importante também pra fazer a carne de sol, porque se você matar um boi estressado não tem sal no mundo que faça ele ficar bom, te</w:t>
            </w:r>
            <w:r w:rsidR="005B73F7">
              <w:rPr>
                <w:rFonts w:ascii="Times New Roman" w:hAnsi="Times New Roman" w:cs="Times New Roman"/>
              </w:rPr>
              <w:t>m que saber matar o boi também</w:t>
            </w:r>
            <w:r w:rsidRPr="005542E8">
              <w:rPr>
                <w:rFonts w:ascii="Times New Roman" w:hAnsi="Times New Roman" w:cs="Times New Roman"/>
              </w:rPr>
              <w:t>, porque ele tem que neutralizar o boi pra ele não ficar morrendo ag</w:t>
            </w:r>
            <w:r w:rsidR="005B73F7">
              <w:rPr>
                <w:rFonts w:ascii="Times New Roman" w:hAnsi="Times New Roman" w:cs="Times New Roman"/>
              </w:rPr>
              <w:t>o</w:t>
            </w:r>
            <w:r w:rsidRPr="005542E8">
              <w:rPr>
                <w:rFonts w:ascii="Times New Roman" w:hAnsi="Times New Roman" w:cs="Times New Roman"/>
              </w:rPr>
              <w:t xml:space="preserve">niado, porque ele neutraliza com uma </w:t>
            </w:r>
            <w:proofErr w:type="spellStart"/>
            <w:r w:rsidRPr="005542E8">
              <w:rPr>
                <w:rFonts w:ascii="Times New Roman" w:hAnsi="Times New Roman" w:cs="Times New Roman"/>
              </w:rPr>
              <w:t>chôpa</w:t>
            </w:r>
            <w:proofErr w:type="spellEnd"/>
            <w:r w:rsidRPr="005542E8">
              <w:rPr>
                <w:rFonts w:ascii="Times New Roman" w:hAnsi="Times New Roman" w:cs="Times New Roman"/>
              </w:rPr>
              <w:t>, porque sen</w:t>
            </w:r>
            <w:r w:rsidR="005B73F7">
              <w:rPr>
                <w:rFonts w:ascii="Times New Roman" w:hAnsi="Times New Roman" w:cs="Times New Roman"/>
              </w:rPr>
              <w:t>ão</w:t>
            </w:r>
            <w:r w:rsidRPr="005542E8">
              <w:rPr>
                <w:rFonts w:ascii="Times New Roman" w:hAnsi="Times New Roman" w:cs="Times New Roman"/>
              </w:rPr>
              <w:t xml:space="preserve"> eles usa até outras coisas, eles usa uma pressão, aqui a gente usa uma </w:t>
            </w:r>
            <w:proofErr w:type="spellStart"/>
            <w:r w:rsidRPr="005542E8">
              <w:rPr>
                <w:rFonts w:ascii="Times New Roman" w:hAnsi="Times New Roman" w:cs="Times New Roman"/>
              </w:rPr>
              <w:t>chôpa</w:t>
            </w:r>
            <w:proofErr w:type="spellEnd"/>
            <w:r w:rsidRPr="005542E8">
              <w:rPr>
                <w:rFonts w:ascii="Times New Roman" w:hAnsi="Times New Roman" w:cs="Times New Roman"/>
              </w:rPr>
              <w:t xml:space="preserve">, bota eles dentro de um quadrado, por cima da </w:t>
            </w:r>
            <w:proofErr w:type="spellStart"/>
            <w:r w:rsidRPr="005542E8">
              <w:rPr>
                <w:rFonts w:ascii="Times New Roman" w:hAnsi="Times New Roman" w:cs="Times New Roman"/>
              </w:rPr>
              <w:t>chôpa</w:t>
            </w:r>
            <w:proofErr w:type="spellEnd"/>
            <w:r w:rsidRPr="005542E8">
              <w:rPr>
                <w:rFonts w:ascii="Times New Roman" w:hAnsi="Times New Roman" w:cs="Times New Roman"/>
              </w:rPr>
              <w:t xml:space="preserve"> neutraliza eles né, pode ser um boi do tama</w:t>
            </w:r>
            <w:r w:rsidR="005B73F7">
              <w:rPr>
                <w:rFonts w:ascii="Times New Roman" w:hAnsi="Times New Roman" w:cs="Times New Roman"/>
              </w:rPr>
              <w:t xml:space="preserve">nho do mundo, ele já fica </w:t>
            </w:r>
            <w:proofErr w:type="spellStart"/>
            <w:r w:rsidR="005B73F7">
              <w:rPr>
                <w:rFonts w:ascii="Times New Roman" w:hAnsi="Times New Roman" w:cs="Times New Roman"/>
              </w:rPr>
              <w:t>netra</w:t>
            </w:r>
            <w:r w:rsidRPr="005542E8">
              <w:rPr>
                <w:rFonts w:ascii="Times New Roman" w:hAnsi="Times New Roman" w:cs="Times New Roman"/>
              </w:rPr>
              <w:t>lizado</w:t>
            </w:r>
            <w:proofErr w:type="spellEnd"/>
            <w:r w:rsidRPr="005542E8">
              <w:rPr>
                <w:rFonts w:ascii="Times New Roman" w:hAnsi="Times New Roman" w:cs="Times New Roman"/>
              </w:rPr>
              <w:t>, aí começa a fazer, sangra, pendurar, mas não pode matar ele estressado pra fazer a carne de sol, que se não, não presta não, ela não rende nem 3 dias, pode botar gelo, pode botar sal,pode botar tudo, ela apodrece, é um segredo que tem também, que é o mais importante é a matada do boi.</w:t>
            </w:r>
          </w:p>
        </w:tc>
      </w:tr>
      <w:tr w:rsidR="005542E8" w:rsidRPr="005542E8" w:rsidTr="008740B9">
        <w:tc>
          <w:tcPr>
            <w:tcW w:w="1526" w:type="dxa"/>
          </w:tcPr>
          <w:p w:rsidR="005542E8" w:rsidRPr="005542E8" w:rsidRDefault="005542E8" w:rsidP="00040F6A">
            <w:pPr>
              <w:spacing w:line="240" w:lineRule="auto"/>
              <w:ind w:firstLine="0"/>
              <w:jc w:val="center"/>
              <w:rPr>
                <w:rFonts w:ascii="Times New Roman" w:hAnsi="Times New Roman" w:cs="Times New Roman"/>
                <w:b/>
              </w:rPr>
            </w:pPr>
            <w:r w:rsidRPr="005542E8">
              <w:rPr>
                <w:rFonts w:ascii="Times New Roman" w:hAnsi="Times New Roman" w:cs="Times New Roman"/>
                <w:b/>
              </w:rPr>
              <w:t>4.7</w:t>
            </w:r>
          </w:p>
        </w:tc>
        <w:tc>
          <w:tcPr>
            <w:tcW w:w="7654" w:type="dxa"/>
          </w:tcPr>
          <w:p w:rsidR="005542E8" w:rsidRPr="005542E8" w:rsidRDefault="005542E8" w:rsidP="001D37EB">
            <w:pPr>
              <w:spacing w:line="240" w:lineRule="auto"/>
              <w:ind w:firstLine="5"/>
              <w:rPr>
                <w:rFonts w:ascii="Times New Roman" w:hAnsi="Times New Roman" w:cs="Times New Roman"/>
              </w:rPr>
            </w:pPr>
            <w:r w:rsidRPr="005542E8">
              <w:rPr>
                <w:rFonts w:ascii="Times New Roman" w:hAnsi="Times New Roman" w:cs="Times New Roman"/>
              </w:rPr>
              <w:t>Rapaz eu acho que sim, sou suspeito de falar, mas eu acho que sim porque esse pessoal sempre comenta. Eu vendo há muita gente que passa aí, por Fortaleza, pra Recife, até pra São Paulo, os cabas pegam aqui e levam.</w:t>
            </w:r>
          </w:p>
        </w:tc>
      </w:tr>
    </w:tbl>
    <w:p w:rsidR="005542E8" w:rsidRDefault="005542E8" w:rsidP="00040F6A">
      <w:pPr>
        <w:spacing w:line="240" w:lineRule="auto"/>
      </w:pPr>
    </w:p>
    <w:tbl>
      <w:tblPr>
        <w:tblStyle w:val="Tabelacomgrade"/>
        <w:tblW w:w="0" w:type="auto"/>
        <w:tblLook w:val="04A0" w:firstRow="1" w:lastRow="0" w:firstColumn="1" w:lastColumn="0" w:noHBand="0" w:noVBand="1"/>
      </w:tblPr>
      <w:tblGrid>
        <w:gridCol w:w="1563"/>
        <w:gridCol w:w="7498"/>
      </w:tblGrid>
      <w:tr w:rsidR="005542E8" w:rsidRPr="0087286D" w:rsidTr="008740B9">
        <w:tc>
          <w:tcPr>
            <w:tcW w:w="9219" w:type="dxa"/>
            <w:gridSpan w:val="2"/>
          </w:tcPr>
          <w:p w:rsidR="0087286D"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lastRenderedPageBreak/>
              <w:t>ENTREVISTADO 2</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PERGUNTA</w:t>
            </w:r>
          </w:p>
        </w:tc>
        <w:tc>
          <w:tcPr>
            <w:tcW w:w="7768" w:type="dxa"/>
          </w:tcPr>
          <w:p w:rsidR="005542E8" w:rsidRPr="0087286D" w:rsidRDefault="005542E8" w:rsidP="00040F6A">
            <w:pPr>
              <w:spacing w:line="240" w:lineRule="auto"/>
              <w:ind w:firstLine="5"/>
              <w:jc w:val="center"/>
              <w:rPr>
                <w:rFonts w:ascii="Times New Roman" w:hAnsi="Times New Roman" w:cs="Times New Roman"/>
                <w:b/>
              </w:rPr>
            </w:pPr>
            <w:r w:rsidRPr="0087286D">
              <w:rPr>
                <w:rFonts w:ascii="Times New Roman" w:hAnsi="Times New Roman" w:cs="Times New Roman"/>
                <w:b/>
              </w:rPr>
              <w:t>RESPOSTA</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2.1</w:t>
            </w:r>
          </w:p>
        </w:tc>
        <w:tc>
          <w:tcPr>
            <w:tcW w:w="7768" w:type="dxa"/>
          </w:tcPr>
          <w:p w:rsidR="005542E8" w:rsidRPr="0087286D" w:rsidRDefault="005542E8" w:rsidP="00040F6A">
            <w:pPr>
              <w:spacing w:line="240" w:lineRule="auto"/>
              <w:ind w:firstLine="5"/>
              <w:rPr>
                <w:rFonts w:ascii="Times New Roman" w:hAnsi="Times New Roman" w:cs="Times New Roman"/>
              </w:rPr>
            </w:pPr>
            <w:r w:rsidRPr="0087286D">
              <w:rPr>
                <w:rFonts w:ascii="Times New Roman" w:hAnsi="Times New Roman" w:cs="Times New Roman"/>
              </w:rPr>
              <w:t>Eu conheço assim porque vêm já das antigas né, eu sou nova no comércio, só tem 5 anos eu e meu esposo no comércio, aí já conhecemos porque meu esposo é filho de marchante, sobrinho de marchante, já da família dele, nunca tive nenhuma particularidade com nenhum tipo de marchante, começou quando eu casei.</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2.2</w:t>
            </w:r>
          </w:p>
        </w:tc>
        <w:tc>
          <w:tcPr>
            <w:tcW w:w="7768" w:type="dxa"/>
          </w:tcPr>
          <w:p w:rsidR="005542E8" w:rsidRPr="0087286D" w:rsidRDefault="005542E8" w:rsidP="00040F6A">
            <w:pPr>
              <w:spacing w:line="240" w:lineRule="auto"/>
              <w:ind w:firstLine="5"/>
              <w:rPr>
                <w:rFonts w:ascii="Times New Roman" w:hAnsi="Times New Roman" w:cs="Times New Roman"/>
              </w:rPr>
            </w:pPr>
            <w:r w:rsidRPr="0087286D">
              <w:rPr>
                <w:rFonts w:ascii="Times New Roman" w:hAnsi="Times New Roman" w:cs="Times New Roman"/>
              </w:rPr>
              <w:t xml:space="preserve">Não, na verdade foi </w:t>
            </w:r>
            <w:r w:rsidR="00282E44" w:rsidRPr="0087286D">
              <w:rPr>
                <w:rFonts w:ascii="Times New Roman" w:hAnsi="Times New Roman" w:cs="Times New Roman"/>
              </w:rPr>
              <w:t>divulgada</w:t>
            </w:r>
            <w:r w:rsidRPr="0087286D">
              <w:rPr>
                <w:rFonts w:ascii="Times New Roman" w:hAnsi="Times New Roman" w:cs="Times New Roman"/>
              </w:rPr>
              <w:t xml:space="preserve"> a carne de sol de Picuí depois da festa da carne de sol, porque até então Picuí, muita gente não conhecia a carne de sol, aí pegou o nome depois da festa, o nome mesmo foi pego depois que foi criada a festa da carne de sol muita gente vai dizer isso.</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2.3</w:t>
            </w:r>
          </w:p>
        </w:tc>
        <w:tc>
          <w:tcPr>
            <w:tcW w:w="7768" w:type="dxa"/>
          </w:tcPr>
          <w:p w:rsidR="005542E8" w:rsidRPr="0087286D" w:rsidRDefault="005542E8" w:rsidP="00040F6A">
            <w:pPr>
              <w:spacing w:line="240" w:lineRule="auto"/>
              <w:ind w:firstLine="5"/>
              <w:rPr>
                <w:rFonts w:ascii="Times New Roman" w:hAnsi="Times New Roman" w:cs="Times New Roman"/>
              </w:rPr>
            </w:pPr>
            <w:r w:rsidRPr="0087286D">
              <w:rPr>
                <w:rFonts w:ascii="Times New Roman" w:hAnsi="Times New Roman" w:cs="Times New Roman"/>
              </w:rPr>
              <w:t>É porque é uma carne que não é congelada, você abate no dia e no dia mesmo você, ele salga, prepara a carne e no dia mesmo ele vende e no outro dia faz a mesma função, abate, salga a carne, não fica congelada em freezer, entendeu? É uma carne abatida todo dia, é nova.</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2.4</w:t>
            </w:r>
          </w:p>
        </w:tc>
        <w:tc>
          <w:tcPr>
            <w:tcW w:w="7768" w:type="dxa"/>
          </w:tcPr>
          <w:p w:rsidR="005542E8" w:rsidRPr="0087286D" w:rsidRDefault="005542E8" w:rsidP="00040F6A">
            <w:pPr>
              <w:spacing w:line="240" w:lineRule="auto"/>
              <w:ind w:firstLine="5"/>
              <w:rPr>
                <w:rFonts w:ascii="Times New Roman" w:hAnsi="Times New Roman" w:cs="Times New Roman"/>
              </w:rPr>
            </w:pPr>
            <w:r w:rsidRPr="0087286D">
              <w:rPr>
                <w:rFonts w:ascii="Times New Roman" w:hAnsi="Times New Roman" w:cs="Times New Roman"/>
              </w:rPr>
              <w:t>É não, é de cada um que faz a sua qualidade, aqui tem vários marchantes, muitos açougues em Picuí mas nem todos cortam a carne da mesma forma, tem qualidade porque não é congelada, você sente o sabor de uma carne congelada e de uma carne fresca, é totalmente diferente</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2.5</w:t>
            </w:r>
          </w:p>
        </w:tc>
        <w:tc>
          <w:tcPr>
            <w:tcW w:w="7768" w:type="dxa"/>
          </w:tcPr>
          <w:p w:rsidR="005542E8" w:rsidRPr="0087286D" w:rsidRDefault="005542E8" w:rsidP="00040F6A">
            <w:pPr>
              <w:spacing w:line="240" w:lineRule="auto"/>
              <w:ind w:firstLine="5"/>
              <w:rPr>
                <w:rFonts w:ascii="Times New Roman" w:hAnsi="Times New Roman" w:cs="Times New Roman"/>
              </w:rPr>
            </w:pPr>
            <w:r w:rsidRPr="0087286D">
              <w:rPr>
                <w:rFonts w:ascii="Times New Roman" w:hAnsi="Times New Roman" w:cs="Times New Roman"/>
              </w:rPr>
              <w:t>Aqui na região da gente, a gente corta de uma forma, em outras regiões, meu esposo já matou boi até em esperança e quando vem a carne cortada pra cá já é cortada em outro estilo, tem vários estilos, pronto vizinho aqui tem um estilo, a gente já tem outro e vai de marchante pra marchante.</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2.6</w:t>
            </w:r>
          </w:p>
        </w:tc>
        <w:tc>
          <w:tcPr>
            <w:tcW w:w="7768" w:type="dxa"/>
          </w:tcPr>
          <w:p w:rsidR="005542E8" w:rsidRPr="0087286D" w:rsidRDefault="005542E8" w:rsidP="00040F6A">
            <w:pPr>
              <w:spacing w:line="240" w:lineRule="auto"/>
              <w:ind w:firstLine="5"/>
              <w:rPr>
                <w:rFonts w:ascii="Times New Roman" w:hAnsi="Times New Roman" w:cs="Times New Roman"/>
              </w:rPr>
            </w:pPr>
            <w:r w:rsidRPr="0087286D">
              <w:rPr>
                <w:rFonts w:ascii="Times New Roman" w:hAnsi="Times New Roman" w:cs="Times New Roman"/>
              </w:rPr>
              <w:t xml:space="preserve">Não o modo de preparação é o seguinte, eles despenca a carne do osso, aí corta, faz toda a preparação em seguida salga, se você quiser até  dá uma olhadinha tem lá em cima da banca </w:t>
            </w:r>
            <w:proofErr w:type="spellStart"/>
            <w:r w:rsidRPr="0087286D">
              <w:rPr>
                <w:rFonts w:ascii="Times New Roman" w:hAnsi="Times New Roman" w:cs="Times New Roman"/>
              </w:rPr>
              <w:t>salmorando</w:t>
            </w:r>
            <w:proofErr w:type="spellEnd"/>
            <w:r w:rsidRPr="0087286D">
              <w:rPr>
                <w:rFonts w:ascii="Times New Roman" w:hAnsi="Times New Roman" w:cs="Times New Roman"/>
              </w:rPr>
              <w:t>, quando for mais tarde, ele lava, pendura, dá uma secada e assim seguir.</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2.7</w:t>
            </w:r>
          </w:p>
        </w:tc>
        <w:tc>
          <w:tcPr>
            <w:tcW w:w="7768" w:type="dxa"/>
          </w:tcPr>
          <w:p w:rsidR="005542E8" w:rsidRPr="0087286D" w:rsidRDefault="005542E8" w:rsidP="00040F6A">
            <w:pPr>
              <w:spacing w:line="240" w:lineRule="auto"/>
              <w:ind w:firstLine="5"/>
              <w:rPr>
                <w:rFonts w:ascii="Times New Roman" w:hAnsi="Times New Roman" w:cs="Times New Roman"/>
              </w:rPr>
            </w:pPr>
            <w:r w:rsidRPr="0087286D">
              <w:rPr>
                <w:rFonts w:ascii="Times New Roman" w:hAnsi="Times New Roman" w:cs="Times New Roman"/>
              </w:rPr>
              <w:t>Tem, tem nome</w:t>
            </w:r>
            <w:r w:rsidR="002A12D0" w:rsidRPr="0087286D">
              <w:rPr>
                <w:rFonts w:ascii="Times New Roman" w:hAnsi="Times New Roman" w:cs="Times New Roman"/>
              </w:rPr>
              <w:t>, mas</w:t>
            </w:r>
            <w:r w:rsidRPr="0087286D">
              <w:rPr>
                <w:rFonts w:ascii="Times New Roman" w:hAnsi="Times New Roman" w:cs="Times New Roman"/>
              </w:rPr>
              <w:t xml:space="preserve"> já depois da festa da carne de sol, foi onde foi mais conhecida, já tinha nome antigamente, ficou mais conhecida mundialmente, porque em todo canto muita gente conhece</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2.8</w:t>
            </w:r>
          </w:p>
        </w:tc>
        <w:tc>
          <w:tcPr>
            <w:tcW w:w="7768" w:type="dxa"/>
          </w:tcPr>
          <w:p w:rsidR="005542E8" w:rsidRPr="0087286D" w:rsidRDefault="005542E8" w:rsidP="001D37EB">
            <w:pPr>
              <w:spacing w:line="240" w:lineRule="auto"/>
              <w:ind w:firstLine="5"/>
              <w:rPr>
                <w:rFonts w:ascii="Times New Roman" w:hAnsi="Times New Roman" w:cs="Times New Roman"/>
              </w:rPr>
            </w:pPr>
            <w:r w:rsidRPr="0087286D">
              <w:rPr>
                <w:rFonts w:ascii="Times New Roman" w:hAnsi="Times New Roman" w:cs="Times New Roman"/>
              </w:rPr>
              <w:t>Festa da carne de sol</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2.9</w:t>
            </w:r>
          </w:p>
        </w:tc>
        <w:tc>
          <w:tcPr>
            <w:tcW w:w="7768" w:type="dxa"/>
          </w:tcPr>
          <w:p w:rsidR="005542E8" w:rsidRPr="0087286D" w:rsidRDefault="005542E8" w:rsidP="001D37EB">
            <w:pPr>
              <w:spacing w:line="240" w:lineRule="auto"/>
              <w:ind w:firstLine="5"/>
              <w:rPr>
                <w:rFonts w:ascii="Times New Roman" w:hAnsi="Times New Roman" w:cs="Times New Roman"/>
              </w:rPr>
            </w:pPr>
            <w:r w:rsidRPr="0087286D">
              <w:rPr>
                <w:rFonts w:ascii="Times New Roman" w:hAnsi="Times New Roman" w:cs="Times New Roman"/>
              </w:rPr>
              <w:t>é o corte você falou que era diferente, e porque ela não vai pra geladeira] e também porque não é boi criado com essas coisas artificial, o criador daqui ele cria de um modo diferente, mais artesanal. Meu avô mesmo ele é criador de boi faz muitos anos, ele não tem essa história de ração, de mandar fazer manipulado pra engordar o gado, a ração dele é quando a chuva vem e cria pasto, é criado no pasto o gado do meu avô. É como o frango, o frango você manipula pro frango ser ab</w:t>
            </w:r>
            <w:r w:rsidR="005B73F7">
              <w:rPr>
                <w:rFonts w:ascii="Times New Roman" w:hAnsi="Times New Roman" w:cs="Times New Roman"/>
              </w:rPr>
              <w:t>atido no outro dia, não a carne</w:t>
            </w:r>
            <w:r w:rsidRPr="0087286D">
              <w:rPr>
                <w:rFonts w:ascii="Times New Roman" w:hAnsi="Times New Roman" w:cs="Times New Roman"/>
              </w:rPr>
              <w:t>, não. O boi daqui o agricultor passa 2,3 anos, meu avô mesmo faz 5 anos bem dizer que luta lá com o gado com essa seca, e vai comprando capim [as vezes vale nem a pena o tanto que ele gastou], isso, justamente. As vezes compras essas ração manipulada, porque é ração manipulada, não fica o mesmo sabor, pronto, meu esposo até já matou boi criado na ração, de cocho, mas não é a mesma coisa, o sabor é diferente.</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2.10</w:t>
            </w:r>
          </w:p>
        </w:tc>
        <w:tc>
          <w:tcPr>
            <w:tcW w:w="7768" w:type="dxa"/>
          </w:tcPr>
          <w:p w:rsidR="005542E8" w:rsidRPr="0087286D" w:rsidRDefault="005542E8" w:rsidP="001D37EB">
            <w:pPr>
              <w:spacing w:line="240" w:lineRule="auto"/>
              <w:ind w:firstLine="5"/>
              <w:rPr>
                <w:rFonts w:ascii="Times New Roman" w:hAnsi="Times New Roman" w:cs="Times New Roman"/>
              </w:rPr>
            </w:pPr>
            <w:r w:rsidRPr="0087286D">
              <w:rPr>
                <w:rFonts w:ascii="Times New Roman" w:hAnsi="Times New Roman" w:cs="Times New Roman"/>
              </w:rPr>
              <w:t>Meu esposo começou no ramo da carne de sol com o tio dele, ele tinha 9 anos de idade quando ele começou a trabalhar, do avô passou pro tio, do tio ele foi e trabalhou no frigorífico e aprendeu, ai desde os 9 anos que ele trabalha, na verdade foi o avô que ensinou ao tio.</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3.</w:t>
            </w:r>
          </w:p>
        </w:tc>
        <w:tc>
          <w:tcPr>
            <w:tcW w:w="7768" w:type="dxa"/>
          </w:tcPr>
          <w:p w:rsidR="005542E8" w:rsidRPr="0087286D" w:rsidRDefault="005542E8" w:rsidP="001D37EB">
            <w:pPr>
              <w:spacing w:line="240" w:lineRule="auto"/>
              <w:ind w:firstLine="5"/>
              <w:rPr>
                <w:rFonts w:ascii="Times New Roman" w:hAnsi="Times New Roman" w:cs="Times New Roman"/>
              </w:rPr>
            </w:pPr>
            <w:r w:rsidRPr="0087286D">
              <w:rPr>
                <w:rFonts w:ascii="Times New Roman" w:hAnsi="Times New Roman" w:cs="Times New Roman"/>
              </w:rPr>
              <w:t>Artesanal.</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lastRenderedPageBreak/>
              <w:t>3.1</w:t>
            </w:r>
          </w:p>
        </w:tc>
        <w:tc>
          <w:tcPr>
            <w:tcW w:w="7768" w:type="dxa"/>
          </w:tcPr>
          <w:p w:rsidR="005542E8" w:rsidRPr="0087286D" w:rsidRDefault="005542E8" w:rsidP="001D37EB">
            <w:pPr>
              <w:spacing w:line="240" w:lineRule="auto"/>
              <w:ind w:firstLine="5"/>
              <w:rPr>
                <w:rFonts w:ascii="Times New Roman" w:hAnsi="Times New Roman" w:cs="Times New Roman"/>
              </w:rPr>
            </w:pPr>
            <w:r w:rsidRPr="0087286D">
              <w:rPr>
                <w:rFonts w:ascii="Times New Roman" w:hAnsi="Times New Roman" w:cs="Times New Roman"/>
              </w:rPr>
              <w:t xml:space="preserve">A parte mais usada para fazer a carne de sol é a traseira, que é o colchão mole, a alcatra, o </w:t>
            </w:r>
            <w:proofErr w:type="spellStart"/>
            <w:r w:rsidRPr="0087286D">
              <w:rPr>
                <w:rFonts w:ascii="Times New Roman" w:hAnsi="Times New Roman" w:cs="Times New Roman"/>
              </w:rPr>
              <w:t>contra-filé</w:t>
            </w:r>
            <w:proofErr w:type="spellEnd"/>
            <w:r w:rsidRPr="0087286D">
              <w:rPr>
                <w:rFonts w:ascii="Times New Roman" w:hAnsi="Times New Roman" w:cs="Times New Roman"/>
              </w:rPr>
              <w:t xml:space="preserve">, filé </w:t>
            </w:r>
            <w:proofErr w:type="spellStart"/>
            <w:r w:rsidRPr="0087286D">
              <w:rPr>
                <w:rFonts w:ascii="Times New Roman" w:hAnsi="Times New Roman" w:cs="Times New Roman"/>
              </w:rPr>
              <w:t>mion</w:t>
            </w:r>
            <w:proofErr w:type="spellEnd"/>
            <w:r w:rsidRPr="0087286D">
              <w:rPr>
                <w:rFonts w:ascii="Times New Roman" w:hAnsi="Times New Roman" w:cs="Times New Roman"/>
              </w:rPr>
              <w:t xml:space="preserve"> [a parte mais nobre do boi né?]é, e tem umas partes dianteiras que são o lombo que é conhecido como assem, o peito, a posta gorda e o resto a gente corta verde, tipo fresca, o músculo, a costela, salga, muita gente salga a costela para feijão, a gente salga mas vende ela mais verde.</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3.2</w:t>
            </w:r>
          </w:p>
        </w:tc>
        <w:tc>
          <w:tcPr>
            <w:tcW w:w="7768" w:type="dxa"/>
          </w:tcPr>
          <w:p w:rsidR="005542E8" w:rsidRPr="0087286D" w:rsidRDefault="005542E8" w:rsidP="001D37EB">
            <w:pPr>
              <w:spacing w:line="240" w:lineRule="auto"/>
              <w:ind w:firstLine="5"/>
              <w:rPr>
                <w:rFonts w:ascii="Times New Roman" w:hAnsi="Times New Roman" w:cs="Times New Roman"/>
              </w:rPr>
            </w:pPr>
            <w:r w:rsidRPr="0087286D">
              <w:rPr>
                <w:rFonts w:ascii="Times New Roman" w:hAnsi="Times New Roman" w:cs="Times New Roman"/>
              </w:rPr>
              <w:t>É diferenciada né, o modo como é feita é toda artesanal, não é nada com máquina, é tudo com as mãos da gente, não tem essas histórias de fábrica como Friboi, que faz artesanalmente se empacota e vai pra o congelador, aqui não, aqui é artesanal mesmo.</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4.</w:t>
            </w:r>
          </w:p>
        </w:tc>
        <w:tc>
          <w:tcPr>
            <w:tcW w:w="7768" w:type="dxa"/>
          </w:tcPr>
          <w:p w:rsidR="005542E8" w:rsidRPr="0087286D" w:rsidRDefault="005542E8" w:rsidP="001D37EB">
            <w:pPr>
              <w:spacing w:line="240" w:lineRule="auto"/>
              <w:ind w:firstLine="5"/>
              <w:rPr>
                <w:rFonts w:ascii="Times New Roman" w:hAnsi="Times New Roman" w:cs="Times New Roman"/>
              </w:rPr>
            </w:pPr>
            <w:r w:rsidRPr="0087286D">
              <w:rPr>
                <w:rFonts w:ascii="Times New Roman" w:hAnsi="Times New Roman" w:cs="Times New Roman"/>
              </w:rPr>
              <w:t>Não é vinculado a nenhuma associação.</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4.2</w:t>
            </w:r>
          </w:p>
        </w:tc>
        <w:tc>
          <w:tcPr>
            <w:tcW w:w="7768" w:type="dxa"/>
          </w:tcPr>
          <w:p w:rsidR="005542E8" w:rsidRPr="0087286D" w:rsidRDefault="005542E8" w:rsidP="001D37EB">
            <w:pPr>
              <w:spacing w:line="240" w:lineRule="auto"/>
              <w:ind w:firstLine="5"/>
              <w:rPr>
                <w:rFonts w:ascii="Times New Roman" w:hAnsi="Times New Roman" w:cs="Times New Roman"/>
              </w:rPr>
            </w:pPr>
            <w:r w:rsidRPr="0087286D">
              <w:rPr>
                <w:rFonts w:ascii="Times New Roman" w:hAnsi="Times New Roman" w:cs="Times New Roman"/>
              </w:rPr>
              <w:t>Justamente, eu e meu esposo conversando um dia desse sobre isso</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4.3</w:t>
            </w:r>
          </w:p>
        </w:tc>
        <w:tc>
          <w:tcPr>
            <w:tcW w:w="7768" w:type="dxa"/>
          </w:tcPr>
          <w:p w:rsidR="005542E8" w:rsidRPr="0087286D" w:rsidRDefault="005542E8" w:rsidP="001D37EB">
            <w:pPr>
              <w:spacing w:line="240" w:lineRule="auto"/>
              <w:ind w:firstLine="5"/>
              <w:rPr>
                <w:rFonts w:ascii="Times New Roman" w:hAnsi="Times New Roman" w:cs="Times New Roman"/>
              </w:rPr>
            </w:pPr>
            <w:r w:rsidRPr="0087286D">
              <w:rPr>
                <w:rFonts w:ascii="Times New Roman" w:hAnsi="Times New Roman" w:cs="Times New Roman"/>
              </w:rPr>
              <w:t>Ele tem 26 anos, trabalha desde os 9, então há mais de 15 anos e ela só 5 anos.</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4.4</w:t>
            </w:r>
          </w:p>
        </w:tc>
        <w:tc>
          <w:tcPr>
            <w:tcW w:w="7768" w:type="dxa"/>
          </w:tcPr>
          <w:p w:rsidR="005542E8" w:rsidRPr="0087286D" w:rsidRDefault="005542E8" w:rsidP="001D37EB">
            <w:pPr>
              <w:spacing w:line="240" w:lineRule="auto"/>
              <w:ind w:firstLine="5"/>
              <w:rPr>
                <w:rFonts w:ascii="Times New Roman" w:hAnsi="Times New Roman" w:cs="Times New Roman"/>
              </w:rPr>
            </w:pPr>
            <w:r w:rsidRPr="0087286D">
              <w:rPr>
                <w:rFonts w:ascii="Times New Roman" w:hAnsi="Times New Roman" w:cs="Times New Roman"/>
              </w:rPr>
              <w:t>Já sim, quando meu irmão era vivo, ele participava do IF, estudava no IF, e comentava assim na mesa do almoço, escutava só algumas coisas, não entendo muito não.</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4.5</w:t>
            </w:r>
          </w:p>
        </w:tc>
        <w:tc>
          <w:tcPr>
            <w:tcW w:w="7768" w:type="dxa"/>
          </w:tcPr>
          <w:p w:rsidR="005542E8" w:rsidRPr="0087286D" w:rsidRDefault="005542E8" w:rsidP="005B73F7">
            <w:pPr>
              <w:spacing w:line="240" w:lineRule="auto"/>
              <w:ind w:firstLine="5"/>
              <w:rPr>
                <w:rFonts w:ascii="Times New Roman" w:hAnsi="Times New Roman" w:cs="Times New Roman"/>
              </w:rPr>
            </w:pPr>
            <w:r w:rsidRPr="0087286D">
              <w:rPr>
                <w:rFonts w:ascii="Times New Roman" w:hAnsi="Times New Roman" w:cs="Times New Roman"/>
              </w:rPr>
              <w:t>Traria, acho que traria um aumento até no comércio né porque aqui tem muito açougue em Picuí e o comércio de Picuí é disso, aqui vende muita carne, abate muito boi, aqui tem semana que até 100 bois chega a morrer, mas só que a carne ela não fica toda aqui, ela vai pra fora. Pronto, meu esposo e eu a gente manda pra os restaurantes fora, no Seridó em Cuité, até em Natal a gente manda, fica aqui sabe, só que é cortada pouco, a verdade é que ela é mais pra fora e a gente não tem tipo uma fiscalização que fiscalize a carne certinha, não, a gente manda em carro de táxi, até o matadouro público podia melhorar né que é o que a gente pretende, mas é uma coisa que acho que vai ser difícil de conseguir [porque tem que ter o apoio do pod</w:t>
            </w:r>
            <w:r w:rsidR="005B73F7">
              <w:rPr>
                <w:rFonts w:ascii="Times New Roman" w:hAnsi="Times New Roman" w:cs="Times New Roman"/>
              </w:rPr>
              <w:t xml:space="preserve">er </w:t>
            </w:r>
            <w:proofErr w:type="spellStart"/>
            <w:r w:rsidR="005B73F7">
              <w:rPr>
                <w:rFonts w:ascii="Times New Roman" w:hAnsi="Times New Roman" w:cs="Times New Roman"/>
              </w:rPr>
              <w:t>publico</w:t>
            </w:r>
            <w:proofErr w:type="spellEnd"/>
            <w:r w:rsidR="005B73F7">
              <w:rPr>
                <w:rFonts w:ascii="Times New Roman" w:hAnsi="Times New Roman" w:cs="Times New Roman"/>
              </w:rPr>
              <w:t xml:space="preserve"> encabeçar isso aí],</w:t>
            </w:r>
            <w:r w:rsidRPr="0087286D">
              <w:rPr>
                <w:rFonts w:ascii="Times New Roman" w:hAnsi="Times New Roman" w:cs="Times New Roman"/>
              </w:rPr>
              <w:t xml:space="preserve"> fazer um matadouro público, mas, não sei se você já chegou a ir lá [não], não é um canto muito agradável, não é muito higiênico, mas é o único canto que a gente tem, pra não ter que matar no meio da rua e que não seja clandestino, e lá não é clandestino, pra você matar você tem que ter o alvará do boi, tipo um guia, aí não tem, aqui. A diferença dum matadouro de Picuí pra um matadouro de Esperança é muita, a higiene lá é muita, eu cheguei a ir lá [e quem tem o nome é Picuí né, deveria ser o contrário], justamente devia ser ao contrário, o matadouro de Esperança dá até gosto de você entrar, aqui não, aqui é por eles mesmo, se meu esposo não contratar alguém pra matar alguma coisa, mas é tudo por conta do marchante e a </w:t>
            </w:r>
            <w:proofErr w:type="spellStart"/>
            <w:r w:rsidR="005B73F7">
              <w:rPr>
                <w:rFonts w:ascii="Times New Roman" w:hAnsi="Times New Roman" w:cs="Times New Roman"/>
              </w:rPr>
              <w:t>s</w:t>
            </w:r>
            <w:r w:rsidRPr="0087286D">
              <w:rPr>
                <w:rFonts w:ascii="Times New Roman" w:hAnsi="Times New Roman" w:cs="Times New Roman"/>
              </w:rPr>
              <w:t>eboseira</w:t>
            </w:r>
            <w:proofErr w:type="spellEnd"/>
            <w:r w:rsidRPr="0087286D">
              <w:rPr>
                <w:rFonts w:ascii="Times New Roman" w:hAnsi="Times New Roman" w:cs="Times New Roman"/>
              </w:rPr>
              <w:t>? Eu digo mesmo, eu vou falar a verdade, é uma falta de higiene muito grande, deveria ser tipo um matadouro particular, como em Esperança, em Esperança você paga 25,00 pra matar um boi, mas sai de lá com tudo pronto, dá até gosto de vender um mocotó, chega é branquinho.</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4.6</w:t>
            </w:r>
          </w:p>
        </w:tc>
        <w:tc>
          <w:tcPr>
            <w:tcW w:w="7768" w:type="dxa"/>
          </w:tcPr>
          <w:p w:rsidR="005542E8" w:rsidRPr="0087286D" w:rsidRDefault="005B73F7" w:rsidP="001D37EB">
            <w:pPr>
              <w:spacing w:line="240" w:lineRule="auto"/>
              <w:ind w:firstLine="5"/>
              <w:rPr>
                <w:rFonts w:ascii="Times New Roman" w:hAnsi="Times New Roman" w:cs="Times New Roman"/>
              </w:rPr>
            </w:pPr>
            <w:r>
              <w:rPr>
                <w:rFonts w:ascii="Times New Roman" w:hAnsi="Times New Roman" w:cs="Times New Roman"/>
              </w:rPr>
              <w:t xml:space="preserve">Valia, todo mundo </w:t>
            </w:r>
            <w:r w:rsidR="005542E8" w:rsidRPr="0087286D">
              <w:rPr>
                <w:rFonts w:ascii="Times New Roman" w:hAnsi="Times New Roman" w:cs="Times New Roman"/>
              </w:rPr>
              <w:t>concordava eu garanto</w:t>
            </w:r>
          </w:p>
        </w:tc>
      </w:tr>
      <w:tr w:rsidR="005542E8" w:rsidRPr="0087286D" w:rsidTr="008740B9">
        <w:tc>
          <w:tcPr>
            <w:tcW w:w="1451" w:type="dxa"/>
          </w:tcPr>
          <w:p w:rsidR="005542E8" w:rsidRPr="0087286D" w:rsidRDefault="005542E8" w:rsidP="00040F6A">
            <w:pPr>
              <w:spacing w:line="240" w:lineRule="auto"/>
              <w:ind w:firstLine="0"/>
              <w:jc w:val="center"/>
              <w:rPr>
                <w:rFonts w:ascii="Times New Roman" w:hAnsi="Times New Roman" w:cs="Times New Roman"/>
                <w:b/>
              </w:rPr>
            </w:pPr>
            <w:r w:rsidRPr="0087286D">
              <w:rPr>
                <w:rFonts w:ascii="Times New Roman" w:hAnsi="Times New Roman" w:cs="Times New Roman"/>
                <w:b/>
              </w:rPr>
              <w:t>4.7</w:t>
            </w:r>
          </w:p>
        </w:tc>
        <w:tc>
          <w:tcPr>
            <w:tcW w:w="7768" w:type="dxa"/>
          </w:tcPr>
          <w:p w:rsidR="005542E8" w:rsidRPr="0087286D" w:rsidRDefault="005542E8" w:rsidP="001D37EB">
            <w:pPr>
              <w:spacing w:line="240" w:lineRule="auto"/>
              <w:ind w:firstLine="5"/>
              <w:rPr>
                <w:rFonts w:ascii="Times New Roman" w:hAnsi="Times New Roman" w:cs="Times New Roman"/>
              </w:rPr>
            </w:pPr>
            <w:proofErr w:type="spellStart"/>
            <w:r w:rsidRPr="0087286D">
              <w:rPr>
                <w:rFonts w:ascii="Times New Roman" w:hAnsi="Times New Roman" w:cs="Times New Roman"/>
              </w:rPr>
              <w:t>Aaah</w:t>
            </w:r>
            <w:proofErr w:type="spellEnd"/>
            <w:r w:rsidRPr="0087286D">
              <w:rPr>
                <w:rFonts w:ascii="Times New Roman" w:hAnsi="Times New Roman" w:cs="Times New Roman"/>
              </w:rPr>
              <w:t>, é porque é a de Picuí né, e é feita de um jeitinho com amor, é feita com amor, com carinho e com bastante cuidado.</w:t>
            </w:r>
          </w:p>
        </w:tc>
      </w:tr>
    </w:tbl>
    <w:p w:rsidR="005542E8" w:rsidRDefault="005542E8" w:rsidP="005A1DFE">
      <w:pPr>
        <w:spacing w:line="240" w:lineRule="auto"/>
      </w:pPr>
    </w:p>
    <w:tbl>
      <w:tblPr>
        <w:tblStyle w:val="Tabelacomgrade"/>
        <w:tblW w:w="0" w:type="auto"/>
        <w:tblLook w:val="04A0" w:firstRow="1" w:lastRow="0" w:firstColumn="1" w:lastColumn="0" w:noHBand="0" w:noVBand="1"/>
      </w:tblPr>
      <w:tblGrid>
        <w:gridCol w:w="1328"/>
        <w:gridCol w:w="7733"/>
      </w:tblGrid>
      <w:tr w:rsidR="005542E8" w:rsidRPr="00657D5D" w:rsidTr="00B75CB1">
        <w:tc>
          <w:tcPr>
            <w:tcW w:w="9180" w:type="dxa"/>
            <w:gridSpan w:val="2"/>
          </w:tcPr>
          <w:p w:rsidR="005542E8" w:rsidRPr="00657D5D" w:rsidRDefault="005542E8" w:rsidP="00B75CB1">
            <w:pPr>
              <w:spacing w:line="240" w:lineRule="auto"/>
              <w:ind w:firstLine="0"/>
              <w:jc w:val="center"/>
              <w:rPr>
                <w:b/>
              </w:rPr>
            </w:pPr>
            <w:r w:rsidRPr="00657D5D">
              <w:rPr>
                <w:b/>
              </w:rPr>
              <w:t xml:space="preserve">ENTREVISTADO </w:t>
            </w:r>
            <w:r>
              <w:rPr>
                <w:b/>
              </w:rPr>
              <w:t>3</w:t>
            </w:r>
          </w:p>
        </w:tc>
      </w:tr>
      <w:tr w:rsidR="005542E8" w:rsidRPr="00657D5D" w:rsidTr="00B75CB1">
        <w:tc>
          <w:tcPr>
            <w:tcW w:w="1271" w:type="dxa"/>
          </w:tcPr>
          <w:p w:rsidR="005542E8" w:rsidRPr="00657D5D" w:rsidRDefault="005542E8" w:rsidP="00B75CB1">
            <w:pPr>
              <w:spacing w:line="240" w:lineRule="auto"/>
              <w:ind w:firstLine="0"/>
              <w:jc w:val="center"/>
              <w:rPr>
                <w:b/>
              </w:rPr>
            </w:pPr>
            <w:r w:rsidRPr="00657D5D">
              <w:rPr>
                <w:b/>
              </w:rPr>
              <w:t>PERGUNTA</w:t>
            </w:r>
          </w:p>
        </w:tc>
        <w:tc>
          <w:tcPr>
            <w:tcW w:w="7909" w:type="dxa"/>
          </w:tcPr>
          <w:p w:rsidR="005542E8" w:rsidRPr="00657D5D" w:rsidRDefault="005542E8" w:rsidP="00B75CB1">
            <w:pPr>
              <w:spacing w:line="240" w:lineRule="auto"/>
              <w:ind w:firstLine="0"/>
              <w:jc w:val="center"/>
              <w:rPr>
                <w:b/>
              </w:rPr>
            </w:pPr>
            <w:r w:rsidRPr="00657D5D">
              <w:rPr>
                <w:b/>
              </w:rPr>
              <w:t>RESPOSTA</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2.1</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A carne de sol de Picuí já faz muito tempo que existe, mas antes a carne de sol era preparada, ela ia pra o sol literalmente, uma base de duas horas estendida, já hoje não acontece mais isso, é na salmoura, não bota mais pra secar.</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lastRenderedPageBreak/>
              <w:t>2.2</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Sei dizer não.</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2.3</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Foi mais os restaurantes, Recanto do Picuí foi um dos responsáveis.</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2.4</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Primeiramente a carne não vai pra o gelo, ela é carne verde, vamos dizer, ou é matado na quinta feira e já salgada quase a tarde, ela não vai, não contém gelo [que ajuda a manter ] a qualidade e o sabor, ela não perde as proteínas, eu acho sabe?</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2.5</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Acho que é o modo de fazer e o clima da região, como a vegetação é seca aí pra mim a carne é mais gostosa do que quando é uma vegetação verde, acho que não tem o sabor que tem o seco.</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2.6</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Cada açougue tem o seu estilo, agora tem uns que sabe trabalhar melhor né, um pouco, sabe a quantidade de sal que tem que colocar naquela carne pra não ficar muito salgada, eu acho que tem esse termo aí.</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2.7</w:t>
            </w:r>
          </w:p>
        </w:tc>
        <w:tc>
          <w:tcPr>
            <w:tcW w:w="7909" w:type="dxa"/>
          </w:tcPr>
          <w:p w:rsidR="005542E8" w:rsidRPr="00B75CB1" w:rsidRDefault="005542E8" w:rsidP="005B73F7">
            <w:pPr>
              <w:spacing w:line="240" w:lineRule="auto"/>
              <w:ind w:firstLine="5"/>
              <w:rPr>
                <w:rFonts w:ascii="Times New Roman" w:hAnsi="Times New Roman" w:cs="Times New Roman"/>
              </w:rPr>
            </w:pPr>
            <w:r w:rsidRPr="00B75CB1">
              <w:rPr>
                <w:rFonts w:ascii="Times New Roman" w:hAnsi="Times New Roman" w:cs="Times New Roman"/>
              </w:rPr>
              <w:t>Eu acho que pra saber fazer essa carne, tem que salgar ela e virar bastante ela, salgar e ficar virando</w:t>
            </w:r>
            <w:r w:rsidR="005B73F7">
              <w:rPr>
                <w:rFonts w:ascii="Times New Roman" w:hAnsi="Times New Roman" w:cs="Times New Roman"/>
              </w:rPr>
              <w:t xml:space="preserve"> que ela vai pegando a </w:t>
            </w:r>
            <w:proofErr w:type="spellStart"/>
            <w:r w:rsidR="005B73F7">
              <w:rPr>
                <w:rFonts w:ascii="Times New Roman" w:hAnsi="Times New Roman" w:cs="Times New Roman"/>
              </w:rPr>
              <w:t>salmora</w:t>
            </w:r>
            <w:proofErr w:type="spellEnd"/>
            <w:r w:rsidR="005B73F7">
              <w:rPr>
                <w:rFonts w:ascii="Times New Roman" w:hAnsi="Times New Roman" w:cs="Times New Roman"/>
              </w:rPr>
              <w:t>.</w:t>
            </w:r>
            <w:r w:rsidR="005B73F7" w:rsidRPr="00B75CB1">
              <w:rPr>
                <w:rFonts w:ascii="Times New Roman" w:hAnsi="Times New Roman" w:cs="Times New Roman"/>
              </w:rPr>
              <w:t xml:space="preserve"> </w:t>
            </w:r>
            <w:r w:rsidRPr="00B75CB1">
              <w:rPr>
                <w:rFonts w:ascii="Times New Roman" w:hAnsi="Times New Roman" w:cs="Times New Roman"/>
              </w:rPr>
              <w:t>Ele começou no recanto Picuí como garçom lá e botou uma empresa pra ele e deu certo.</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2.8</w:t>
            </w:r>
          </w:p>
        </w:tc>
        <w:tc>
          <w:tcPr>
            <w:tcW w:w="7909" w:type="dxa"/>
          </w:tcPr>
          <w:p w:rsidR="005542E8" w:rsidRPr="00B75CB1" w:rsidRDefault="005542E8" w:rsidP="005B73F7">
            <w:pPr>
              <w:spacing w:line="240" w:lineRule="auto"/>
              <w:ind w:firstLine="5"/>
              <w:rPr>
                <w:rFonts w:ascii="Times New Roman" w:hAnsi="Times New Roman" w:cs="Times New Roman"/>
              </w:rPr>
            </w:pPr>
            <w:r w:rsidRPr="00B75CB1">
              <w:rPr>
                <w:rFonts w:ascii="Times New Roman" w:hAnsi="Times New Roman" w:cs="Times New Roman"/>
              </w:rPr>
              <w:t>É famosa em quase todo o Nordeste</w:t>
            </w:r>
            <w:r w:rsidR="005B73F7">
              <w:rPr>
                <w:rFonts w:ascii="Times New Roman" w:hAnsi="Times New Roman" w:cs="Times New Roman"/>
              </w:rPr>
              <w:t xml:space="preserve"> e já pegando, </w:t>
            </w:r>
            <w:r w:rsidRPr="00B75CB1">
              <w:rPr>
                <w:rFonts w:ascii="Times New Roman" w:hAnsi="Times New Roman" w:cs="Times New Roman"/>
              </w:rPr>
              <w:t xml:space="preserve">em </w:t>
            </w:r>
            <w:proofErr w:type="spellStart"/>
            <w:r w:rsidRPr="00B75CB1">
              <w:rPr>
                <w:rFonts w:ascii="Times New Roman" w:hAnsi="Times New Roman" w:cs="Times New Roman"/>
              </w:rPr>
              <w:t>Belem</w:t>
            </w:r>
            <w:proofErr w:type="spellEnd"/>
            <w:r w:rsidRPr="00B75CB1">
              <w:rPr>
                <w:rFonts w:ascii="Times New Roman" w:hAnsi="Times New Roman" w:cs="Times New Roman"/>
              </w:rPr>
              <w:t xml:space="preserve"> do Pará, é muito forte esse nome, eu digo mesmo que é, que eu morei em Recife. Foi mais divulgação, o pessoal foi gostando da carne, e ela ficou famosa.</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2.9</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Acho que é o clima, que é uma região quente, aí favorece a carne. Oh aqui a cor da carne, bem pretinha, aqui só foi o sal, não tem nada, e é porque é uma carne de segunda, [a dianteira né], é, que é assem.</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2.10</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Foi meu pai, meu pai foi marchante, já morreu mas ele trabalhou uns 50/60 anos no ramo de carne.</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3.</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Artesanal</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3.1</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 xml:space="preserve">Se a carne for tratada com ração é uma </w:t>
            </w:r>
            <w:r w:rsidR="005B73F7" w:rsidRPr="00B75CB1">
              <w:rPr>
                <w:rFonts w:ascii="Times New Roman" w:hAnsi="Times New Roman" w:cs="Times New Roman"/>
              </w:rPr>
              <w:t>carne gostosa</w:t>
            </w:r>
            <w:r w:rsidRPr="00B75CB1">
              <w:rPr>
                <w:rFonts w:ascii="Times New Roman" w:hAnsi="Times New Roman" w:cs="Times New Roman"/>
              </w:rPr>
              <w:t>, agora se for tratada no cercado, acho que não é uma carne gostosa não, é uma carne sem gordura, menos gordura. Vamos dizer, ta no cercado, aí bota pra engorda, aí a carne fica mais gostosa, eu acho.</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4.1</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Não</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4.2</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Teria</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4.3</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 xml:space="preserve">Quando </w:t>
            </w:r>
            <w:r w:rsidR="005B73F7" w:rsidRPr="00B75CB1">
              <w:rPr>
                <w:rFonts w:ascii="Times New Roman" w:hAnsi="Times New Roman" w:cs="Times New Roman"/>
              </w:rPr>
              <w:t>eu era</w:t>
            </w:r>
            <w:r w:rsidRPr="00B75CB1">
              <w:rPr>
                <w:rFonts w:ascii="Times New Roman" w:hAnsi="Times New Roman" w:cs="Times New Roman"/>
              </w:rPr>
              <w:t xml:space="preserve"> rapaz trabalhei muito tempo, aí fui </w:t>
            </w:r>
            <w:proofErr w:type="spellStart"/>
            <w:r w:rsidRPr="00B75CB1">
              <w:rPr>
                <w:rFonts w:ascii="Times New Roman" w:hAnsi="Times New Roman" w:cs="Times New Roman"/>
              </w:rPr>
              <w:t>simbora</w:t>
            </w:r>
            <w:proofErr w:type="spellEnd"/>
            <w:r w:rsidRPr="00B75CB1">
              <w:rPr>
                <w:rFonts w:ascii="Times New Roman" w:hAnsi="Times New Roman" w:cs="Times New Roman"/>
              </w:rPr>
              <w:t xml:space="preserve"> pra Recife, e hoje faz 2 anos que eu trabalho. Ao todo uns 10 anos.</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4.4</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Não</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4.6</w:t>
            </w:r>
          </w:p>
        </w:tc>
        <w:tc>
          <w:tcPr>
            <w:tcW w:w="7909" w:type="dxa"/>
          </w:tcPr>
          <w:p w:rsidR="005542E8" w:rsidRPr="00B75CB1" w:rsidRDefault="005B73F7" w:rsidP="005B73F7">
            <w:pPr>
              <w:spacing w:line="240" w:lineRule="auto"/>
              <w:ind w:firstLine="5"/>
              <w:rPr>
                <w:rFonts w:ascii="Times New Roman" w:hAnsi="Times New Roman" w:cs="Times New Roman"/>
              </w:rPr>
            </w:pPr>
            <w:r>
              <w:rPr>
                <w:rFonts w:ascii="Times New Roman" w:hAnsi="Times New Roman" w:cs="Times New Roman"/>
              </w:rPr>
              <w:t>Com certeza</w:t>
            </w:r>
          </w:p>
        </w:tc>
      </w:tr>
      <w:tr w:rsidR="005542E8" w:rsidTr="00B75CB1">
        <w:tc>
          <w:tcPr>
            <w:tcW w:w="1271" w:type="dxa"/>
          </w:tcPr>
          <w:p w:rsidR="005542E8" w:rsidRPr="00B75CB1" w:rsidRDefault="005542E8" w:rsidP="00040F6A">
            <w:pPr>
              <w:spacing w:line="240" w:lineRule="auto"/>
              <w:ind w:firstLine="0"/>
              <w:jc w:val="center"/>
              <w:rPr>
                <w:b/>
              </w:rPr>
            </w:pPr>
            <w:r w:rsidRPr="00B75CB1">
              <w:rPr>
                <w:b/>
              </w:rPr>
              <w:t>4.7</w:t>
            </w:r>
          </w:p>
        </w:tc>
        <w:tc>
          <w:tcPr>
            <w:tcW w:w="7909" w:type="dxa"/>
          </w:tcPr>
          <w:p w:rsidR="005542E8" w:rsidRPr="00B75CB1" w:rsidRDefault="005542E8" w:rsidP="001D37EB">
            <w:pPr>
              <w:spacing w:line="240" w:lineRule="auto"/>
              <w:ind w:firstLine="5"/>
              <w:rPr>
                <w:rFonts w:ascii="Times New Roman" w:hAnsi="Times New Roman" w:cs="Times New Roman"/>
              </w:rPr>
            </w:pPr>
            <w:r w:rsidRPr="00B75CB1">
              <w:rPr>
                <w:rFonts w:ascii="Times New Roman" w:hAnsi="Times New Roman" w:cs="Times New Roman"/>
              </w:rPr>
              <w:t>Rapaz tem muita região que as carnes são gostosas, Picuí se valorizou por causa de restaurante, ficou famosa, mas eu acho que é quase tudo a mesma coisa porque é tudo de uma região só, só que o centro das atenções foi Picuí né, porque tem muita cidade aqui, Frei Martinho, Pedra Lavrada [a qualidade é a mesma], pronto, eu acho que Picuí nesse aspecto foi quem ganhou, ta entendendo? Essa marca foi quem ganhou, porque trás gado de Frei Martinho, podia ser matado em Frei Martinho, né não? Eu acho que é isso né, eu acho.</w:t>
            </w:r>
          </w:p>
        </w:tc>
      </w:tr>
    </w:tbl>
    <w:p w:rsidR="005542E8" w:rsidRDefault="005542E8" w:rsidP="00040F6A">
      <w:pPr>
        <w:spacing w:line="240" w:lineRule="auto"/>
      </w:pPr>
    </w:p>
    <w:tbl>
      <w:tblPr>
        <w:tblStyle w:val="Tabelacomgrade"/>
        <w:tblW w:w="0" w:type="auto"/>
        <w:tblLook w:val="04A0" w:firstRow="1" w:lastRow="0" w:firstColumn="1" w:lastColumn="0" w:noHBand="0" w:noVBand="1"/>
      </w:tblPr>
      <w:tblGrid>
        <w:gridCol w:w="1328"/>
        <w:gridCol w:w="7733"/>
      </w:tblGrid>
      <w:tr w:rsidR="005542E8" w:rsidRPr="00657D5D" w:rsidTr="00040F6A">
        <w:tc>
          <w:tcPr>
            <w:tcW w:w="9180" w:type="dxa"/>
            <w:gridSpan w:val="2"/>
            <w:shd w:val="clear" w:color="auto" w:fill="auto"/>
          </w:tcPr>
          <w:p w:rsidR="005542E8" w:rsidRPr="00657D5D" w:rsidRDefault="005542E8" w:rsidP="00040F6A">
            <w:pPr>
              <w:spacing w:line="240" w:lineRule="auto"/>
              <w:ind w:firstLine="0"/>
              <w:jc w:val="center"/>
              <w:rPr>
                <w:b/>
              </w:rPr>
            </w:pPr>
            <w:r w:rsidRPr="00657D5D">
              <w:rPr>
                <w:b/>
              </w:rPr>
              <w:t xml:space="preserve">ENTREVISTADO </w:t>
            </w:r>
            <w:r>
              <w:rPr>
                <w:b/>
              </w:rPr>
              <w:t>4</w:t>
            </w:r>
          </w:p>
        </w:tc>
      </w:tr>
      <w:tr w:rsidR="005542E8" w:rsidRPr="00657D5D" w:rsidTr="00040F6A">
        <w:tc>
          <w:tcPr>
            <w:tcW w:w="1271" w:type="dxa"/>
            <w:shd w:val="clear" w:color="auto" w:fill="auto"/>
          </w:tcPr>
          <w:p w:rsidR="005542E8" w:rsidRPr="00657D5D" w:rsidRDefault="005542E8" w:rsidP="00040F6A">
            <w:pPr>
              <w:spacing w:line="240" w:lineRule="auto"/>
              <w:ind w:firstLine="0"/>
              <w:jc w:val="center"/>
              <w:rPr>
                <w:b/>
              </w:rPr>
            </w:pPr>
            <w:r w:rsidRPr="00657D5D">
              <w:rPr>
                <w:b/>
              </w:rPr>
              <w:t>PERGUNTA</w:t>
            </w:r>
          </w:p>
        </w:tc>
        <w:tc>
          <w:tcPr>
            <w:tcW w:w="7909" w:type="dxa"/>
            <w:shd w:val="clear" w:color="auto" w:fill="auto"/>
          </w:tcPr>
          <w:p w:rsidR="005542E8" w:rsidRPr="00657D5D" w:rsidRDefault="005542E8" w:rsidP="00040F6A">
            <w:pPr>
              <w:spacing w:line="240" w:lineRule="auto"/>
              <w:ind w:firstLine="5"/>
              <w:jc w:val="center"/>
              <w:rPr>
                <w:b/>
              </w:rPr>
            </w:pPr>
            <w:r w:rsidRPr="00657D5D">
              <w:rPr>
                <w:b/>
              </w:rPr>
              <w:t>RESPOSTA</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2.1</w:t>
            </w:r>
          </w:p>
        </w:tc>
        <w:tc>
          <w:tcPr>
            <w:tcW w:w="7909" w:type="dxa"/>
          </w:tcPr>
          <w:p w:rsidR="005542E8" w:rsidRPr="00040F6A" w:rsidRDefault="005542E8" w:rsidP="00040F6A">
            <w:pPr>
              <w:spacing w:line="240" w:lineRule="auto"/>
              <w:ind w:firstLine="5"/>
              <w:rPr>
                <w:rFonts w:ascii="Times New Roman" w:hAnsi="Times New Roman" w:cs="Times New Roman"/>
                <w:b/>
              </w:rPr>
            </w:pPr>
            <w:r w:rsidRPr="00040F6A">
              <w:rPr>
                <w:rFonts w:ascii="Times New Roman" w:hAnsi="Times New Roman" w:cs="Times New Roman"/>
              </w:rPr>
              <w:t>Tenho não, tem assim, o pessoal que era do Recanto do Picuí, no tempo eles faziam e pendurava nas cercas pra ficar no sol, saturando a carne, porque não tinha muita geladeira naquele tempo, aí ficava no sol pra ficar secando a carne, uma coisa assim pra durar mais tempo [hoje em dia não é mais feito dessa forma? não.</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lastRenderedPageBreak/>
              <w:t>2.2</w:t>
            </w:r>
          </w:p>
        </w:tc>
        <w:tc>
          <w:tcPr>
            <w:tcW w:w="7909" w:type="dxa"/>
          </w:tcPr>
          <w:p w:rsidR="005542E8" w:rsidRPr="005B73F7" w:rsidRDefault="005542E8" w:rsidP="00040F6A">
            <w:pPr>
              <w:spacing w:line="240" w:lineRule="auto"/>
              <w:ind w:firstLine="5"/>
              <w:rPr>
                <w:rFonts w:ascii="Times New Roman" w:hAnsi="Times New Roman" w:cs="Times New Roman"/>
              </w:rPr>
            </w:pPr>
            <w:r w:rsidRPr="005B73F7">
              <w:rPr>
                <w:rFonts w:ascii="Times New Roman" w:hAnsi="Times New Roman" w:cs="Times New Roman"/>
              </w:rPr>
              <w:t>Não</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2.3</w:t>
            </w:r>
          </w:p>
        </w:tc>
        <w:tc>
          <w:tcPr>
            <w:tcW w:w="7909" w:type="dxa"/>
          </w:tcPr>
          <w:p w:rsidR="005542E8" w:rsidRPr="005B73F7" w:rsidRDefault="005542E8" w:rsidP="00040F6A">
            <w:pPr>
              <w:spacing w:line="240" w:lineRule="auto"/>
              <w:ind w:firstLine="5"/>
              <w:rPr>
                <w:rFonts w:ascii="Times New Roman" w:hAnsi="Times New Roman" w:cs="Times New Roman"/>
              </w:rPr>
            </w:pPr>
            <w:r w:rsidRPr="005B73F7">
              <w:rPr>
                <w:rFonts w:ascii="Times New Roman" w:hAnsi="Times New Roman" w:cs="Times New Roman"/>
              </w:rPr>
              <w:t>Não</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2.4</w:t>
            </w:r>
          </w:p>
        </w:tc>
        <w:tc>
          <w:tcPr>
            <w:tcW w:w="7909" w:type="dxa"/>
          </w:tcPr>
          <w:p w:rsidR="005542E8" w:rsidRPr="005B73F7" w:rsidRDefault="005542E8" w:rsidP="005B73F7">
            <w:pPr>
              <w:pStyle w:val="SemEspaamento"/>
              <w:ind w:firstLine="5"/>
              <w:jc w:val="both"/>
              <w:rPr>
                <w:rFonts w:ascii="Times New Roman" w:hAnsi="Times New Roman" w:cs="Times New Roman"/>
                <w:sz w:val="24"/>
                <w:szCs w:val="24"/>
              </w:rPr>
            </w:pPr>
            <w:r w:rsidRPr="005B73F7">
              <w:rPr>
                <w:rFonts w:ascii="Times New Roman" w:hAnsi="Times New Roman" w:cs="Times New Roman"/>
                <w:sz w:val="24"/>
                <w:szCs w:val="24"/>
              </w:rPr>
              <w:t>É saborosa, macia, bem preparada, um</w:t>
            </w:r>
            <w:r w:rsidR="005B73F7">
              <w:rPr>
                <w:rFonts w:ascii="Times New Roman" w:hAnsi="Times New Roman" w:cs="Times New Roman"/>
                <w:sz w:val="24"/>
                <w:szCs w:val="24"/>
              </w:rPr>
              <w:t xml:space="preserve"> sabor a mais, um toque a mais.</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2.5</w:t>
            </w:r>
          </w:p>
        </w:tc>
        <w:tc>
          <w:tcPr>
            <w:tcW w:w="7909" w:type="dxa"/>
          </w:tcPr>
          <w:p w:rsidR="005542E8" w:rsidRPr="005B73F7" w:rsidRDefault="005542E8" w:rsidP="00040F6A">
            <w:pPr>
              <w:spacing w:line="240" w:lineRule="auto"/>
              <w:ind w:firstLine="5"/>
              <w:rPr>
                <w:rFonts w:ascii="Times New Roman" w:hAnsi="Times New Roman" w:cs="Times New Roman"/>
                <w:b/>
              </w:rPr>
            </w:pPr>
            <w:r w:rsidRPr="005B73F7">
              <w:rPr>
                <w:rFonts w:ascii="Times New Roman" w:hAnsi="Times New Roman" w:cs="Times New Roman"/>
              </w:rPr>
              <w:t>O calor, a temperatura, eu acho que influencia, e a quantidade de sal, a forma de abrir a carne, o preparo acho que deve ser diferente, porque nem todo mundo é igual.</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2.6</w:t>
            </w:r>
          </w:p>
        </w:tc>
        <w:tc>
          <w:tcPr>
            <w:tcW w:w="7909" w:type="dxa"/>
          </w:tcPr>
          <w:p w:rsidR="005542E8" w:rsidRPr="005B73F7" w:rsidRDefault="005542E8" w:rsidP="00040F6A">
            <w:pPr>
              <w:pStyle w:val="SemEspaamento"/>
              <w:ind w:firstLine="5"/>
              <w:jc w:val="both"/>
              <w:rPr>
                <w:rFonts w:ascii="Times New Roman" w:hAnsi="Times New Roman" w:cs="Times New Roman"/>
                <w:sz w:val="24"/>
                <w:szCs w:val="24"/>
              </w:rPr>
            </w:pPr>
            <w:r w:rsidRPr="005B73F7">
              <w:rPr>
                <w:rFonts w:ascii="Times New Roman" w:hAnsi="Times New Roman" w:cs="Times New Roman"/>
                <w:sz w:val="24"/>
                <w:szCs w:val="24"/>
              </w:rPr>
              <w:t>Não, por exemplo em Natal eles abrem a carne de um jeito, já aqui abre de outra forma entendeu? cada local tem um padrão.</w:t>
            </w:r>
          </w:p>
          <w:p w:rsidR="005542E8" w:rsidRPr="005B73F7" w:rsidRDefault="005542E8" w:rsidP="00040F6A">
            <w:pPr>
              <w:spacing w:line="240" w:lineRule="auto"/>
              <w:ind w:firstLine="5"/>
              <w:rPr>
                <w:rFonts w:ascii="Times New Roman" w:hAnsi="Times New Roman" w:cs="Times New Roman"/>
                <w:b/>
              </w:rPr>
            </w:pPr>
          </w:p>
        </w:tc>
      </w:tr>
      <w:tr w:rsidR="005542E8" w:rsidRPr="00657D5D" w:rsidTr="00040F6A">
        <w:tc>
          <w:tcPr>
            <w:tcW w:w="1271" w:type="dxa"/>
          </w:tcPr>
          <w:p w:rsidR="005542E8" w:rsidRPr="00657D5D" w:rsidRDefault="005542E8" w:rsidP="00040F6A">
            <w:pPr>
              <w:spacing w:line="240" w:lineRule="auto"/>
              <w:ind w:firstLine="0"/>
              <w:jc w:val="center"/>
              <w:rPr>
                <w:b/>
              </w:rPr>
            </w:pPr>
            <w:r>
              <w:rPr>
                <w:b/>
              </w:rPr>
              <w:t>2.7</w:t>
            </w:r>
          </w:p>
        </w:tc>
        <w:tc>
          <w:tcPr>
            <w:tcW w:w="7909" w:type="dxa"/>
          </w:tcPr>
          <w:p w:rsidR="005542E8" w:rsidRPr="005B73F7" w:rsidRDefault="005542E8" w:rsidP="005B73F7">
            <w:pPr>
              <w:pStyle w:val="SemEspaamento"/>
              <w:ind w:firstLine="5"/>
              <w:jc w:val="both"/>
              <w:rPr>
                <w:rFonts w:ascii="Times New Roman" w:hAnsi="Times New Roman" w:cs="Times New Roman"/>
                <w:sz w:val="24"/>
                <w:szCs w:val="24"/>
              </w:rPr>
            </w:pPr>
            <w:r w:rsidRPr="005B73F7">
              <w:rPr>
                <w:rFonts w:ascii="Times New Roman" w:hAnsi="Times New Roman" w:cs="Times New Roman"/>
                <w:sz w:val="24"/>
                <w:szCs w:val="24"/>
              </w:rPr>
              <w:t xml:space="preserve">É, porque você sabe que a carne tem umas fibras, aí tem tipo um colchão mole, tem gente que abre ele de um jeito, já eu abro de outra forma, aí sempre fica diferente, [porque na hora </w:t>
            </w:r>
            <w:r w:rsidR="005B73F7">
              <w:rPr>
                <w:rFonts w:ascii="Times New Roman" w:hAnsi="Times New Roman" w:cs="Times New Roman"/>
                <w:sz w:val="24"/>
                <w:szCs w:val="24"/>
              </w:rPr>
              <w:t>do cara preparar influencia] é.</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2.8</w:t>
            </w:r>
          </w:p>
        </w:tc>
        <w:tc>
          <w:tcPr>
            <w:tcW w:w="7909" w:type="dxa"/>
          </w:tcPr>
          <w:p w:rsidR="005542E8" w:rsidRPr="005B73F7" w:rsidRDefault="005542E8" w:rsidP="00D157D3">
            <w:pPr>
              <w:spacing w:line="240" w:lineRule="auto"/>
              <w:ind w:firstLine="5"/>
              <w:rPr>
                <w:rFonts w:ascii="Times New Roman" w:hAnsi="Times New Roman" w:cs="Times New Roman"/>
                <w:b/>
              </w:rPr>
            </w:pPr>
            <w:r w:rsidRPr="005B73F7">
              <w:rPr>
                <w:rFonts w:ascii="Times New Roman" w:hAnsi="Times New Roman" w:cs="Times New Roman"/>
              </w:rPr>
              <w:t>Tem, tem um certo nome né. Acho que é por causa do povo mais antigo né, porque o sol não é sal, porque lá fora o pessoal usa sal, carne de sal, esse nome aqui é de sol, acho que é a forma que botava no sol, não sei essa história direito, já escutei mas eu não me lembro.</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2.9</w:t>
            </w:r>
          </w:p>
        </w:tc>
        <w:tc>
          <w:tcPr>
            <w:tcW w:w="7909" w:type="dxa"/>
          </w:tcPr>
          <w:p w:rsidR="005542E8" w:rsidRPr="005B73F7" w:rsidRDefault="005542E8" w:rsidP="00040F6A">
            <w:pPr>
              <w:spacing w:line="240" w:lineRule="auto"/>
              <w:ind w:firstLine="5"/>
              <w:rPr>
                <w:rFonts w:ascii="Times New Roman" w:hAnsi="Times New Roman" w:cs="Times New Roman"/>
                <w:b/>
              </w:rPr>
            </w:pPr>
            <w:r w:rsidRPr="005B73F7">
              <w:rPr>
                <w:rFonts w:ascii="Times New Roman" w:hAnsi="Times New Roman" w:cs="Times New Roman"/>
              </w:rPr>
              <w:t>Acho que tudo isso aí conta e tem muita gente que vêm comprar carne aqui, que diz que lá fora a carne é muito salgada, não tem o gosto, a maciez, aqui não, aqui se pegar a carne de sol, ela tem sal mas não é tão salgada, ela é saborosa.</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2.10</w:t>
            </w:r>
          </w:p>
        </w:tc>
        <w:tc>
          <w:tcPr>
            <w:tcW w:w="7909" w:type="dxa"/>
          </w:tcPr>
          <w:p w:rsidR="005542E8" w:rsidRPr="005B73F7" w:rsidRDefault="005542E8" w:rsidP="00040F6A">
            <w:pPr>
              <w:spacing w:line="240" w:lineRule="auto"/>
              <w:ind w:firstLine="5"/>
              <w:rPr>
                <w:rFonts w:ascii="Times New Roman" w:hAnsi="Times New Roman" w:cs="Times New Roman"/>
                <w:b/>
              </w:rPr>
            </w:pPr>
            <w:r w:rsidRPr="005B73F7">
              <w:rPr>
                <w:rFonts w:ascii="Times New Roman" w:hAnsi="Times New Roman" w:cs="Times New Roman"/>
              </w:rPr>
              <w:t>Foi meu pai.</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3.</w:t>
            </w:r>
          </w:p>
        </w:tc>
        <w:tc>
          <w:tcPr>
            <w:tcW w:w="7909" w:type="dxa"/>
          </w:tcPr>
          <w:p w:rsidR="005542E8" w:rsidRPr="005B73F7" w:rsidRDefault="005542E8" w:rsidP="00040F6A">
            <w:pPr>
              <w:pStyle w:val="SemEspaamento"/>
              <w:ind w:firstLine="5"/>
              <w:jc w:val="both"/>
              <w:rPr>
                <w:rFonts w:ascii="Times New Roman" w:hAnsi="Times New Roman" w:cs="Times New Roman"/>
                <w:sz w:val="24"/>
                <w:szCs w:val="24"/>
              </w:rPr>
            </w:pPr>
            <w:r w:rsidRPr="005B73F7">
              <w:rPr>
                <w:rFonts w:ascii="Times New Roman" w:hAnsi="Times New Roman" w:cs="Times New Roman"/>
                <w:sz w:val="24"/>
                <w:szCs w:val="24"/>
              </w:rPr>
              <w:t>Artesanal</w:t>
            </w:r>
          </w:p>
        </w:tc>
      </w:tr>
      <w:tr w:rsidR="005542E8" w:rsidRPr="00657D5D" w:rsidTr="00040F6A">
        <w:tc>
          <w:tcPr>
            <w:tcW w:w="1271" w:type="dxa"/>
          </w:tcPr>
          <w:p w:rsidR="005542E8" w:rsidRDefault="005542E8" w:rsidP="00040F6A">
            <w:pPr>
              <w:spacing w:line="240" w:lineRule="auto"/>
              <w:ind w:firstLine="0"/>
              <w:jc w:val="center"/>
              <w:rPr>
                <w:b/>
              </w:rPr>
            </w:pPr>
            <w:r>
              <w:rPr>
                <w:b/>
              </w:rPr>
              <w:t>3.1</w:t>
            </w:r>
          </w:p>
        </w:tc>
        <w:tc>
          <w:tcPr>
            <w:tcW w:w="7909" w:type="dxa"/>
          </w:tcPr>
          <w:p w:rsidR="005542E8" w:rsidRPr="005B73F7" w:rsidRDefault="005542E8" w:rsidP="00040F6A">
            <w:pPr>
              <w:pStyle w:val="SemEspaamento"/>
              <w:ind w:firstLine="5"/>
              <w:jc w:val="both"/>
              <w:rPr>
                <w:rFonts w:ascii="Times New Roman" w:hAnsi="Times New Roman" w:cs="Times New Roman"/>
                <w:sz w:val="24"/>
                <w:szCs w:val="24"/>
              </w:rPr>
            </w:pPr>
            <w:r w:rsidRPr="005B73F7">
              <w:rPr>
                <w:rFonts w:ascii="Times New Roman" w:hAnsi="Times New Roman" w:cs="Times New Roman"/>
                <w:sz w:val="24"/>
                <w:szCs w:val="24"/>
              </w:rPr>
              <w:t>A gente pega uma carne verde, sem sal, abre, salga e deixa ela de molho um tempo, aí vou virando a carne.</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4.1</w:t>
            </w:r>
          </w:p>
        </w:tc>
        <w:tc>
          <w:tcPr>
            <w:tcW w:w="7909" w:type="dxa"/>
          </w:tcPr>
          <w:p w:rsidR="005542E8" w:rsidRPr="005B73F7" w:rsidRDefault="005542E8" w:rsidP="00040F6A">
            <w:pPr>
              <w:pStyle w:val="SemEspaamento"/>
              <w:ind w:firstLine="5"/>
              <w:jc w:val="both"/>
              <w:rPr>
                <w:rFonts w:ascii="Times New Roman" w:hAnsi="Times New Roman" w:cs="Times New Roman"/>
                <w:sz w:val="24"/>
                <w:szCs w:val="24"/>
              </w:rPr>
            </w:pPr>
            <w:r w:rsidRPr="005B73F7">
              <w:rPr>
                <w:rFonts w:ascii="Times New Roman" w:hAnsi="Times New Roman" w:cs="Times New Roman"/>
                <w:sz w:val="24"/>
                <w:szCs w:val="24"/>
              </w:rPr>
              <w:t>Não</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4.2</w:t>
            </w:r>
          </w:p>
        </w:tc>
        <w:tc>
          <w:tcPr>
            <w:tcW w:w="7909" w:type="dxa"/>
          </w:tcPr>
          <w:p w:rsidR="005542E8" w:rsidRPr="005B73F7" w:rsidRDefault="005542E8" w:rsidP="00040F6A">
            <w:pPr>
              <w:pStyle w:val="SemEspaamento"/>
              <w:ind w:firstLine="5"/>
              <w:jc w:val="both"/>
              <w:rPr>
                <w:rFonts w:ascii="Times New Roman" w:hAnsi="Times New Roman" w:cs="Times New Roman"/>
                <w:sz w:val="24"/>
                <w:szCs w:val="24"/>
              </w:rPr>
            </w:pPr>
            <w:r w:rsidRPr="005B73F7">
              <w:rPr>
                <w:rFonts w:ascii="Times New Roman" w:hAnsi="Times New Roman" w:cs="Times New Roman"/>
                <w:sz w:val="24"/>
                <w:szCs w:val="24"/>
              </w:rPr>
              <w:t>Sim</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4.3</w:t>
            </w:r>
          </w:p>
        </w:tc>
        <w:tc>
          <w:tcPr>
            <w:tcW w:w="7909" w:type="dxa"/>
          </w:tcPr>
          <w:p w:rsidR="005542E8" w:rsidRPr="005B73F7" w:rsidRDefault="005542E8" w:rsidP="00040F6A">
            <w:pPr>
              <w:spacing w:line="240" w:lineRule="auto"/>
              <w:ind w:firstLine="5"/>
              <w:rPr>
                <w:rFonts w:ascii="Times New Roman" w:hAnsi="Times New Roman" w:cs="Times New Roman"/>
                <w:b/>
              </w:rPr>
            </w:pPr>
            <w:r w:rsidRPr="005B73F7">
              <w:rPr>
                <w:rFonts w:ascii="Times New Roman" w:hAnsi="Times New Roman" w:cs="Times New Roman"/>
              </w:rPr>
              <w:t>Faz mais de 15 anos</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4.4</w:t>
            </w:r>
          </w:p>
        </w:tc>
        <w:tc>
          <w:tcPr>
            <w:tcW w:w="7909" w:type="dxa"/>
          </w:tcPr>
          <w:p w:rsidR="005542E8" w:rsidRPr="005B73F7" w:rsidRDefault="005542E8" w:rsidP="00040F6A">
            <w:pPr>
              <w:spacing w:line="240" w:lineRule="auto"/>
              <w:ind w:firstLine="5"/>
              <w:rPr>
                <w:rFonts w:ascii="Times New Roman" w:hAnsi="Times New Roman" w:cs="Times New Roman"/>
                <w:b/>
              </w:rPr>
            </w:pPr>
            <w:r w:rsidRPr="005B73F7">
              <w:rPr>
                <w:rFonts w:ascii="Times New Roman" w:hAnsi="Times New Roman" w:cs="Times New Roman"/>
              </w:rPr>
              <w:t>Não</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4.6</w:t>
            </w:r>
          </w:p>
        </w:tc>
        <w:tc>
          <w:tcPr>
            <w:tcW w:w="7909" w:type="dxa"/>
          </w:tcPr>
          <w:p w:rsidR="005542E8" w:rsidRPr="005B73F7" w:rsidRDefault="005542E8" w:rsidP="00040F6A">
            <w:pPr>
              <w:spacing w:line="240" w:lineRule="auto"/>
              <w:ind w:firstLine="5"/>
              <w:rPr>
                <w:rFonts w:ascii="Times New Roman" w:hAnsi="Times New Roman" w:cs="Times New Roman"/>
                <w:b/>
              </w:rPr>
            </w:pPr>
            <w:r w:rsidRPr="005B73F7">
              <w:rPr>
                <w:rFonts w:ascii="Times New Roman" w:hAnsi="Times New Roman" w:cs="Times New Roman"/>
              </w:rPr>
              <w:t>Teria</w:t>
            </w:r>
          </w:p>
        </w:tc>
      </w:tr>
      <w:tr w:rsidR="005542E8" w:rsidRPr="00657D5D" w:rsidTr="00040F6A">
        <w:tc>
          <w:tcPr>
            <w:tcW w:w="1271" w:type="dxa"/>
          </w:tcPr>
          <w:p w:rsidR="005542E8" w:rsidRPr="00657D5D" w:rsidRDefault="005542E8" w:rsidP="00040F6A">
            <w:pPr>
              <w:spacing w:line="240" w:lineRule="auto"/>
              <w:ind w:firstLine="0"/>
              <w:jc w:val="center"/>
              <w:rPr>
                <w:b/>
              </w:rPr>
            </w:pPr>
            <w:r>
              <w:rPr>
                <w:b/>
              </w:rPr>
              <w:t>4.7</w:t>
            </w:r>
          </w:p>
        </w:tc>
        <w:tc>
          <w:tcPr>
            <w:tcW w:w="7909" w:type="dxa"/>
          </w:tcPr>
          <w:p w:rsidR="005542E8" w:rsidRPr="005B73F7" w:rsidRDefault="005542E8" w:rsidP="00040F6A">
            <w:pPr>
              <w:spacing w:line="240" w:lineRule="auto"/>
              <w:ind w:firstLine="5"/>
              <w:rPr>
                <w:rFonts w:ascii="Times New Roman" w:hAnsi="Times New Roman" w:cs="Times New Roman"/>
                <w:b/>
              </w:rPr>
            </w:pPr>
            <w:r w:rsidRPr="005B73F7">
              <w:rPr>
                <w:rFonts w:ascii="Times New Roman" w:hAnsi="Times New Roman" w:cs="Times New Roman"/>
              </w:rPr>
              <w:t>Não é dizer que a carne de sol de Picuí vai ser mais saborosa entendeu? Só que criou esse nome aqui, é tanto que a maioria da carne de sol vendida aqui, não é daqui, é de fora, só que o nome já pegou, não é obrigado ser daqui não.</w:t>
            </w:r>
          </w:p>
        </w:tc>
      </w:tr>
    </w:tbl>
    <w:p w:rsidR="005542E8" w:rsidRDefault="005542E8" w:rsidP="005A1DFE">
      <w:pPr>
        <w:spacing w:line="240" w:lineRule="auto"/>
      </w:pPr>
    </w:p>
    <w:tbl>
      <w:tblPr>
        <w:tblStyle w:val="Tabelacomgrade"/>
        <w:tblW w:w="0" w:type="auto"/>
        <w:tblLook w:val="04A0" w:firstRow="1" w:lastRow="0" w:firstColumn="1" w:lastColumn="0" w:noHBand="0" w:noVBand="1"/>
      </w:tblPr>
      <w:tblGrid>
        <w:gridCol w:w="1451"/>
        <w:gridCol w:w="7610"/>
      </w:tblGrid>
      <w:tr w:rsidR="005542E8" w:rsidRPr="00040F6A" w:rsidTr="005A1DFE">
        <w:tc>
          <w:tcPr>
            <w:tcW w:w="9180" w:type="dxa"/>
            <w:gridSpan w:val="2"/>
          </w:tcPr>
          <w:p w:rsidR="005542E8" w:rsidRPr="00040F6A" w:rsidRDefault="005542E8" w:rsidP="00040F6A">
            <w:pPr>
              <w:spacing w:line="240" w:lineRule="auto"/>
              <w:ind w:firstLine="0"/>
              <w:jc w:val="center"/>
              <w:rPr>
                <w:rFonts w:ascii="Times New Roman" w:hAnsi="Times New Roman" w:cs="Times New Roman"/>
                <w:b/>
              </w:rPr>
            </w:pPr>
            <w:r w:rsidRPr="00040F6A">
              <w:rPr>
                <w:rFonts w:ascii="Times New Roman" w:hAnsi="Times New Roman" w:cs="Times New Roman"/>
                <w:b/>
              </w:rPr>
              <w:t>ENTREVISTADO 5</w:t>
            </w:r>
          </w:p>
        </w:tc>
      </w:tr>
      <w:tr w:rsidR="005542E8" w:rsidRPr="00040F6A" w:rsidTr="005A1DFE">
        <w:tc>
          <w:tcPr>
            <w:tcW w:w="1451" w:type="dxa"/>
          </w:tcPr>
          <w:p w:rsidR="005542E8" w:rsidRPr="00040F6A" w:rsidRDefault="005542E8" w:rsidP="00040F6A">
            <w:pPr>
              <w:pStyle w:val="SemEspaamento"/>
              <w:rPr>
                <w:rFonts w:ascii="Times New Roman" w:hAnsi="Times New Roman" w:cs="Times New Roman"/>
                <w:b/>
              </w:rPr>
            </w:pPr>
            <w:r w:rsidRPr="00040F6A">
              <w:rPr>
                <w:rFonts w:ascii="Times New Roman" w:hAnsi="Times New Roman" w:cs="Times New Roman"/>
                <w:b/>
              </w:rPr>
              <w:t>PERGUNTA</w:t>
            </w:r>
          </w:p>
        </w:tc>
        <w:tc>
          <w:tcPr>
            <w:tcW w:w="7729" w:type="dxa"/>
          </w:tcPr>
          <w:p w:rsidR="005542E8" w:rsidRPr="00040F6A" w:rsidRDefault="005542E8" w:rsidP="00040F6A">
            <w:pPr>
              <w:spacing w:line="240" w:lineRule="auto"/>
              <w:ind w:firstLine="109"/>
              <w:jc w:val="center"/>
              <w:rPr>
                <w:rFonts w:ascii="Times New Roman" w:hAnsi="Times New Roman" w:cs="Times New Roman"/>
                <w:b/>
              </w:rPr>
            </w:pPr>
            <w:r w:rsidRPr="00040F6A">
              <w:rPr>
                <w:rFonts w:ascii="Times New Roman" w:hAnsi="Times New Roman" w:cs="Times New Roman"/>
                <w:b/>
              </w:rPr>
              <w:t>RESPOSTA</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2.1</w:t>
            </w:r>
          </w:p>
        </w:tc>
        <w:tc>
          <w:tcPr>
            <w:tcW w:w="7729" w:type="dxa"/>
          </w:tcPr>
          <w:p w:rsidR="005542E8" w:rsidRPr="005B73F7" w:rsidRDefault="005542E8" w:rsidP="00040F6A">
            <w:pPr>
              <w:spacing w:line="240" w:lineRule="auto"/>
              <w:ind w:firstLine="0"/>
              <w:rPr>
                <w:rFonts w:ascii="Times New Roman" w:hAnsi="Times New Roman" w:cs="Times New Roman"/>
                <w:b/>
              </w:rPr>
            </w:pPr>
            <w:r w:rsidRPr="005B73F7">
              <w:rPr>
                <w:rFonts w:ascii="Times New Roman" w:hAnsi="Times New Roman" w:cs="Times New Roman"/>
              </w:rPr>
              <w:t>Não</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2.2</w:t>
            </w:r>
          </w:p>
        </w:tc>
        <w:tc>
          <w:tcPr>
            <w:tcW w:w="7729" w:type="dxa"/>
          </w:tcPr>
          <w:p w:rsidR="005542E8" w:rsidRPr="005B73F7" w:rsidRDefault="005542E8" w:rsidP="00040F6A">
            <w:pPr>
              <w:pStyle w:val="SemEspaamento"/>
              <w:jc w:val="both"/>
              <w:rPr>
                <w:rFonts w:ascii="Times New Roman" w:hAnsi="Times New Roman" w:cs="Times New Roman"/>
                <w:sz w:val="24"/>
                <w:szCs w:val="24"/>
              </w:rPr>
            </w:pPr>
            <w:r w:rsidRPr="005B73F7">
              <w:rPr>
                <w:rFonts w:ascii="Times New Roman" w:hAnsi="Times New Roman" w:cs="Times New Roman"/>
                <w:sz w:val="24"/>
                <w:szCs w:val="24"/>
              </w:rPr>
              <w:t>Quem inventou foi João Paulo.</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2.3</w:t>
            </w:r>
          </w:p>
        </w:tc>
        <w:tc>
          <w:tcPr>
            <w:tcW w:w="7729" w:type="dxa"/>
          </w:tcPr>
          <w:p w:rsidR="005542E8" w:rsidRPr="005B73F7" w:rsidRDefault="005542E8" w:rsidP="00040F6A">
            <w:pPr>
              <w:pStyle w:val="SemEspaamento"/>
              <w:jc w:val="both"/>
              <w:rPr>
                <w:rFonts w:ascii="Times New Roman" w:hAnsi="Times New Roman" w:cs="Times New Roman"/>
                <w:sz w:val="24"/>
                <w:szCs w:val="24"/>
              </w:rPr>
            </w:pPr>
            <w:r w:rsidRPr="005B73F7">
              <w:rPr>
                <w:rFonts w:ascii="Times New Roman" w:hAnsi="Times New Roman" w:cs="Times New Roman"/>
                <w:sz w:val="24"/>
                <w:szCs w:val="24"/>
              </w:rPr>
              <w:t>Não.</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2.4</w:t>
            </w:r>
          </w:p>
        </w:tc>
        <w:tc>
          <w:tcPr>
            <w:tcW w:w="7729" w:type="dxa"/>
          </w:tcPr>
          <w:p w:rsidR="005542E8" w:rsidRPr="005B73F7" w:rsidRDefault="005542E8" w:rsidP="00040F6A">
            <w:pPr>
              <w:spacing w:line="240" w:lineRule="auto"/>
              <w:ind w:firstLine="0"/>
              <w:rPr>
                <w:rFonts w:ascii="Times New Roman" w:hAnsi="Times New Roman" w:cs="Times New Roman"/>
                <w:b/>
              </w:rPr>
            </w:pPr>
            <w:r w:rsidRPr="005B73F7">
              <w:rPr>
                <w:rFonts w:ascii="Times New Roman" w:hAnsi="Times New Roman" w:cs="Times New Roman"/>
              </w:rPr>
              <w:t>Colchão mole, contra filé, alcatra.</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2.5</w:t>
            </w:r>
          </w:p>
        </w:tc>
        <w:tc>
          <w:tcPr>
            <w:tcW w:w="7729" w:type="dxa"/>
          </w:tcPr>
          <w:p w:rsidR="005542E8" w:rsidRPr="005B73F7" w:rsidRDefault="005542E8" w:rsidP="00040F6A">
            <w:pPr>
              <w:spacing w:line="240" w:lineRule="auto"/>
              <w:ind w:firstLine="0"/>
              <w:rPr>
                <w:rFonts w:ascii="Times New Roman" w:hAnsi="Times New Roman" w:cs="Times New Roman"/>
                <w:b/>
              </w:rPr>
            </w:pPr>
            <w:r w:rsidRPr="005B73F7">
              <w:rPr>
                <w:rFonts w:ascii="Times New Roman" w:hAnsi="Times New Roman" w:cs="Times New Roman"/>
              </w:rPr>
              <w:t>É bem mais quente, é bom pra fabricar</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2.6</w:t>
            </w:r>
          </w:p>
        </w:tc>
        <w:tc>
          <w:tcPr>
            <w:tcW w:w="7729" w:type="dxa"/>
          </w:tcPr>
          <w:p w:rsidR="005542E8" w:rsidRPr="005B73F7" w:rsidRDefault="005542E8" w:rsidP="00040F6A">
            <w:pPr>
              <w:pStyle w:val="SemEspaamento"/>
              <w:jc w:val="both"/>
              <w:rPr>
                <w:rFonts w:ascii="Times New Roman" w:hAnsi="Times New Roman" w:cs="Times New Roman"/>
                <w:sz w:val="24"/>
                <w:szCs w:val="24"/>
              </w:rPr>
            </w:pPr>
            <w:r w:rsidRPr="005B73F7">
              <w:rPr>
                <w:rFonts w:ascii="Times New Roman" w:hAnsi="Times New Roman" w:cs="Times New Roman"/>
                <w:sz w:val="24"/>
                <w:szCs w:val="24"/>
              </w:rPr>
              <w:t>Não, o melhor que tem é o contra filé, o colchão mole.</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2.7</w:t>
            </w:r>
          </w:p>
        </w:tc>
        <w:tc>
          <w:tcPr>
            <w:tcW w:w="7729" w:type="dxa"/>
          </w:tcPr>
          <w:p w:rsidR="005542E8" w:rsidRPr="005B73F7" w:rsidRDefault="005542E8" w:rsidP="00040F6A">
            <w:pPr>
              <w:spacing w:line="240" w:lineRule="auto"/>
              <w:ind w:firstLine="0"/>
              <w:rPr>
                <w:rFonts w:ascii="Times New Roman" w:hAnsi="Times New Roman" w:cs="Times New Roman"/>
                <w:b/>
              </w:rPr>
            </w:pPr>
            <w:r w:rsidRPr="005B73F7">
              <w:rPr>
                <w:rFonts w:ascii="Times New Roman" w:hAnsi="Times New Roman" w:cs="Times New Roman"/>
              </w:rPr>
              <w:t xml:space="preserve">Não, a gente faz na pia </w:t>
            </w:r>
            <w:proofErr w:type="spellStart"/>
            <w:r w:rsidRPr="005B73F7">
              <w:rPr>
                <w:rFonts w:ascii="Times New Roman" w:hAnsi="Times New Roman" w:cs="Times New Roman"/>
              </w:rPr>
              <w:t>alí</w:t>
            </w:r>
            <w:proofErr w:type="spellEnd"/>
            <w:r w:rsidRPr="005B73F7">
              <w:rPr>
                <w:rFonts w:ascii="Times New Roman" w:hAnsi="Times New Roman" w:cs="Times New Roman"/>
              </w:rPr>
              <w:t xml:space="preserve">, 3 horas </w:t>
            </w:r>
            <w:proofErr w:type="spellStart"/>
            <w:r w:rsidRPr="005B73F7">
              <w:rPr>
                <w:rFonts w:ascii="Times New Roman" w:hAnsi="Times New Roman" w:cs="Times New Roman"/>
              </w:rPr>
              <w:t>ta</w:t>
            </w:r>
            <w:proofErr w:type="spellEnd"/>
            <w:r w:rsidRPr="005B73F7">
              <w:rPr>
                <w:rFonts w:ascii="Times New Roman" w:hAnsi="Times New Roman" w:cs="Times New Roman"/>
              </w:rPr>
              <w:t xml:space="preserve"> pronta.</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2.8</w:t>
            </w:r>
          </w:p>
        </w:tc>
        <w:tc>
          <w:tcPr>
            <w:tcW w:w="7729" w:type="dxa"/>
          </w:tcPr>
          <w:p w:rsidR="005542E8" w:rsidRPr="005B73F7" w:rsidRDefault="005542E8" w:rsidP="00040F6A">
            <w:pPr>
              <w:pStyle w:val="SemEspaamento"/>
              <w:jc w:val="both"/>
              <w:rPr>
                <w:rFonts w:ascii="Times New Roman" w:hAnsi="Times New Roman" w:cs="Times New Roman"/>
                <w:sz w:val="24"/>
                <w:szCs w:val="24"/>
              </w:rPr>
            </w:pPr>
            <w:r w:rsidRPr="005B73F7">
              <w:rPr>
                <w:rFonts w:ascii="Times New Roman" w:hAnsi="Times New Roman" w:cs="Times New Roman"/>
                <w:sz w:val="24"/>
                <w:szCs w:val="24"/>
              </w:rPr>
              <w:t>Boa de verdade</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2.9</w:t>
            </w:r>
          </w:p>
        </w:tc>
        <w:tc>
          <w:tcPr>
            <w:tcW w:w="7729" w:type="dxa"/>
          </w:tcPr>
          <w:p w:rsidR="005542E8" w:rsidRPr="005B73F7" w:rsidRDefault="005542E8" w:rsidP="00040F6A">
            <w:pPr>
              <w:pStyle w:val="SemEspaamento"/>
              <w:jc w:val="both"/>
              <w:rPr>
                <w:rFonts w:ascii="Times New Roman" w:hAnsi="Times New Roman" w:cs="Times New Roman"/>
                <w:sz w:val="24"/>
                <w:szCs w:val="24"/>
              </w:rPr>
            </w:pPr>
            <w:r w:rsidRPr="005B73F7">
              <w:rPr>
                <w:rFonts w:ascii="Times New Roman" w:hAnsi="Times New Roman" w:cs="Times New Roman"/>
                <w:sz w:val="24"/>
                <w:szCs w:val="24"/>
              </w:rPr>
              <w:t>Não, isso veio do Rio Grande do Norte, parou aqui, ficou.</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2.9.</w:t>
            </w:r>
          </w:p>
        </w:tc>
        <w:tc>
          <w:tcPr>
            <w:tcW w:w="7729" w:type="dxa"/>
          </w:tcPr>
          <w:p w:rsidR="005542E8" w:rsidRPr="005B73F7" w:rsidRDefault="005542E8" w:rsidP="00040F6A">
            <w:pPr>
              <w:pStyle w:val="SemEspaamento"/>
              <w:jc w:val="both"/>
              <w:rPr>
                <w:rFonts w:ascii="Times New Roman" w:hAnsi="Times New Roman" w:cs="Times New Roman"/>
                <w:sz w:val="24"/>
                <w:szCs w:val="24"/>
              </w:rPr>
            </w:pPr>
            <w:r w:rsidRPr="005B73F7">
              <w:rPr>
                <w:rFonts w:ascii="Times New Roman" w:hAnsi="Times New Roman" w:cs="Times New Roman"/>
                <w:sz w:val="24"/>
                <w:szCs w:val="24"/>
              </w:rPr>
              <w:t>O corte, o preparo.</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2.10.</w:t>
            </w:r>
          </w:p>
        </w:tc>
        <w:tc>
          <w:tcPr>
            <w:tcW w:w="7729" w:type="dxa"/>
          </w:tcPr>
          <w:p w:rsidR="005542E8" w:rsidRPr="005B73F7" w:rsidRDefault="005542E8" w:rsidP="00040F6A">
            <w:pPr>
              <w:pStyle w:val="SemEspaamento"/>
              <w:jc w:val="both"/>
              <w:rPr>
                <w:rFonts w:ascii="Times New Roman" w:hAnsi="Times New Roman" w:cs="Times New Roman"/>
                <w:sz w:val="24"/>
                <w:szCs w:val="24"/>
              </w:rPr>
            </w:pPr>
            <w:r w:rsidRPr="005B73F7">
              <w:rPr>
                <w:rFonts w:ascii="Times New Roman" w:hAnsi="Times New Roman" w:cs="Times New Roman"/>
                <w:sz w:val="24"/>
                <w:szCs w:val="24"/>
              </w:rPr>
              <w:t>Meu pai.</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3</w:t>
            </w:r>
          </w:p>
        </w:tc>
        <w:tc>
          <w:tcPr>
            <w:tcW w:w="7729" w:type="dxa"/>
          </w:tcPr>
          <w:p w:rsidR="005542E8" w:rsidRPr="005B73F7" w:rsidRDefault="005542E8" w:rsidP="00040F6A">
            <w:pPr>
              <w:pStyle w:val="SemEspaamento"/>
              <w:jc w:val="both"/>
              <w:rPr>
                <w:rFonts w:ascii="Times New Roman" w:hAnsi="Times New Roman" w:cs="Times New Roman"/>
                <w:sz w:val="24"/>
                <w:szCs w:val="24"/>
              </w:rPr>
            </w:pPr>
            <w:r w:rsidRPr="005B73F7">
              <w:rPr>
                <w:rFonts w:ascii="Times New Roman" w:hAnsi="Times New Roman" w:cs="Times New Roman"/>
                <w:sz w:val="24"/>
                <w:szCs w:val="24"/>
              </w:rPr>
              <w:t>Artesanal</w:t>
            </w:r>
          </w:p>
        </w:tc>
      </w:tr>
      <w:tr w:rsidR="005542E8" w:rsidRPr="00040F6A" w:rsidTr="005A1DFE">
        <w:tc>
          <w:tcPr>
            <w:tcW w:w="1451" w:type="dxa"/>
          </w:tcPr>
          <w:p w:rsidR="005542E8" w:rsidRPr="00040F6A" w:rsidRDefault="005542E8" w:rsidP="005A1DFE">
            <w:pPr>
              <w:pStyle w:val="SemEspaamento"/>
              <w:jc w:val="center"/>
              <w:rPr>
                <w:rFonts w:ascii="Times New Roman" w:hAnsi="Times New Roman" w:cs="Times New Roman"/>
                <w:b/>
              </w:rPr>
            </w:pPr>
            <w:r w:rsidRPr="00040F6A">
              <w:rPr>
                <w:rFonts w:ascii="Times New Roman" w:hAnsi="Times New Roman" w:cs="Times New Roman"/>
                <w:b/>
              </w:rPr>
              <w:lastRenderedPageBreak/>
              <w:t>3.1</w:t>
            </w:r>
          </w:p>
        </w:tc>
        <w:tc>
          <w:tcPr>
            <w:tcW w:w="7729" w:type="dxa"/>
          </w:tcPr>
          <w:p w:rsidR="005542E8" w:rsidRPr="005B73F7" w:rsidRDefault="005542E8" w:rsidP="005A1DFE">
            <w:pPr>
              <w:pStyle w:val="SemEspaamento"/>
              <w:jc w:val="both"/>
              <w:rPr>
                <w:rFonts w:ascii="Times New Roman" w:hAnsi="Times New Roman" w:cs="Times New Roman"/>
                <w:sz w:val="24"/>
                <w:szCs w:val="24"/>
              </w:rPr>
            </w:pPr>
            <w:r w:rsidRPr="005B73F7">
              <w:rPr>
                <w:rFonts w:ascii="Times New Roman" w:hAnsi="Times New Roman" w:cs="Times New Roman"/>
                <w:sz w:val="24"/>
                <w:szCs w:val="24"/>
              </w:rPr>
              <w:t>É feita na hora, tem o corte, o preparo de sal, vira, depois vira de novo, 3 horas ela tá boa</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4.2.</w:t>
            </w:r>
          </w:p>
        </w:tc>
        <w:tc>
          <w:tcPr>
            <w:tcW w:w="7729" w:type="dxa"/>
          </w:tcPr>
          <w:p w:rsidR="005542E8" w:rsidRPr="00040F6A" w:rsidRDefault="005542E8" w:rsidP="00040F6A">
            <w:pPr>
              <w:pStyle w:val="SemEspaamento"/>
              <w:jc w:val="both"/>
              <w:rPr>
                <w:rFonts w:ascii="Times New Roman" w:hAnsi="Times New Roman" w:cs="Times New Roman"/>
              </w:rPr>
            </w:pPr>
            <w:r w:rsidRPr="00040F6A">
              <w:rPr>
                <w:rFonts w:ascii="Times New Roman" w:hAnsi="Times New Roman" w:cs="Times New Roman"/>
              </w:rPr>
              <w:t>Tinha</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4.3.</w:t>
            </w:r>
          </w:p>
        </w:tc>
        <w:tc>
          <w:tcPr>
            <w:tcW w:w="7729" w:type="dxa"/>
          </w:tcPr>
          <w:p w:rsidR="005542E8" w:rsidRPr="00040F6A" w:rsidRDefault="005542E8" w:rsidP="00040F6A">
            <w:pPr>
              <w:pStyle w:val="SemEspaamento"/>
              <w:jc w:val="both"/>
              <w:rPr>
                <w:rFonts w:ascii="Times New Roman" w:hAnsi="Times New Roman" w:cs="Times New Roman"/>
              </w:rPr>
            </w:pPr>
            <w:r w:rsidRPr="00040F6A">
              <w:rPr>
                <w:rFonts w:ascii="Times New Roman" w:hAnsi="Times New Roman" w:cs="Times New Roman"/>
              </w:rPr>
              <w:t>Dez anos</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4.4.</w:t>
            </w:r>
          </w:p>
        </w:tc>
        <w:tc>
          <w:tcPr>
            <w:tcW w:w="7729" w:type="dxa"/>
          </w:tcPr>
          <w:p w:rsidR="005542E8" w:rsidRPr="00040F6A" w:rsidRDefault="005542E8" w:rsidP="00040F6A">
            <w:pPr>
              <w:pStyle w:val="SemEspaamento"/>
              <w:jc w:val="both"/>
              <w:rPr>
                <w:rFonts w:ascii="Times New Roman" w:hAnsi="Times New Roman" w:cs="Times New Roman"/>
              </w:rPr>
            </w:pPr>
            <w:r w:rsidRPr="00040F6A">
              <w:rPr>
                <w:rFonts w:ascii="Times New Roman" w:hAnsi="Times New Roman" w:cs="Times New Roman"/>
              </w:rPr>
              <w:t>Não</w:t>
            </w:r>
          </w:p>
        </w:tc>
      </w:tr>
      <w:tr w:rsidR="005542E8" w:rsidRPr="00040F6A" w:rsidTr="005A1DFE">
        <w:tc>
          <w:tcPr>
            <w:tcW w:w="1451" w:type="dxa"/>
          </w:tcPr>
          <w:p w:rsidR="005542E8" w:rsidRPr="00040F6A" w:rsidRDefault="005542E8" w:rsidP="00040F6A">
            <w:pPr>
              <w:pStyle w:val="SemEspaamento"/>
              <w:jc w:val="center"/>
              <w:rPr>
                <w:rFonts w:ascii="Times New Roman" w:hAnsi="Times New Roman" w:cs="Times New Roman"/>
                <w:b/>
              </w:rPr>
            </w:pPr>
            <w:r w:rsidRPr="00040F6A">
              <w:rPr>
                <w:rFonts w:ascii="Times New Roman" w:hAnsi="Times New Roman" w:cs="Times New Roman"/>
                <w:b/>
              </w:rPr>
              <w:t>4.6.</w:t>
            </w:r>
          </w:p>
        </w:tc>
        <w:tc>
          <w:tcPr>
            <w:tcW w:w="7729" w:type="dxa"/>
          </w:tcPr>
          <w:p w:rsidR="005542E8" w:rsidRPr="00040F6A" w:rsidRDefault="005542E8" w:rsidP="00040F6A">
            <w:pPr>
              <w:pStyle w:val="SemEspaamento"/>
              <w:jc w:val="both"/>
              <w:rPr>
                <w:rFonts w:ascii="Times New Roman" w:hAnsi="Times New Roman" w:cs="Times New Roman"/>
              </w:rPr>
            </w:pPr>
            <w:r w:rsidRPr="00040F6A">
              <w:rPr>
                <w:rFonts w:ascii="Times New Roman" w:hAnsi="Times New Roman" w:cs="Times New Roman"/>
              </w:rPr>
              <w:t>Sim</w:t>
            </w:r>
          </w:p>
        </w:tc>
      </w:tr>
    </w:tbl>
    <w:p w:rsidR="005542E8" w:rsidRDefault="005542E8" w:rsidP="00413F6C">
      <w:pPr>
        <w:spacing w:line="240" w:lineRule="auto"/>
      </w:pPr>
    </w:p>
    <w:tbl>
      <w:tblPr>
        <w:tblStyle w:val="Tabelacomgrade"/>
        <w:tblW w:w="9180" w:type="dxa"/>
        <w:tblLook w:val="04A0" w:firstRow="1" w:lastRow="0" w:firstColumn="1" w:lastColumn="0" w:noHBand="0" w:noVBand="1"/>
      </w:tblPr>
      <w:tblGrid>
        <w:gridCol w:w="1328"/>
        <w:gridCol w:w="7852"/>
      </w:tblGrid>
      <w:tr w:rsidR="005542E8" w:rsidRPr="00657D5D" w:rsidTr="005A1DFE">
        <w:tc>
          <w:tcPr>
            <w:tcW w:w="9180" w:type="dxa"/>
            <w:gridSpan w:val="2"/>
          </w:tcPr>
          <w:p w:rsidR="005542E8" w:rsidRPr="00657D5D" w:rsidRDefault="005542E8" w:rsidP="00413F6C">
            <w:pPr>
              <w:spacing w:line="240" w:lineRule="auto"/>
              <w:ind w:firstLine="0"/>
              <w:jc w:val="center"/>
              <w:rPr>
                <w:b/>
              </w:rPr>
            </w:pPr>
            <w:r w:rsidRPr="00657D5D">
              <w:rPr>
                <w:b/>
              </w:rPr>
              <w:t xml:space="preserve">ENTREVISTADO </w:t>
            </w:r>
            <w:r>
              <w:rPr>
                <w:b/>
              </w:rPr>
              <w:t>6</w:t>
            </w:r>
          </w:p>
        </w:tc>
      </w:tr>
      <w:tr w:rsidR="005542E8" w:rsidRPr="00657D5D" w:rsidTr="005A1DFE">
        <w:tc>
          <w:tcPr>
            <w:tcW w:w="1271" w:type="dxa"/>
          </w:tcPr>
          <w:p w:rsidR="005542E8" w:rsidRPr="00657D5D" w:rsidRDefault="005542E8" w:rsidP="00413F6C">
            <w:pPr>
              <w:spacing w:line="240" w:lineRule="auto"/>
              <w:ind w:firstLine="0"/>
              <w:jc w:val="center"/>
              <w:rPr>
                <w:b/>
              </w:rPr>
            </w:pPr>
            <w:r w:rsidRPr="00657D5D">
              <w:rPr>
                <w:b/>
              </w:rPr>
              <w:t>PERGUNTA</w:t>
            </w:r>
          </w:p>
        </w:tc>
        <w:tc>
          <w:tcPr>
            <w:tcW w:w="7909" w:type="dxa"/>
          </w:tcPr>
          <w:p w:rsidR="005542E8" w:rsidRPr="00657D5D" w:rsidRDefault="005542E8" w:rsidP="00413F6C">
            <w:pPr>
              <w:spacing w:line="240" w:lineRule="auto"/>
              <w:ind w:firstLine="5"/>
              <w:jc w:val="center"/>
              <w:rPr>
                <w:b/>
              </w:rPr>
            </w:pPr>
            <w:r w:rsidRPr="00657D5D">
              <w:rPr>
                <w:b/>
              </w:rPr>
              <w:t>RESPOSTA</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2.1</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Pelo que sei foi com os restaurantes e marchantes.</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2.2</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Não sei</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2.3</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Foi os restaurantes e garçons que levaram essa fama daqui e que aqui tinha uma carne boa.</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2.4</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A qualidade da carne de sol daqui de Picuí é a maciez da carne e principalmente que a gente trabalha com carne de primeira qualidade.</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2.5</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Não.</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2.6</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 xml:space="preserve">Apenas colocamos o tempo na </w:t>
            </w:r>
            <w:proofErr w:type="spellStart"/>
            <w:r w:rsidRPr="005A1DFE">
              <w:rPr>
                <w:rFonts w:ascii="Times New Roman" w:hAnsi="Times New Roman" w:cs="Times New Roman"/>
              </w:rPr>
              <w:t>salmora</w:t>
            </w:r>
            <w:proofErr w:type="spellEnd"/>
            <w:r w:rsidRPr="005A1DFE">
              <w:rPr>
                <w:rFonts w:ascii="Times New Roman" w:hAnsi="Times New Roman" w:cs="Times New Roman"/>
              </w:rPr>
              <w:t>.</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2.7.</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Tem sim.</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2.8</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Maciez e o corte.</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2.9</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Maciez da carne.</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2.10</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Eu desde pequeno trabalhei com meu tio no açougue dele e aprendi a cortar as carnes e desossar e depois aprendi a salgar a carne e abri meu próprio açougue.</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3.</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Artesanal</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3.1</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 xml:space="preserve">A carne de sol de Picuí é uma carne de muito saborosa e que tem uma maciez muito boa. </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4</w:t>
            </w:r>
            <w:r w:rsidR="00FC0ED4">
              <w:rPr>
                <w:rFonts w:ascii="Times New Roman" w:hAnsi="Times New Roman" w:cs="Times New Roman"/>
                <w:b/>
              </w:rPr>
              <w:t>.1</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NÃO</w:t>
            </w:r>
          </w:p>
        </w:tc>
      </w:tr>
      <w:tr w:rsidR="005542E8" w:rsidRPr="005A1DFE" w:rsidTr="005A1DFE">
        <w:tc>
          <w:tcPr>
            <w:tcW w:w="1271" w:type="dxa"/>
          </w:tcPr>
          <w:p w:rsidR="005542E8" w:rsidRPr="005A1DFE" w:rsidRDefault="005542E8" w:rsidP="00FC0ED4">
            <w:pPr>
              <w:spacing w:line="240" w:lineRule="auto"/>
              <w:ind w:firstLine="0"/>
              <w:jc w:val="center"/>
              <w:rPr>
                <w:rFonts w:ascii="Times New Roman" w:hAnsi="Times New Roman" w:cs="Times New Roman"/>
                <w:b/>
              </w:rPr>
            </w:pPr>
            <w:r w:rsidRPr="005A1DFE">
              <w:rPr>
                <w:rFonts w:ascii="Times New Roman" w:hAnsi="Times New Roman" w:cs="Times New Roman"/>
                <w:b/>
              </w:rPr>
              <w:t>4.</w:t>
            </w:r>
            <w:r w:rsidR="00FC0ED4">
              <w:rPr>
                <w:rFonts w:ascii="Times New Roman" w:hAnsi="Times New Roman" w:cs="Times New Roman"/>
                <w:b/>
              </w:rPr>
              <w:t>2</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SIM</w:t>
            </w:r>
          </w:p>
        </w:tc>
      </w:tr>
      <w:tr w:rsidR="005542E8" w:rsidRPr="005A1DFE" w:rsidTr="005A1DFE">
        <w:tc>
          <w:tcPr>
            <w:tcW w:w="1271" w:type="dxa"/>
          </w:tcPr>
          <w:p w:rsidR="005542E8" w:rsidRPr="005A1DFE" w:rsidRDefault="005542E8" w:rsidP="00FC0ED4">
            <w:pPr>
              <w:spacing w:line="240" w:lineRule="auto"/>
              <w:ind w:firstLine="0"/>
              <w:jc w:val="center"/>
              <w:rPr>
                <w:rFonts w:ascii="Times New Roman" w:hAnsi="Times New Roman" w:cs="Times New Roman"/>
                <w:b/>
              </w:rPr>
            </w:pPr>
            <w:r w:rsidRPr="005A1DFE">
              <w:rPr>
                <w:rFonts w:ascii="Times New Roman" w:hAnsi="Times New Roman" w:cs="Times New Roman"/>
                <w:b/>
              </w:rPr>
              <w:t>4.</w:t>
            </w:r>
            <w:r w:rsidR="00FC0ED4">
              <w:rPr>
                <w:rFonts w:ascii="Times New Roman" w:hAnsi="Times New Roman" w:cs="Times New Roman"/>
                <w:b/>
              </w:rPr>
              <w:t>3</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HÁ mais de 15 anos</w:t>
            </w:r>
          </w:p>
        </w:tc>
      </w:tr>
      <w:tr w:rsidR="005542E8" w:rsidRPr="005A1DFE" w:rsidTr="005A1DFE">
        <w:tc>
          <w:tcPr>
            <w:tcW w:w="1271" w:type="dxa"/>
          </w:tcPr>
          <w:p w:rsidR="005542E8" w:rsidRPr="005A1DFE" w:rsidRDefault="005542E8" w:rsidP="00FC0ED4">
            <w:pPr>
              <w:spacing w:line="240" w:lineRule="auto"/>
              <w:ind w:firstLine="0"/>
              <w:jc w:val="center"/>
              <w:rPr>
                <w:rFonts w:ascii="Times New Roman" w:hAnsi="Times New Roman" w:cs="Times New Roman"/>
                <w:b/>
              </w:rPr>
            </w:pPr>
            <w:r w:rsidRPr="005A1DFE">
              <w:rPr>
                <w:rFonts w:ascii="Times New Roman" w:hAnsi="Times New Roman" w:cs="Times New Roman"/>
                <w:b/>
              </w:rPr>
              <w:t>4.</w:t>
            </w:r>
            <w:r w:rsidR="00FC0ED4">
              <w:rPr>
                <w:rFonts w:ascii="Times New Roman" w:hAnsi="Times New Roman" w:cs="Times New Roman"/>
                <w:b/>
              </w:rPr>
              <w:t>4</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Não</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4.5</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Muita importância. Os produtores de carne de sol de Picuí deveriam se unir. Aqui n existe união é a cada um por si mesmo.</w:t>
            </w:r>
          </w:p>
        </w:tc>
      </w:tr>
      <w:tr w:rsidR="005542E8" w:rsidRPr="005A1DFE" w:rsidTr="005A1DFE">
        <w:tc>
          <w:tcPr>
            <w:tcW w:w="1271" w:type="dxa"/>
          </w:tcPr>
          <w:p w:rsidR="005542E8" w:rsidRPr="005A1DFE" w:rsidRDefault="005542E8" w:rsidP="00413F6C">
            <w:pPr>
              <w:spacing w:line="240" w:lineRule="auto"/>
              <w:ind w:firstLine="0"/>
              <w:jc w:val="center"/>
              <w:rPr>
                <w:rFonts w:ascii="Times New Roman" w:hAnsi="Times New Roman" w:cs="Times New Roman"/>
                <w:b/>
              </w:rPr>
            </w:pPr>
            <w:r w:rsidRPr="005A1DFE">
              <w:rPr>
                <w:rFonts w:ascii="Times New Roman" w:hAnsi="Times New Roman" w:cs="Times New Roman"/>
                <w:b/>
              </w:rPr>
              <w:t>4.6</w:t>
            </w:r>
          </w:p>
        </w:tc>
        <w:tc>
          <w:tcPr>
            <w:tcW w:w="7909" w:type="dxa"/>
          </w:tcPr>
          <w:p w:rsidR="005542E8" w:rsidRPr="005A1DFE" w:rsidRDefault="005542E8" w:rsidP="005A1DFE">
            <w:pPr>
              <w:spacing w:line="240" w:lineRule="auto"/>
              <w:ind w:firstLine="5"/>
              <w:rPr>
                <w:rFonts w:ascii="Times New Roman" w:hAnsi="Times New Roman" w:cs="Times New Roman"/>
              </w:rPr>
            </w:pPr>
            <w:r w:rsidRPr="005A1DFE">
              <w:rPr>
                <w:rFonts w:ascii="Times New Roman" w:hAnsi="Times New Roman" w:cs="Times New Roman"/>
              </w:rPr>
              <w:t>Muito mais saborosa por conta de como é feita.</w:t>
            </w:r>
          </w:p>
        </w:tc>
      </w:tr>
    </w:tbl>
    <w:p w:rsidR="005542E8" w:rsidRDefault="005542E8" w:rsidP="005A1DFE">
      <w:pPr>
        <w:pStyle w:val="SemEspaamento"/>
        <w:ind w:left="360"/>
        <w:rPr>
          <w:rFonts w:ascii="Times New Roman" w:hAnsi="Times New Roman" w:cs="Times New Roman"/>
        </w:rPr>
      </w:pPr>
    </w:p>
    <w:tbl>
      <w:tblPr>
        <w:tblStyle w:val="Tabelacomgrade"/>
        <w:tblW w:w="0" w:type="auto"/>
        <w:tblLook w:val="04A0" w:firstRow="1" w:lastRow="0" w:firstColumn="1" w:lastColumn="0" w:noHBand="0" w:noVBand="1"/>
      </w:tblPr>
      <w:tblGrid>
        <w:gridCol w:w="1563"/>
        <w:gridCol w:w="7498"/>
      </w:tblGrid>
      <w:tr w:rsidR="005542E8" w:rsidRPr="005A1DFE" w:rsidTr="005A1DFE">
        <w:tc>
          <w:tcPr>
            <w:tcW w:w="9180" w:type="dxa"/>
            <w:gridSpan w:val="2"/>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ENTREVISTADO 7</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PERGUNTA</w:t>
            </w:r>
          </w:p>
        </w:tc>
        <w:tc>
          <w:tcPr>
            <w:tcW w:w="7729"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RESPOSTA</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2.1</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O que eu ouvi falar que foi uma família daqui de Picuí que levou para fora esse nome. Parece que começaram a comercializar a carne lá em João Pessoa. E essa carne começou a fazer sucesso e depois disso veio as festas na cidade. Aí também aumentou a fama.</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2.2</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 xml:space="preserve">Como eu disse acredito que foi depois que essa família começou a vender a carne </w:t>
            </w:r>
            <w:proofErr w:type="spellStart"/>
            <w:r w:rsidRPr="005A1DFE">
              <w:rPr>
                <w:rFonts w:ascii="Times New Roman" w:hAnsi="Times New Roman" w:cs="Times New Roman"/>
              </w:rPr>
              <w:t>la</w:t>
            </w:r>
            <w:proofErr w:type="spellEnd"/>
            <w:r w:rsidRPr="005A1DFE">
              <w:rPr>
                <w:rFonts w:ascii="Times New Roman" w:hAnsi="Times New Roman" w:cs="Times New Roman"/>
              </w:rPr>
              <w:t xml:space="preserve"> fora.</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2.3</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As festas da cidade sobre a carne de sol ajudou.</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2.4</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 xml:space="preserve"> A carne de </w:t>
            </w:r>
            <w:r w:rsidR="005B73F7" w:rsidRPr="005A1DFE">
              <w:rPr>
                <w:rFonts w:ascii="Times New Roman" w:hAnsi="Times New Roman" w:cs="Times New Roman"/>
              </w:rPr>
              <w:t>Picuí</w:t>
            </w:r>
            <w:r w:rsidRPr="005A1DFE">
              <w:rPr>
                <w:rFonts w:ascii="Times New Roman" w:hAnsi="Times New Roman" w:cs="Times New Roman"/>
              </w:rPr>
              <w:t xml:space="preserve"> se diferencia pelo trato da carne, tanto na questão do corte quanto na criação do gado. Acho que como o gado é criado no pasto isso influencia no sabor.</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2.5</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Acho que sim. Não sei bem o que é. Mas acho que o clima pode influenciar.</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2.6</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Não. Cada um faz de um jeito. Mas todos os jeitos ficam muito bom.</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2.7</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 xml:space="preserve">Acho que o corte </w:t>
            </w:r>
            <w:proofErr w:type="spellStart"/>
            <w:r w:rsidRPr="005A1DFE">
              <w:rPr>
                <w:rFonts w:ascii="Times New Roman" w:hAnsi="Times New Roman" w:cs="Times New Roman"/>
              </w:rPr>
              <w:t>usado</w:t>
            </w:r>
            <w:proofErr w:type="spellEnd"/>
            <w:r w:rsidRPr="005A1DFE">
              <w:rPr>
                <w:rFonts w:ascii="Times New Roman" w:hAnsi="Times New Roman" w:cs="Times New Roman"/>
              </w:rPr>
              <w:t xml:space="preserve"> aqui em Picuí. Usa as melhores carnes</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lastRenderedPageBreak/>
              <w:t>2.8</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Tem muita reputação. Muita fama lá fora. A carne é vendida a muitas cidade e outros estados também. Por conta das festas e também porque a carne foi ganhando fama. Devido as vendas terem aumentado.</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2.9</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 xml:space="preserve">Sem dúvida a carne de </w:t>
            </w:r>
            <w:r w:rsidR="005B73F7" w:rsidRPr="005A1DFE">
              <w:rPr>
                <w:rFonts w:ascii="Times New Roman" w:hAnsi="Times New Roman" w:cs="Times New Roman"/>
              </w:rPr>
              <w:t>Picuí</w:t>
            </w:r>
            <w:r w:rsidRPr="005A1DFE">
              <w:rPr>
                <w:rFonts w:ascii="Times New Roman" w:hAnsi="Times New Roman" w:cs="Times New Roman"/>
              </w:rPr>
              <w:t xml:space="preserve"> é diferenciada. Como eu falei o corte como é feito. Já trabalhei em outros açougues em campina e a carne não ficou tão boa depois de aplicar o mesmo processo feito aqui.</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2.10</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Eu aprendi tudo com um marchante no bairro limeira que me ensinou os cortes e ensinou como salvar a carne. De lá pra cá eu gostei e trabalho a muito tempo.</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3.</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Artesanal</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3.1</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 xml:space="preserve">A carne de sol de Picuí é uma </w:t>
            </w:r>
            <w:r w:rsidR="005B73F7" w:rsidRPr="005A1DFE">
              <w:rPr>
                <w:rFonts w:ascii="Times New Roman" w:hAnsi="Times New Roman" w:cs="Times New Roman"/>
              </w:rPr>
              <w:t>carne de</w:t>
            </w:r>
            <w:r w:rsidRPr="005A1DFE">
              <w:rPr>
                <w:rFonts w:ascii="Times New Roman" w:hAnsi="Times New Roman" w:cs="Times New Roman"/>
              </w:rPr>
              <w:t xml:space="preserve"> muito saborosa e que tem uma maciez muito boa. </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4</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NÃO</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4.1</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SIM</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4.2</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HÁ mais de 15 anos</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4.3</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Não</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4.5</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Muita importância. Os produtores de carne de sol de Picuí deveriam se unir. Aqui n existe união é a cada um por si mesmo.</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4.6</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Muito mais saborosa por conta de como é feita.</w:t>
            </w:r>
          </w:p>
        </w:tc>
      </w:tr>
    </w:tbl>
    <w:p w:rsidR="005542E8" w:rsidRPr="005A1DFE" w:rsidRDefault="005542E8" w:rsidP="005A1DFE">
      <w:pPr>
        <w:pStyle w:val="SemEspaamento"/>
        <w:ind w:left="360"/>
        <w:rPr>
          <w:rFonts w:ascii="Times New Roman" w:hAnsi="Times New Roman" w:cs="Times New Roman"/>
        </w:rPr>
      </w:pPr>
    </w:p>
    <w:tbl>
      <w:tblPr>
        <w:tblStyle w:val="Tabelacomgrade"/>
        <w:tblW w:w="0" w:type="auto"/>
        <w:tblLook w:val="04A0" w:firstRow="1" w:lastRow="0" w:firstColumn="1" w:lastColumn="0" w:noHBand="0" w:noVBand="1"/>
      </w:tblPr>
      <w:tblGrid>
        <w:gridCol w:w="1563"/>
        <w:gridCol w:w="7498"/>
      </w:tblGrid>
      <w:tr w:rsidR="005542E8" w:rsidRPr="005A1DFE" w:rsidTr="005A1DFE">
        <w:tc>
          <w:tcPr>
            <w:tcW w:w="9180" w:type="dxa"/>
            <w:gridSpan w:val="2"/>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ENTREVISTADO 8</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PERGUNTA</w:t>
            </w:r>
          </w:p>
        </w:tc>
        <w:tc>
          <w:tcPr>
            <w:tcW w:w="7729"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RESPOSTA</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2.1</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 xml:space="preserve">Eu não sei bem de onde vem esse termo e de onde vem essa fama. Mas pelo que eu já ouvi foi nos anos oitenta, noventa quando os restaurantes com o nome recanto do Picuí levou o nome da cidade para João Pessoa e outros cantos também. </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2.2</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Não sei</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2.3</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Acredito que as festas da cidade junto com os restaurantes.</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2.4</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 xml:space="preserve"> A carne de sol de Picuí acredito ser boa por conta que leva pouco sal. Ela não fica muito dura e não fica muito salgada.</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2.5</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Pode ser ligado com o clima. O clima quente daqui de Picuí pode ajudar na qualidade da carne.</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2.6</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A carne daqui é diferente nos açougues, cada um tem um jeito de fazer a car. Eu aqui coloca a carne três horas de um lado e mais três do outro lado, mas tem gente que vira a cada meia hora.</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2.7.</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 xml:space="preserve"> Tem sim.</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2.8</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Ficou famosa com as festas.</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2.9</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Porque a carne é feita de forma tradicional.</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2.10</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Eu comecei a traba</w:t>
            </w:r>
            <w:r w:rsidR="005B73F7">
              <w:rPr>
                <w:rFonts w:ascii="Times New Roman" w:hAnsi="Times New Roman" w:cs="Times New Roman"/>
              </w:rPr>
              <w:t xml:space="preserve">lhar com carne eu tinha uns 18 </w:t>
            </w:r>
            <w:r w:rsidRPr="005A1DFE">
              <w:rPr>
                <w:rFonts w:ascii="Times New Roman" w:hAnsi="Times New Roman" w:cs="Times New Roman"/>
              </w:rPr>
              <w:t>anos.</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3.</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Artesanal</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3.1</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 xml:space="preserve">A carne de sol de Picuí é uma carne de muito saborosa e que tem uma maciez muito boa. </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4</w:t>
            </w:r>
          </w:p>
        </w:tc>
        <w:tc>
          <w:tcPr>
            <w:tcW w:w="7729" w:type="dxa"/>
          </w:tcPr>
          <w:p w:rsidR="005542E8" w:rsidRPr="005A1DFE" w:rsidRDefault="005542E8" w:rsidP="005A1DFE">
            <w:pPr>
              <w:spacing w:line="240" w:lineRule="auto"/>
              <w:ind w:firstLine="0"/>
              <w:rPr>
                <w:rFonts w:ascii="Times New Roman" w:hAnsi="Times New Roman" w:cs="Times New Roman"/>
              </w:rPr>
            </w:pPr>
            <w:r w:rsidRPr="005A1DFE">
              <w:rPr>
                <w:rFonts w:ascii="Times New Roman" w:hAnsi="Times New Roman" w:cs="Times New Roman"/>
              </w:rPr>
              <w:t>NÃO</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4.1</w:t>
            </w:r>
          </w:p>
        </w:tc>
        <w:tc>
          <w:tcPr>
            <w:tcW w:w="7729" w:type="dxa"/>
          </w:tcPr>
          <w:p w:rsidR="005542E8" w:rsidRPr="005A1DFE" w:rsidRDefault="005542E8" w:rsidP="001D37EB">
            <w:pPr>
              <w:spacing w:line="240" w:lineRule="auto"/>
              <w:ind w:firstLine="5"/>
              <w:rPr>
                <w:rFonts w:ascii="Times New Roman" w:hAnsi="Times New Roman" w:cs="Times New Roman"/>
              </w:rPr>
            </w:pPr>
            <w:r w:rsidRPr="005A1DFE">
              <w:rPr>
                <w:rFonts w:ascii="Times New Roman" w:hAnsi="Times New Roman" w:cs="Times New Roman"/>
              </w:rPr>
              <w:t>SIM</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4.2</w:t>
            </w:r>
          </w:p>
        </w:tc>
        <w:tc>
          <w:tcPr>
            <w:tcW w:w="7729" w:type="dxa"/>
          </w:tcPr>
          <w:p w:rsidR="005542E8" w:rsidRPr="005A1DFE" w:rsidRDefault="005542E8" w:rsidP="001D37EB">
            <w:pPr>
              <w:spacing w:line="240" w:lineRule="auto"/>
              <w:ind w:firstLine="5"/>
              <w:rPr>
                <w:rFonts w:ascii="Times New Roman" w:hAnsi="Times New Roman" w:cs="Times New Roman"/>
              </w:rPr>
            </w:pPr>
            <w:r w:rsidRPr="005A1DFE">
              <w:rPr>
                <w:rFonts w:ascii="Times New Roman" w:hAnsi="Times New Roman" w:cs="Times New Roman"/>
              </w:rPr>
              <w:t>HÁ mais de 15 anos</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4.3</w:t>
            </w:r>
          </w:p>
        </w:tc>
        <w:tc>
          <w:tcPr>
            <w:tcW w:w="7729" w:type="dxa"/>
          </w:tcPr>
          <w:p w:rsidR="005542E8" w:rsidRPr="005A1DFE" w:rsidRDefault="00814497" w:rsidP="001D37EB">
            <w:pPr>
              <w:spacing w:line="240" w:lineRule="auto"/>
              <w:ind w:firstLine="5"/>
              <w:rPr>
                <w:rFonts w:ascii="Times New Roman" w:hAnsi="Times New Roman" w:cs="Times New Roman"/>
              </w:rPr>
            </w:pPr>
            <w:r>
              <w:rPr>
                <w:rFonts w:ascii="Times New Roman" w:hAnsi="Times New Roman" w:cs="Times New Roman"/>
              </w:rPr>
              <w:t>Não</w:t>
            </w:r>
          </w:p>
        </w:tc>
      </w:tr>
      <w:tr w:rsidR="00814497" w:rsidRPr="005A1DFE" w:rsidTr="005A1DFE">
        <w:tc>
          <w:tcPr>
            <w:tcW w:w="1451" w:type="dxa"/>
          </w:tcPr>
          <w:p w:rsidR="00814497" w:rsidRPr="005A1DFE" w:rsidRDefault="00814497" w:rsidP="005A1DFE">
            <w:pPr>
              <w:spacing w:line="240" w:lineRule="auto"/>
              <w:ind w:firstLine="0"/>
              <w:jc w:val="center"/>
              <w:rPr>
                <w:rFonts w:ascii="Times New Roman" w:hAnsi="Times New Roman" w:cs="Times New Roman"/>
                <w:b/>
              </w:rPr>
            </w:pPr>
            <w:r>
              <w:rPr>
                <w:rFonts w:ascii="Times New Roman" w:hAnsi="Times New Roman" w:cs="Times New Roman"/>
                <w:b/>
              </w:rPr>
              <w:t>4.4</w:t>
            </w:r>
          </w:p>
        </w:tc>
        <w:tc>
          <w:tcPr>
            <w:tcW w:w="7729" w:type="dxa"/>
          </w:tcPr>
          <w:p w:rsidR="00814497" w:rsidRPr="005A1DFE" w:rsidRDefault="00814497" w:rsidP="001D37EB">
            <w:pPr>
              <w:spacing w:line="240" w:lineRule="auto"/>
              <w:ind w:firstLine="5"/>
              <w:rPr>
                <w:rFonts w:ascii="Times New Roman" w:hAnsi="Times New Roman" w:cs="Times New Roman"/>
              </w:rPr>
            </w:pPr>
            <w:r w:rsidRPr="005A1DFE">
              <w:rPr>
                <w:rFonts w:ascii="Times New Roman" w:hAnsi="Times New Roman" w:cs="Times New Roman"/>
              </w:rPr>
              <w:t>Sim. Muita</w:t>
            </w:r>
          </w:p>
        </w:tc>
      </w:tr>
      <w:tr w:rsidR="005542E8" w:rsidRPr="005A1DFE" w:rsidTr="005A1DFE">
        <w:tc>
          <w:tcPr>
            <w:tcW w:w="1451" w:type="dxa"/>
          </w:tcPr>
          <w:p w:rsidR="005542E8" w:rsidRPr="005A1DFE" w:rsidRDefault="005542E8" w:rsidP="005A1DFE">
            <w:pPr>
              <w:spacing w:line="240" w:lineRule="auto"/>
              <w:ind w:firstLine="0"/>
              <w:jc w:val="center"/>
              <w:rPr>
                <w:rFonts w:ascii="Times New Roman" w:hAnsi="Times New Roman" w:cs="Times New Roman"/>
                <w:b/>
              </w:rPr>
            </w:pPr>
            <w:r w:rsidRPr="005A1DFE">
              <w:rPr>
                <w:rFonts w:ascii="Times New Roman" w:hAnsi="Times New Roman" w:cs="Times New Roman"/>
                <w:b/>
              </w:rPr>
              <w:t>4.5</w:t>
            </w:r>
          </w:p>
        </w:tc>
        <w:tc>
          <w:tcPr>
            <w:tcW w:w="7729" w:type="dxa"/>
          </w:tcPr>
          <w:p w:rsidR="005542E8" w:rsidRPr="005A1DFE" w:rsidRDefault="005542E8" w:rsidP="001D37EB">
            <w:pPr>
              <w:spacing w:line="240" w:lineRule="auto"/>
              <w:ind w:firstLine="5"/>
              <w:rPr>
                <w:rFonts w:ascii="Times New Roman" w:hAnsi="Times New Roman" w:cs="Times New Roman"/>
              </w:rPr>
            </w:pPr>
            <w:r w:rsidRPr="005A1DFE">
              <w:rPr>
                <w:rFonts w:ascii="Times New Roman" w:hAnsi="Times New Roman" w:cs="Times New Roman"/>
              </w:rPr>
              <w:t>Sim sem duvida, a carne de sol de Picuí sustenta muitas famílias aqui na cidade.</w:t>
            </w:r>
          </w:p>
        </w:tc>
      </w:tr>
    </w:tbl>
    <w:p w:rsidR="00A17FCC" w:rsidRPr="005D1F45" w:rsidRDefault="00A17FCC" w:rsidP="00A17FCC">
      <w:pPr>
        <w:spacing w:line="240" w:lineRule="auto"/>
        <w:ind w:firstLine="0"/>
        <w:jc w:val="center"/>
        <w:rPr>
          <w:rFonts w:ascii="Times New Roman" w:hAnsi="Times New Roman" w:cs="Times New Roman"/>
        </w:rPr>
      </w:pPr>
      <w:r w:rsidRPr="005D1F45">
        <w:rPr>
          <w:rFonts w:ascii="Times New Roman" w:hAnsi="Times New Roman" w:cs="Times New Roman"/>
        </w:rPr>
        <w:lastRenderedPageBreak/>
        <w:t>A</w:t>
      </w:r>
      <w:r>
        <w:rPr>
          <w:rFonts w:ascii="Times New Roman" w:hAnsi="Times New Roman" w:cs="Times New Roman"/>
        </w:rPr>
        <w:t>nexo C</w:t>
      </w:r>
    </w:p>
    <w:p w:rsidR="00A17FCC" w:rsidRPr="005D1F45" w:rsidRDefault="00A17FCC" w:rsidP="00A17FCC">
      <w:pPr>
        <w:spacing w:line="240" w:lineRule="auto"/>
        <w:ind w:firstLine="0"/>
        <w:jc w:val="center"/>
        <w:rPr>
          <w:rFonts w:ascii="Times New Roman" w:hAnsi="Times New Roman" w:cs="Times New Roman"/>
        </w:rPr>
      </w:pPr>
      <w:r>
        <w:rPr>
          <w:rFonts w:ascii="Times New Roman" w:hAnsi="Times New Roman" w:cs="Times New Roman"/>
        </w:rPr>
        <w:t xml:space="preserve">Aprovação do Comitê de Ética em </w:t>
      </w:r>
      <w:r w:rsidR="001D5216">
        <w:rPr>
          <w:rFonts w:ascii="Times New Roman" w:hAnsi="Times New Roman" w:cs="Times New Roman"/>
        </w:rPr>
        <w:t>Pesquisa -</w:t>
      </w:r>
      <w:r>
        <w:rPr>
          <w:rFonts w:ascii="Times New Roman" w:hAnsi="Times New Roman" w:cs="Times New Roman"/>
        </w:rPr>
        <w:t xml:space="preserve"> CEP/IFPB</w:t>
      </w:r>
    </w:p>
    <w:p w:rsidR="005542E8" w:rsidRDefault="00F3541C" w:rsidP="005A1DFE">
      <w:pPr>
        <w:spacing w:line="240" w:lineRule="auto"/>
        <w:ind w:firstLine="0"/>
        <w:jc w:val="center"/>
        <w:rPr>
          <w:rFonts w:ascii="Times New Roman" w:hAnsi="Times New Roman" w:cs="Times New Roman"/>
          <w:b/>
        </w:rPr>
      </w:pPr>
      <w:r>
        <w:rPr>
          <w:rFonts w:ascii="Times New Roman" w:hAnsi="Times New Roman" w:cs="Times New Roman"/>
          <w:b/>
          <w:noProof/>
          <w:lang w:eastAsia="pt-BR"/>
        </w:rPr>
        <w:drawing>
          <wp:inline distT="0" distB="0" distL="0" distR="0" wp14:anchorId="0C512EDA" wp14:editId="217F089C">
            <wp:extent cx="5760085" cy="8152130"/>
            <wp:effectExtent l="0" t="0" r="0" b="127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B_PARECER_CONSUBSTANCIADO_CEP_4184138_page-0001.jpg"/>
                    <pic:cNvPicPr/>
                  </pic:nvPicPr>
                  <pic:blipFill>
                    <a:blip r:embed="rId28">
                      <a:extLst>
                        <a:ext uri="{28A0092B-C50C-407E-A947-70E740481C1C}">
                          <a14:useLocalDpi xmlns:a14="http://schemas.microsoft.com/office/drawing/2010/main" val="0"/>
                        </a:ext>
                      </a:extLst>
                    </a:blip>
                    <a:stretch>
                      <a:fillRect/>
                    </a:stretch>
                  </pic:blipFill>
                  <pic:spPr>
                    <a:xfrm>
                      <a:off x="0" y="0"/>
                      <a:ext cx="5760085" cy="8152130"/>
                    </a:xfrm>
                    <a:prstGeom prst="rect">
                      <a:avLst/>
                    </a:prstGeom>
                  </pic:spPr>
                </pic:pic>
              </a:graphicData>
            </a:graphic>
          </wp:inline>
        </w:drawing>
      </w:r>
    </w:p>
    <w:p w:rsidR="00F3541C" w:rsidRDefault="00F3541C" w:rsidP="005A1DFE">
      <w:pPr>
        <w:spacing w:line="240" w:lineRule="auto"/>
        <w:ind w:firstLine="0"/>
        <w:jc w:val="center"/>
        <w:rPr>
          <w:rFonts w:ascii="Times New Roman" w:hAnsi="Times New Roman" w:cs="Times New Roman"/>
          <w:b/>
        </w:rPr>
      </w:pPr>
      <w:r>
        <w:rPr>
          <w:rFonts w:ascii="Times New Roman" w:hAnsi="Times New Roman" w:cs="Times New Roman"/>
          <w:b/>
          <w:noProof/>
          <w:lang w:eastAsia="pt-BR"/>
        </w:rPr>
        <w:lastRenderedPageBreak/>
        <w:drawing>
          <wp:inline distT="0" distB="0" distL="0" distR="0" wp14:anchorId="4C949250" wp14:editId="7ABDF0B5">
            <wp:extent cx="5760085" cy="8152130"/>
            <wp:effectExtent l="0" t="0" r="0" b="127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B_PARECER_CONSUBSTANCIADO_CEP_4184138_page-0002.jpg"/>
                    <pic:cNvPicPr/>
                  </pic:nvPicPr>
                  <pic:blipFill>
                    <a:blip r:embed="rId29">
                      <a:extLst>
                        <a:ext uri="{28A0092B-C50C-407E-A947-70E740481C1C}">
                          <a14:useLocalDpi xmlns:a14="http://schemas.microsoft.com/office/drawing/2010/main" val="0"/>
                        </a:ext>
                      </a:extLst>
                    </a:blip>
                    <a:stretch>
                      <a:fillRect/>
                    </a:stretch>
                  </pic:blipFill>
                  <pic:spPr>
                    <a:xfrm>
                      <a:off x="0" y="0"/>
                      <a:ext cx="5760085" cy="8152130"/>
                    </a:xfrm>
                    <a:prstGeom prst="rect">
                      <a:avLst/>
                    </a:prstGeom>
                  </pic:spPr>
                </pic:pic>
              </a:graphicData>
            </a:graphic>
          </wp:inline>
        </w:drawing>
      </w:r>
    </w:p>
    <w:p w:rsidR="00F3541C" w:rsidRDefault="00F3541C" w:rsidP="005A1DFE">
      <w:pPr>
        <w:spacing w:line="240" w:lineRule="auto"/>
        <w:ind w:firstLine="0"/>
        <w:jc w:val="center"/>
        <w:rPr>
          <w:rFonts w:ascii="Times New Roman" w:hAnsi="Times New Roman" w:cs="Times New Roman"/>
          <w:b/>
        </w:rPr>
      </w:pPr>
      <w:r>
        <w:rPr>
          <w:rFonts w:ascii="Times New Roman" w:hAnsi="Times New Roman" w:cs="Times New Roman"/>
          <w:b/>
          <w:noProof/>
          <w:lang w:eastAsia="pt-BR"/>
        </w:rPr>
        <w:lastRenderedPageBreak/>
        <w:drawing>
          <wp:inline distT="0" distB="0" distL="0" distR="0" wp14:anchorId="7DE512C3" wp14:editId="580DC909">
            <wp:extent cx="5760085" cy="8152130"/>
            <wp:effectExtent l="0" t="0" r="0" b="127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B_PARECER_CONSUBSTANCIADO_CEP_4184138_page-0003.jpg"/>
                    <pic:cNvPicPr/>
                  </pic:nvPicPr>
                  <pic:blipFill>
                    <a:blip r:embed="rId30">
                      <a:extLst>
                        <a:ext uri="{28A0092B-C50C-407E-A947-70E740481C1C}">
                          <a14:useLocalDpi xmlns:a14="http://schemas.microsoft.com/office/drawing/2010/main" val="0"/>
                        </a:ext>
                      </a:extLst>
                    </a:blip>
                    <a:stretch>
                      <a:fillRect/>
                    </a:stretch>
                  </pic:blipFill>
                  <pic:spPr>
                    <a:xfrm>
                      <a:off x="0" y="0"/>
                      <a:ext cx="5760085" cy="8152130"/>
                    </a:xfrm>
                    <a:prstGeom prst="rect">
                      <a:avLst/>
                    </a:prstGeom>
                  </pic:spPr>
                </pic:pic>
              </a:graphicData>
            </a:graphic>
          </wp:inline>
        </w:drawing>
      </w:r>
    </w:p>
    <w:p w:rsidR="00F3541C" w:rsidRDefault="00F3541C" w:rsidP="005A1DFE">
      <w:pPr>
        <w:spacing w:line="240" w:lineRule="auto"/>
        <w:ind w:firstLine="0"/>
        <w:jc w:val="center"/>
        <w:rPr>
          <w:rFonts w:ascii="Times New Roman" w:hAnsi="Times New Roman" w:cs="Times New Roman"/>
          <w:b/>
        </w:rPr>
      </w:pPr>
      <w:r>
        <w:rPr>
          <w:rFonts w:ascii="Times New Roman" w:hAnsi="Times New Roman" w:cs="Times New Roman"/>
          <w:b/>
          <w:noProof/>
          <w:lang w:eastAsia="pt-BR"/>
        </w:rPr>
        <w:lastRenderedPageBreak/>
        <w:drawing>
          <wp:inline distT="0" distB="0" distL="0" distR="0" wp14:anchorId="0B031CEE" wp14:editId="11799567">
            <wp:extent cx="5760085" cy="8152130"/>
            <wp:effectExtent l="0" t="0" r="0" b="127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B_PARECER_CONSUBSTANCIADO_CEP_4184138_page-0004.jpg"/>
                    <pic:cNvPicPr/>
                  </pic:nvPicPr>
                  <pic:blipFill>
                    <a:blip r:embed="rId31">
                      <a:extLst>
                        <a:ext uri="{28A0092B-C50C-407E-A947-70E740481C1C}">
                          <a14:useLocalDpi xmlns:a14="http://schemas.microsoft.com/office/drawing/2010/main" val="0"/>
                        </a:ext>
                      </a:extLst>
                    </a:blip>
                    <a:stretch>
                      <a:fillRect/>
                    </a:stretch>
                  </pic:blipFill>
                  <pic:spPr>
                    <a:xfrm>
                      <a:off x="0" y="0"/>
                      <a:ext cx="5760085" cy="8152130"/>
                    </a:xfrm>
                    <a:prstGeom prst="rect">
                      <a:avLst/>
                    </a:prstGeom>
                  </pic:spPr>
                </pic:pic>
              </a:graphicData>
            </a:graphic>
          </wp:inline>
        </w:drawing>
      </w:r>
    </w:p>
    <w:p w:rsidR="00F3541C" w:rsidRPr="005A1DFE" w:rsidRDefault="00F3541C" w:rsidP="005A1DFE">
      <w:pPr>
        <w:spacing w:line="240" w:lineRule="auto"/>
        <w:ind w:firstLine="0"/>
        <w:jc w:val="center"/>
        <w:rPr>
          <w:rFonts w:ascii="Times New Roman" w:hAnsi="Times New Roman" w:cs="Times New Roman"/>
          <w:b/>
        </w:rPr>
      </w:pPr>
      <w:r>
        <w:rPr>
          <w:rFonts w:ascii="Times New Roman" w:hAnsi="Times New Roman" w:cs="Times New Roman"/>
          <w:b/>
          <w:noProof/>
          <w:lang w:eastAsia="pt-BR"/>
        </w:rPr>
        <w:lastRenderedPageBreak/>
        <w:drawing>
          <wp:inline distT="0" distB="0" distL="0" distR="0" wp14:anchorId="0ABC5C51" wp14:editId="772E417A">
            <wp:extent cx="5612130" cy="7942732"/>
            <wp:effectExtent l="0" t="0" r="7620" b="127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B_PARECER_CONSUBSTANCIADO_CEP_4184138_page-0005.jpg"/>
                    <pic:cNvPicPr/>
                  </pic:nvPicPr>
                  <pic:blipFill>
                    <a:blip r:embed="rId32">
                      <a:extLst>
                        <a:ext uri="{28A0092B-C50C-407E-A947-70E740481C1C}">
                          <a14:useLocalDpi xmlns:a14="http://schemas.microsoft.com/office/drawing/2010/main" val="0"/>
                        </a:ext>
                      </a:extLst>
                    </a:blip>
                    <a:stretch>
                      <a:fillRect/>
                    </a:stretch>
                  </pic:blipFill>
                  <pic:spPr>
                    <a:xfrm>
                      <a:off x="0" y="0"/>
                      <a:ext cx="5612130" cy="7942732"/>
                    </a:xfrm>
                    <a:prstGeom prst="rect">
                      <a:avLst/>
                    </a:prstGeom>
                  </pic:spPr>
                </pic:pic>
              </a:graphicData>
            </a:graphic>
          </wp:inline>
        </w:drawing>
      </w:r>
    </w:p>
    <w:sectPr w:rsidR="00F3541C" w:rsidRPr="005A1DFE" w:rsidSect="00E073B2">
      <w:headerReference w:type="default" r:id="rId33"/>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C92" w:rsidRDefault="00032C92" w:rsidP="00002757">
      <w:pPr>
        <w:spacing w:line="240" w:lineRule="auto"/>
      </w:pPr>
      <w:r>
        <w:separator/>
      </w:r>
    </w:p>
  </w:endnote>
  <w:endnote w:type="continuationSeparator" w:id="0">
    <w:p w:rsidR="00032C92" w:rsidRDefault="00032C92" w:rsidP="000027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C92" w:rsidRDefault="00032C92" w:rsidP="00002757">
      <w:pPr>
        <w:spacing w:line="240" w:lineRule="auto"/>
      </w:pPr>
      <w:r>
        <w:separator/>
      </w:r>
    </w:p>
  </w:footnote>
  <w:footnote w:type="continuationSeparator" w:id="0">
    <w:p w:rsidR="00032C92" w:rsidRDefault="00032C92" w:rsidP="00002757">
      <w:pPr>
        <w:spacing w:line="240" w:lineRule="auto"/>
      </w:pPr>
      <w:r>
        <w:continuationSeparator/>
      </w:r>
    </w:p>
  </w:footnote>
  <w:footnote w:id="1">
    <w:p w:rsidR="004B5CED" w:rsidRPr="003667B0" w:rsidRDefault="004B5CED" w:rsidP="003667B0">
      <w:pPr>
        <w:pStyle w:val="Textodenotaderodap"/>
        <w:jc w:val="both"/>
        <w:rPr>
          <w:rFonts w:ascii="Times New Roman" w:hAnsi="Times New Roman"/>
        </w:rPr>
      </w:pPr>
      <w:r w:rsidRPr="003667B0">
        <w:rPr>
          <w:rStyle w:val="Refdenotaderodap"/>
          <w:rFonts w:ascii="Times New Roman" w:hAnsi="Times New Roman"/>
        </w:rPr>
        <w:footnoteRef/>
      </w:r>
      <w:r w:rsidRPr="003667B0">
        <w:rPr>
          <w:rFonts w:ascii="Times New Roman" w:hAnsi="Times New Roman"/>
        </w:rPr>
        <w:t xml:space="preserve"> Disponível em: </w:t>
      </w:r>
      <w:r w:rsidRPr="003667B0">
        <w:rPr>
          <w:rFonts w:ascii="Times New Roman" w:hAnsi="Times New Roman"/>
          <w:b/>
        </w:rPr>
        <w:t>SEBRAE</w:t>
      </w:r>
      <w:r w:rsidRPr="003667B0">
        <w:rPr>
          <w:rFonts w:ascii="Times New Roman" w:hAnsi="Times New Roman"/>
        </w:rPr>
        <w:t>, 2018, p. 4. Disponível em: &lt;https://datasebrae.com.br/ig-paraiba/&gt;. Acesso em: 24 jun. 2020.</w:t>
      </w:r>
    </w:p>
  </w:footnote>
  <w:footnote w:id="2">
    <w:p w:rsidR="004B5CED" w:rsidRPr="00444991" w:rsidRDefault="004B5CED" w:rsidP="00251F88">
      <w:pPr>
        <w:pStyle w:val="Textodenotaderodap"/>
        <w:spacing w:after="0"/>
      </w:pPr>
      <w:r>
        <w:rPr>
          <w:rStyle w:val="Refdenotaderodap"/>
        </w:rPr>
        <w:footnoteRef/>
      </w:r>
      <w:r>
        <w:t xml:space="preserve"> Idem, p. 6.</w:t>
      </w:r>
    </w:p>
  </w:footnote>
  <w:footnote w:id="3">
    <w:p w:rsidR="004B5CED" w:rsidRPr="00251F88" w:rsidRDefault="004B5CED" w:rsidP="00251F88">
      <w:pPr>
        <w:pStyle w:val="Rodap"/>
        <w:tabs>
          <w:tab w:val="left" w:pos="142"/>
        </w:tabs>
        <w:ind w:firstLine="0"/>
        <w:rPr>
          <w:rFonts w:ascii="Times New Roman" w:hAnsi="Times New Roman" w:cs="Times New Roman"/>
          <w:sz w:val="20"/>
        </w:rPr>
      </w:pPr>
      <w:r w:rsidRPr="003667B0">
        <w:rPr>
          <w:rStyle w:val="Refdenotaderodap"/>
          <w:rFonts w:ascii="Times New Roman" w:hAnsi="Times New Roman" w:cs="Times New Roman"/>
          <w:sz w:val="20"/>
        </w:rPr>
        <w:footnoteRef/>
      </w:r>
      <w:r w:rsidRPr="003667B0">
        <w:rPr>
          <w:rFonts w:ascii="Times New Roman" w:hAnsi="Times New Roman" w:cs="Times New Roman"/>
          <w:sz w:val="20"/>
        </w:rPr>
        <w:t xml:space="preserve"> Informações adaptadas: </w:t>
      </w:r>
      <w:r w:rsidRPr="003667B0">
        <w:rPr>
          <w:rFonts w:ascii="Times New Roman" w:hAnsi="Times New Roman" w:cs="Times New Roman"/>
          <w:b/>
          <w:sz w:val="20"/>
        </w:rPr>
        <w:t>SEBRAE</w:t>
      </w:r>
      <w:r w:rsidRPr="003667B0">
        <w:rPr>
          <w:rFonts w:ascii="Times New Roman" w:hAnsi="Times New Roman" w:cs="Times New Roman"/>
          <w:sz w:val="20"/>
        </w:rPr>
        <w:t>, 2019. Disponível em: &lt;https://datasebrae.com.br/wp-content/uplo ads/2019</w:t>
      </w:r>
      <w:r>
        <w:rPr>
          <w:rFonts w:ascii="Times New Roman" w:hAnsi="Times New Roman" w:cs="Times New Roman"/>
          <w:sz w:val="20"/>
        </w:rPr>
        <w:t xml:space="preserve"> </w:t>
      </w:r>
      <w:r w:rsidRPr="003667B0">
        <w:rPr>
          <w:rFonts w:ascii="Times New Roman" w:hAnsi="Times New Roman" w:cs="Times New Roman"/>
          <w:sz w:val="20"/>
        </w:rPr>
        <w:t>/08/Guia-das-IGs-Registro-Interativo.pdf&gt;. Acesso em:</w:t>
      </w:r>
      <w:r>
        <w:rPr>
          <w:rFonts w:ascii="Times New Roman" w:hAnsi="Times New Roman" w:cs="Times New Roman"/>
          <w:sz w:val="20"/>
        </w:rPr>
        <w:t xml:space="preserve"> 24 jun. 2020.</w:t>
      </w:r>
    </w:p>
  </w:footnote>
  <w:footnote w:id="4">
    <w:p w:rsidR="004B5CED" w:rsidRPr="00504BE9" w:rsidRDefault="004B5CED" w:rsidP="00504BE9">
      <w:pPr>
        <w:pStyle w:val="Textodenotaderodap"/>
        <w:spacing w:line="240" w:lineRule="auto"/>
        <w:jc w:val="both"/>
        <w:rPr>
          <w:rFonts w:ascii="Times New Roman" w:hAnsi="Times New Roman"/>
        </w:rPr>
      </w:pPr>
      <w:r w:rsidRPr="00504BE9">
        <w:rPr>
          <w:rStyle w:val="Refdenotaderodap"/>
          <w:rFonts w:ascii="Times New Roman" w:hAnsi="Times New Roman"/>
        </w:rPr>
        <w:footnoteRef/>
      </w:r>
      <w:r w:rsidRPr="00504BE9">
        <w:rPr>
          <w:rFonts w:ascii="Times New Roman" w:hAnsi="Times New Roman"/>
        </w:rPr>
        <w:t xml:space="preserve"> Clima </w:t>
      </w:r>
      <w:proofErr w:type="spellStart"/>
      <w:r w:rsidRPr="00504BE9">
        <w:rPr>
          <w:rFonts w:ascii="Times New Roman" w:hAnsi="Times New Roman"/>
        </w:rPr>
        <w:t>Semi-árido</w:t>
      </w:r>
      <w:proofErr w:type="spellEnd"/>
      <w:r w:rsidRPr="00504BE9">
        <w:rPr>
          <w:rFonts w:ascii="Times New Roman" w:hAnsi="Times New Roman"/>
        </w:rPr>
        <w:t xml:space="preserve"> quente. É caracterizado por escassez de chuvas e grande irregularidade em sua distribuição; baixa nebulosidade; forte insolação; índices elevados de evaporação, e temperaturas médias elevadas (por volta de 27ºC). A umidade relativa do ar é normalmente baixa, e as poucas chuvas - de 250 mm a 750 mm por ano - concentram-se num espaço curto de tempo, provocando enchentes torrenciais. Mesmo durante a época das chuvas (novembro a abril), sua distribuição é irregular, deixando de ocorrer durante alguns anos e provocando secas. A vegetação característica desse tipo de clima é a xerófila (Caatinga). Esse tipo de clima predomina no interior da Região Nordeste, norte de Sergipe, oeste de Alagoas, Pernambuco, Paraíba, Rio Grande do Norte, Ceará, Piauí, e centro, noroeste, norte e nordeste d</w:t>
      </w:r>
      <w:r>
        <w:rPr>
          <w:rFonts w:ascii="Times New Roman" w:hAnsi="Times New Roman"/>
        </w:rPr>
        <w:t>a Bahia (KOPPEN; GEIGER. 1928).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CED" w:rsidRDefault="004B5CE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913762"/>
      <w:docPartObj>
        <w:docPartGallery w:val="Page Numbers (Top of Page)"/>
        <w:docPartUnique/>
      </w:docPartObj>
    </w:sdtPr>
    <w:sdtEndPr/>
    <w:sdtContent>
      <w:p w:rsidR="004B5CED" w:rsidRDefault="004B5CED">
        <w:pPr>
          <w:pStyle w:val="Cabealho"/>
          <w:jc w:val="right"/>
        </w:pPr>
        <w:r>
          <w:fldChar w:fldCharType="begin"/>
        </w:r>
        <w:r>
          <w:instrText>PAGE   \* MERGEFORMAT</w:instrText>
        </w:r>
        <w:r>
          <w:fldChar w:fldCharType="separate"/>
        </w:r>
        <w:r w:rsidR="007B1532">
          <w:rPr>
            <w:noProof/>
          </w:rPr>
          <w:t>80</w:t>
        </w:r>
        <w:r>
          <w:rPr>
            <w:noProof/>
          </w:rPr>
          <w:fldChar w:fldCharType="end"/>
        </w:r>
      </w:p>
    </w:sdtContent>
  </w:sdt>
  <w:p w:rsidR="004B5CED" w:rsidRDefault="004B5CE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41600"/>
    <w:multiLevelType w:val="hybridMultilevel"/>
    <w:tmpl w:val="7D049D6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35E6CD3"/>
    <w:multiLevelType w:val="hybridMultilevel"/>
    <w:tmpl w:val="4134D148"/>
    <w:lvl w:ilvl="0" w:tplc="0416000F">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nsid w:val="09F51B99"/>
    <w:multiLevelType w:val="hybridMultilevel"/>
    <w:tmpl w:val="F738AE8E"/>
    <w:lvl w:ilvl="0" w:tplc="0416000F">
      <w:start w:val="1"/>
      <w:numFmt w:val="decimal"/>
      <w:lvlText w:val="%1."/>
      <w:lvlJc w:val="left"/>
      <w:pPr>
        <w:ind w:left="2988" w:hanging="360"/>
      </w:pPr>
    </w:lvl>
    <w:lvl w:ilvl="1" w:tplc="04160019" w:tentative="1">
      <w:start w:val="1"/>
      <w:numFmt w:val="lowerLetter"/>
      <w:lvlText w:val="%2."/>
      <w:lvlJc w:val="left"/>
      <w:pPr>
        <w:ind w:left="3708" w:hanging="360"/>
      </w:pPr>
    </w:lvl>
    <w:lvl w:ilvl="2" w:tplc="0416001B">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3">
    <w:nsid w:val="0C596713"/>
    <w:multiLevelType w:val="hybridMultilevel"/>
    <w:tmpl w:val="2C926378"/>
    <w:lvl w:ilvl="0" w:tplc="0416000F">
      <w:start w:val="1"/>
      <w:numFmt w:val="decimal"/>
      <w:lvlText w:val="%1."/>
      <w:lvlJc w:val="left"/>
      <w:pPr>
        <w:ind w:left="2988" w:hanging="360"/>
      </w:pPr>
    </w:lvl>
    <w:lvl w:ilvl="1" w:tplc="04160019" w:tentative="1">
      <w:start w:val="1"/>
      <w:numFmt w:val="lowerLetter"/>
      <w:lvlText w:val="%2."/>
      <w:lvlJc w:val="left"/>
      <w:pPr>
        <w:ind w:left="3708" w:hanging="360"/>
      </w:pPr>
    </w:lvl>
    <w:lvl w:ilvl="2" w:tplc="0416000F">
      <w:start w:val="1"/>
      <w:numFmt w:val="decimal"/>
      <w:lvlText w:val="%3."/>
      <w:lvlJc w:val="lef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4">
    <w:nsid w:val="11471560"/>
    <w:multiLevelType w:val="hybridMultilevel"/>
    <w:tmpl w:val="51605D8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A5861FB"/>
    <w:multiLevelType w:val="hybridMultilevel"/>
    <w:tmpl w:val="2174DF5C"/>
    <w:lvl w:ilvl="0" w:tplc="4EDA7AAA">
      <w:start w:val="1"/>
      <w:numFmt w:val="decimal"/>
      <w:lvlText w:val="%1."/>
      <w:lvlJc w:val="left"/>
      <w:pPr>
        <w:ind w:left="1069" w:hanging="360"/>
      </w:pPr>
      <w:rPr>
        <w:rFonts w:hint="default"/>
        <w:color w:val="auto"/>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nsid w:val="21C531FA"/>
    <w:multiLevelType w:val="hybridMultilevel"/>
    <w:tmpl w:val="165C204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nsid w:val="32CF6661"/>
    <w:multiLevelType w:val="hybridMultilevel"/>
    <w:tmpl w:val="C308930C"/>
    <w:lvl w:ilvl="0" w:tplc="04160013">
      <w:start w:val="1"/>
      <w:numFmt w:val="upperRoman"/>
      <w:lvlText w:val="%1."/>
      <w:lvlJc w:val="right"/>
      <w:pPr>
        <w:ind w:left="720" w:hanging="360"/>
      </w:pPr>
    </w:lvl>
    <w:lvl w:ilvl="1" w:tplc="10B4294E">
      <w:start w:val="1"/>
      <w:numFmt w:val="lowerLetter"/>
      <w:lvlText w:val="%2."/>
      <w:lvlJc w:val="left"/>
      <w:pPr>
        <w:ind w:left="1440" w:hanging="360"/>
      </w:pPr>
      <w:rPr>
        <w:rFonts w:hint="default"/>
      </w:rPr>
    </w:lvl>
    <w:lvl w:ilvl="2" w:tplc="C8807F56">
      <w:start w:val="14"/>
      <w:numFmt w:val="bullet"/>
      <w:lvlText w:val="•"/>
      <w:lvlJc w:val="left"/>
      <w:pPr>
        <w:ind w:left="2850" w:hanging="870"/>
      </w:pPr>
      <w:rPr>
        <w:rFonts w:ascii="Times New Roman" w:eastAsiaTheme="minorHAnsi" w:hAnsi="Times New Roman" w:cs="Times New Roman"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5FF44C4"/>
    <w:multiLevelType w:val="multilevel"/>
    <w:tmpl w:val="B4C2157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48E42635"/>
    <w:multiLevelType w:val="hybridMultilevel"/>
    <w:tmpl w:val="FEF2304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nsid w:val="5D5D08BA"/>
    <w:multiLevelType w:val="hybridMultilevel"/>
    <w:tmpl w:val="EC7276D6"/>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2918D5BA">
      <w:start w:val="1"/>
      <w:numFmt w:val="decimal"/>
      <w:lvlText w:val="(%3)"/>
      <w:lvlJc w:val="left"/>
      <w:pPr>
        <w:ind w:left="3049" w:hanging="360"/>
      </w:pPr>
      <w:rPr>
        <w:rFonts w:hint="default"/>
      </w:rPr>
    </w:lvl>
    <w:lvl w:ilvl="3" w:tplc="CBCCCB6E">
      <w:start w:val="3"/>
      <w:numFmt w:val="decimal"/>
      <w:lvlText w:val="%4"/>
      <w:lvlJc w:val="left"/>
      <w:pPr>
        <w:ind w:left="3589" w:hanging="360"/>
      </w:pPr>
      <w:rPr>
        <w:rFonts w:hint="default"/>
      </w:rPr>
    </w:lvl>
    <w:lvl w:ilvl="4" w:tplc="7FBEF928">
      <w:start w:val="1"/>
      <w:numFmt w:val="decimal"/>
      <w:lvlText w:val="%5."/>
      <w:lvlJc w:val="left"/>
      <w:pPr>
        <w:ind w:left="4309" w:hanging="360"/>
      </w:pPr>
      <w:rPr>
        <w:rFonts w:hint="default"/>
      </w:r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
    <w:nsid w:val="5E8D188A"/>
    <w:multiLevelType w:val="hybridMultilevel"/>
    <w:tmpl w:val="ECC4E2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E9F573B"/>
    <w:multiLevelType w:val="multilevel"/>
    <w:tmpl w:val="8A5215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2784EAA"/>
    <w:multiLevelType w:val="hybridMultilevel"/>
    <w:tmpl w:val="4134D148"/>
    <w:lvl w:ilvl="0" w:tplc="0416000F">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nsid w:val="66650F4D"/>
    <w:multiLevelType w:val="hybridMultilevel"/>
    <w:tmpl w:val="3BA48FF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nsid w:val="6FDD53CB"/>
    <w:multiLevelType w:val="hybridMultilevel"/>
    <w:tmpl w:val="B7B299E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73AE2F4F"/>
    <w:multiLevelType w:val="hybridMultilevel"/>
    <w:tmpl w:val="37EA70E0"/>
    <w:lvl w:ilvl="0" w:tplc="0416000F">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7B832054"/>
    <w:multiLevelType w:val="hybridMultilevel"/>
    <w:tmpl w:val="9050BEAC"/>
    <w:lvl w:ilvl="0" w:tplc="A9D608B0">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nsid w:val="7C2D163E"/>
    <w:multiLevelType w:val="hybridMultilevel"/>
    <w:tmpl w:val="D85CEB08"/>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9">
    <w:nsid w:val="7D015B0E"/>
    <w:multiLevelType w:val="hybridMultilevel"/>
    <w:tmpl w:val="BF605AB6"/>
    <w:lvl w:ilvl="0" w:tplc="04160019">
      <w:start w:val="1"/>
      <w:numFmt w:val="lowerLetter"/>
      <w:lvlText w:val="%1."/>
      <w:lvlJc w:val="left"/>
      <w:pPr>
        <w:ind w:left="1429" w:hanging="360"/>
      </w:p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8"/>
  </w:num>
  <w:num w:numId="2">
    <w:abstractNumId w:val="4"/>
  </w:num>
  <w:num w:numId="3">
    <w:abstractNumId w:val="12"/>
  </w:num>
  <w:num w:numId="4">
    <w:abstractNumId w:val="7"/>
  </w:num>
  <w:num w:numId="5">
    <w:abstractNumId w:val="19"/>
  </w:num>
  <w:num w:numId="6">
    <w:abstractNumId w:val="9"/>
  </w:num>
  <w:num w:numId="7">
    <w:abstractNumId w:val="18"/>
  </w:num>
  <w:num w:numId="8">
    <w:abstractNumId w:val="10"/>
  </w:num>
  <w:num w:numId="9">
    <w:abstractNumId w:val="2"/>
  </w:num>
  <w:num w:numId="10">
    <w:abstractNumId w:val="3"/>
  </w:num>
  <w:num w:numId="11">
    <w:abstractNumId w:val="5"/>
  </w:num>
  <w:num w:numId="12">
    <w:abstractNumId w:val="17"/>
  </w:num>
  <w:num w:numId="13">
    <w:abstractNumId w:val="14"/>
  </w:num>
  <w:num w:numId="14">
    <w:abstractNumId w:val="6"/>
  </w:num>
  <w:num w:numId="15">
    <w:abstractNumId w:val="11"/>
  </w:num>
  <w:num w:numId="16">
    <w:abstractNumId w:val="15"/>
  </w:num>
  <w:num w:numId="17">
    <w:abstractNumId w:val="13"/>
  </w:num>
  <w:num w:numId="18">
    <w:abstractNumId w:val="1"/>
  </w:num>
  <w:num w:numId="19">
    <w:abstractNumId w:val="1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670"/>
    <w:rsid w:val="00001EB1"/>
    <w:rsid w:val="00001EE0"/>
    <w:rsid w:val="00002757"/>
    <w:rsid w:val="00007EDB"/>
    <w:rsid w:val="00014A58"/>
    <w:rsid w:val="0002089B"/>
    <w:rsid w:val="00023CF1"/>
    <w:rsid w:val="0002538D"/>
    <w:rsid w:val="00032C92"/>
    <w:rsid w:val="000343BC"/>
    <w:rsid w:val="00036721"/>
    <w:rsid w:val="000369A2"/>
    <w:rsid w:val="00040B72"/>
    <w:rsid w:val="00040EC7"/>
    <w:rsid w:val="00040F6A"/>
    <w:rsid w:val="000413B0"/>
    <w:rsid w:val="00045936"/>
    <w:rsid w:val="00046147"/>
    <w:rsid w:val="0004685D"/>
    <w:rsid w:val="00047410"/>
    <w:rsid w:val="00051356"/>
    <w:rsid w:val="00052257"/>
    <w:rsid w:val="0005466D"/>
    <w:rsid w:val="0005657A"/>
    <w:rsid w:val="00061525"/>
    <w:rsid w:val="00065F16"/>
    <w:rsid w:val="000700B0"/>
    <w:rsid w:val="00070A59"/>
    <w:rsid w:val="0007232A"/>
    <w:rsid w:val="00072A1D"/>
    <w:rsid w:val="00072CD2"/>
    <w:rsid w:val="00072EBA"/>
    <w:rsid w:val="000731B2"/>
    <w:rsid w:val="00074807"/>
    <w:rsid w:val="00077933"/>
    <w:rsid w:val="00081FCC"/>
    <w:rsid w:val="000823B1"/>
    <w:rsid w:val="00082F36"/>
    <w:rsid w:val="00085EDD"/>
    <w:rsid w:val="0008742A"/>
    <w:rsid w:val="00090B90"/>
    <w:rsid w:val="00090DD9"/>
    <w:rsid w:val="00093745"/>
    <w:rsid w:val="00093BBD"/>
    <w:rsid w:val="000964F3"/>
    <w:rsid w:val="000A0C6F"/>
    <w:rsid w:val="000A1976"/>
    <w:rsid w:val="000A4510"/>
    <w:rsid w:val="000B036C"/>
    <w:rsid w:val="000B5626"/>
    <w:rsid w:val="000C21A4"/>
    <w:rsid w:val="000C2334"/>
    <w:rsid w:val="000D00A1"/>
    <w:rsid w:val="000D413F"/>
    <w:rsid w:val="000D5E4F"/>
    <w:rsid w:val="000D651C"/>
    <w:rsid w:val="000E1BC0"/>
    <w:rsid w:val="000E24FD"/>
    <w:rsid w:val="000E27F4"/>
    <w:rsid w:val="000E3FEA"/>
    <w:rsid w:val="000E6549"/>
    <w:rsid w:val="000E762D"/>
    <w:rsid w:val="000E7820"/>
    <w:rsid w:val="000F070D"/>
    <w:rsid w:val="001008FA"/>
    <w:rsid w:val="001022BB"/>
    <w:rsid w:val="00104306"/>
    <w:rsid w:val="00107026"/>
    <w:rsid w:val="00107D4D"/>
    <w:rsid w:val="00113940"/>
    <w:rsid w:val="001147B8"/>
    <w:rsid w:val="00114D2E"/>
    <w:rsid w:val="00120697"/>
    <w:rsid w:val="00124815"/>
    <w:rsid w:val="001265C1"/>
    <w:rsid w:val="00130650"/>
    <w:rsid w:val="001311E4"/>
    <w:rsid w:val="001327F1"/>
    <w:rsid w:val="00132AB4"/>
    <w:rsid w:val="00137641"/>
    <w:rsid w:val="0014047D"/>
    <w:rsid w:val="00144D09"/>
    <w:rsid w:val="0014543E"/>
    <w:rsid w:val="00146609"/>
    <w:rsid w:val="0015371E"/>
    <w:rsid w:val="001554E1"/>
    <w:rsid w:val="00155DF5"/>
    <w:rsid w:val="00157836"/>
    <w:rsid w:val="001600B1"/>
    <w:rsid w:val="0016051A"/>
    <w:rsid w:val="00160720"/>
    <w:rsid w:val="00161BB9"/>
    <w:rsid w:val="001633B0"/>
    <w:rsid w:val="001639DF"/>
    <w:rsid w:val="00165034"/>
    <w:rsid w:val="00172688"/>
    <w:rsid w:val="0017271F"/>
    <w:rsid w:val="00176338"/>
    <w:rsid w:val="00186CE2"/>
    <w:rsid w:val="00191073"/>
    <w:rsid w:val="001917CA"/>
    <w:rsid w:val="00193452"/>
    <w:rsid w:val="0019652C"/>
    <w:rsid w:val="00196AFB"/>
    <w:rsid w:val="00197A84"/>
    <w:rsid w:val="001A0160"/>
    <w:rsid w:val="001A082F"/>
    <w:rsid w:val="001A206E"/>
    <w:rsid w:val="001A21DE"/>
    <w:rsid w:val="001A624A"/>
    <w:rsid w:val="001B19E0"/>
    <w:rsid w:val="001B1C6A"/>
    <w:rsid w:val="001B37A7"/>
    <w:rsid w:val="001B76C1"/>
    <w:rsid w:val="001C2D29"/>
    <w:rsid w:val="001C4B87"/>
    <w:rsid w:val="001C51B9"/>
    <w:rsid w:val="001C63B7"/>
    <w:rsid w:val="001C6A38"/>
    <w:rsid w:val="001C7221"/>
    <w:rsid w:val="001D37EB"/>
    <w:rsid w:val="001D4680"/>
    <w:rsid w:val="001D5216"/>
    <w:rsid w:val="001E223D"/>
    <w:rsid w:val="001E3DD7"/>
    <w:rsid w:val="001E453A"/>
    <w:rsid w:val="001E49EE"/>
    <w:rsid w:val="001E7758"/>
    <w:rsid w:val="001F2843"/>
    <w:rsid w:val="00200231"/>
    <w:rsid w:val="002005F3"/>
    <w:rsid w:val="002023CA"/>
    <w:rsid w:val="00203679"/>
    <w:rsid w:val="00204A2A"/>
    <w:rsid w:val="00206E57"/>
    <w:rsid w:val="00210C3B"/>
    <w:rsid w:val="002115FB"/>
    <w:rsid w:val="002131A2"/>
    <w:rsid w:val="00213515"/>
    <w:rsid w:val="00213F63"/>
    <w:rsid w:val="002218D7"/>
    <w:rsid w:val="00222C95"/>
    <w:rsid w:val="00224257"/>
    <w:rsid w:val="0022512E"/>
    <w:rsid w:val="00227E87"/>
    <w:rsid w:val="002315A7"/>
    <w:rsid w:val="002320DA"/>
    <w:rsid w:val="0023547A"/>
    <w:rsid w:val="00235CCC"/>
    <w:rsid w:val="00236974"/>
    <w:rsid w:val="00243E1B"/>
    <w:rsid w:val="00246DFA"/>
    <w:rsid w:val="00247BE9"/>
    <w:rsid w:val="00251F88"/>
    <w:rsid w:val="002548BF"/>
    <w:rsid w:val="00256B25"/>
    <w:rsid w:val="00256EFB"/>
    <w:rsid w:val="00260916"/>
    <w:rsid w:val="0026192A"/>
    <w:rsid w:val="00261DA4"/>
    <w:rsid w:val="00263379"/>
    <w:rsid w:val="002705CC"/>
    <w:rsid w:val="00271B44"/>
    <w:rsid w:val="00274571"/>
    <w:rsid w:val="00274CBF"/>
    <w:rsid w:val="00276BFE"/>
    <w:rsid w:val="00276F90"/>
    <w:rsid w:val="00277AB9"/>
    <w:rsid w:val="00281BE1"/>
    <w:rsid w:val="00282E44"/>
    <w:rsid w:val="00285A91"/>
    <w:rsid w:val="0028654F"/>
    <w:rsid w:val="0028779A"/>
    <w:rsid w:val="00293A2B"/>
    <w:rsid w:val="00294567"/>
    <w:rsid w:val="002A12A5"/>
    <w:rsid w:val="002A12D0"/>
    <w:rsid w:val="002A26A7"/>
    <w:rsid w:val="002A2D2E"/>
    <w:rsid w:val="002A2E76"/>
    <w:rsid w:val="002A37B7"/>
    <w:rsid w:val="002A3E05"/>
    <w:rsid w:val="002A4BD8"/>
    <w:rsid w:val="002A6538"/>
    <w:rsid w:val="002A79C7"/>
    <w:rsid w:val="002A7C54"/>
    <w:rsid w:val="002B2DA8"/>
    <w:rsid w:val="002B4E97"/>
    <w:rsid w:val="002C0B73"/>
    <w:rsid w:val="002C457C"/>
    <w:rsid w:val="002C4C65"/>
    <w:rsid w:val="002D7C09"/>
    <w:rsid w:val="002D7FBF"/>
    <w:rsid w:val="002E0809"/>
    <w:rsid w:val="002E2CDE"/>
    <w:rsid w:val="002E3109"/>
    <w:rsid w:val="002E41C2"/>
    <w:rsid w:val="002E5449"/>
    <w:rsid w:val="002E5F9F"/>
    <w:rsid w:val="002F00DC"/>
    <w:rsid w:val="002F12B9"/>
    <w:rsid w:val="002F15C4"/>
    <w:rsid w:val="002F45DB"/>
    <w:rsid w:val="002F4CF7"/>
    <w:rsid w:val="0030575F"/>
    <w:rsid w:val="00305E8B"/>
    <w:rsid w:val="00306232"/>
    <w:rsid w:val="00307F69"/>
    <w:rsid w:val="00314DE6"/>
    <w:rsid w:val="003160D9"/>
    <w:rsid w:val="00316520"/>
    <w:rsid w:val="00321836"/>
    <w:rsid w:val="00325EBF"/>
    <w:rsid w:val="00326CE9"/>
    <w:rsid w:val="00326E0B"/>
    <w:rsid w:val="00327EE3"/>
    <w:rsid w:val="0033549F"/>
    <w:rsid w:val="003356EC"/>
    <w:rsid w:val="00343763"/>
    <w:rsid w:val="0034602C"/>
    <w:rsid w:val="00351221"/>
    <w:rsid w:val="00352504"/>
    <w:rsid w:val="00354164"/>
    <w:rsid w:val="0035434B"/>
    <w:rsid w:val="00355911"/>
    <w:rsid w:val="00356BD7"/>
    <w:rsid w:val="00357C26"/>
    <w:rsid w:val="00365785"/>
    <w:rsid w:val="003664DE"/>
    <w:rsid w:val="003667B0"/>
    <w:rsid w:val="00366EA6"/>
    <w:rsid w:val="00366F49"/>
    <w:rsid w:val="0036766D"/>
    <w:rsid w:val="0037037D"/>
    <w:rsid w:val="0037586B"/>
    <w:rsid w:val="00376F8A"/>
    <w:rsid w:val="003773D1"/>
    <w:rsid w:val="0037748D"/>
    <w:rsid w:val="00377B36"/>
    <w:rsid w:val="003811B7"/>
    <w:rsid w:val="003901FA"/>
    <w:rsid w:val="00392ACA"/>
    <w:rsid w:val="003931D7"/>
    <w:rsid w:val="0039388A"/>
    <w:rsid w:val="0039621E"/>
    <w:rsid w:val="003A25AA"/>
    <w:rsid w:val="003A2F4E"/>
    <w:rsid w:val="003A3349"/>
    <w:rsid w:val="003A46EE"/>
    <w:rsid w:val="003A4843"/>
    <w:rsid w:val="003A4C98"/>
    <w:rsid w:val="003A5BE3"/>
    <w:rsid w:val="003A6796"/>
    <w:rsid w:val="003B3686"/>
    <w:rsid w:val="003B3F49"/>
    <w:rsid w:val="003B4670"/>
    <w:rsid w:val="003B55FD"/>
    <w:rsid w:val="003B7ACA"/>
    <w:rsid w:val="003C2166"/>
    <w:rsid w:val="003C5E27"/>
    <w:rsid w:val="003D0C96"/>
    <w:rsid w:val="003D46C4"/>
    <w:rsid w:val="003E21C7"/>
    <w:rsid w:val="003E317E"/>
    <w:rsid w:val="003E39E2"/>
    <w:rsid w:val="003F1F88"/>
    <w:rsid w:val="003F42A0"/>
    <w:rsid w:val="004023C6"/>
    <w:rsid w:val="004029B1"/>
    <w:rsid w:val="00402D78"/>
    <w:rsid w:val="00404F1C"/>
    <w:rsid w:val="00405611"/>
    <w:rsid w:val="0040598C"/>
    <w:rsid w:val="00410F7F"/>
    <w:rsid w:val="00413F6C"/>
    <w:rsid w:val="00414026"/>
    <w:rsid w:val="0041469E"/>
    <w:rsid w:val="004156F1"/>
    <w:rsid w:val="004165FD"/>
    <w:rsid w:val="00416635"/>
    <w:rsid w:val="00425809"/>
    <w:rsid w:val="00425C0A"/>
    <w:rsid w:val="004263BC"/>
    <w:rsid w:val="004309C8"/>
    <w:rsid w:val="00431A70"/>
    <w:rsid w:val="00434B1A"/>
    <w:rsid w:val="004378C5"/>
    <w:rsid w:val="00443186"/>
    <w:rsid w:val="00444670"/>
    <w:rsid w:val="00444991"/>
    <w:rsid w:val="00450340"/>
    <w:rsid w:val="00452397"/>
    <w:rsid w:val="00452677"/>
    <w:rsid w:val="004555B0"/>
    <w:rsid w:val="004615B7"/>
    <w:rsid w:val="00461A04"/>
    <w:rsid w:val="00462E5C"/>
    <w:rsid w:val="004643BD"/>
    <w:rsid w:val="00464CF4"/>
    <w:rsid w:val="00467C30"/>
    <w:rsid w:val="00474192"/>
    <w:rsid w:val="0047474E"/>
    <w:rsid w:val="0047649D"/>
    <w:rsid w:val="00476EED"/>
    <w:rsid w:val="00477559"/>
    <w:rsid w:val="00481125"/>
    <w:rsid w:val="00487E63"/>
    <w:rsid w:val="00490090"/>
    <w:rsid w:val="004918A2"/>
    <w:rsid w:val="00494C07"/>
    <w:rsid w:val="004A0038"/>
    <w:rsid w:val="004A6C98"/>
    <w:rsid w:val="004A7659"/>
    <w:rsid w:val="004B1CB8"/>
    <w:rsid w:val="004B32AE"/>
    <w:rsid w:val="004B4ECD"/>
    <w:rsid w:val="004B57A7"/>
    <w:rsid w:val="004B5CED"/>
    <w:rsid w:val="004C06CB"/>
    <w:rsid w:val="004C1CFC"/>
    <w:rsid w:val="004C345B"/>
    <w:rsid w:val="004C4211"/>
    <w:rsid w:val="004C4486"/>
    <w:rsid w:val="004C5D90"/>
    <w:rsid w:val="004C5E65"/>
    <w:rsid w:val="004D0485"/>
    <w:rsid w:val="004D0A5E"/>
    <w:rsid w:val="004D3A03"/>
    <w:rsid w:val="004D3B01"/>
    <w:rsid w:val="004D5CF9"/>
    <w:rsid w:val="004D65A9"/>
    <w:rsid w:val="004D7475"/>
    <w:rsid w:val="004F33DE"/>
    <w:rsid w:val="004F55C9"/>
    <w:rsid w:val="004F7C0A"/>
    <w:rsid w:val="00501035"/>
    <w:rsid w:val="00503D8A"/>
    <w:rsid w:val="0050495E"/>
    <w:rsid w:val="00504A60"/>
    <w:rsid w:val="00504BE9"/>
    <w:rsid w:val="0050631B"/>
    <w:rsid w:val="00512566"/>
    <w:rsid w:val="005129E1"/>
    <w:rsid w:val="005153B2"/>
    <w:rsid w:val="005153E1"/>
    <w:rsid w:val="00517A8E"/>
    <w:rsid w:val="00523121"/>
    <w:rsid w:val="005233A7"/>
    <w:rsid w:val="0052765F"/>
    <w:rsid w:val="005321AC"/>
    <w:rsid w:val="00536370"/>
    <w:rsid w:val="00540060"/>
    <w:rsid w:val="005404A2"/>
    <w:rsid w:val="00541417"/>
    <w:rsid w:val="0054216E"/>
    <w:rsid w:val="005438F7"/>
    <w:rsid w:val="005450B8"/>
    <w:rsid w:val="00551827"/>
    <w:rsid w:val="005542E8"/>
    <w:rsid w:val="005551C6"/>
    <w:rsid w:val="00562959"/>
    <w:rsid w:val="00563747"/>
    <w:rsid w:val="00564D28"/>
    <w:rsid w:val="005650F6"/>
    <w:rsid w:val="00566648"/>
    <w:rsid w:val="00573F3C"/>
    <w:rsid w:val="00575345"/>
    <w:rsid w:val="00575902"/>
    <w:rsid w:val="00581FF9"/>
    <w:rsid w:val="005820CC"/>
    <w:rsid w:val="00585571"/>
    <w:rsid w:val="00587DAF"/>
    <w:rsid w:val="0059182D"/>
    <w:rsid w:val="00595D7C"/>
    <w:rsid w:val="005A1DFE"/>
    <w:rsid w:val="005A4892"/>
    <w:rsid w:val="005B2428"/>
    <w:rsid w:val="005B31A7"/>
    <w:rsid w:val="005B4EEC"/>
    <w:rsid w:val="005B6BD1"/>
    <w:rsid w:val="005B73F7"/>
    <w:rsid w:val="005C0AD5"/>
    <w:rsid w:val="005C2B55"/>
    <w:rsid w:val="005C42F1"/>
    <w:rsid w:val="005D1F45"/>
    <w:rsid w:val="005D65D9"/>
    <w:rsid w:val="005E117A"/>
    <w:rsid w:val="005E432E"/>
    <w:rsid w:val="005F1E3A"/>
    <w:rsid w:val="005F4C10"/>
    <w:rsid w:val="0060035E"/>
    <w:rsid w:val="00602C52"/>
    <w:rsid w:val="006033F8"/>
    <w:rsid w:val="0060359F"/>
    <w:rsid w:val="00605F23"/>
    <w:rsid w:val="00606D71"/>
    <w:rsid w:val="0061004B"/>
    <w:rsid w:val="00610EB6"/>
    <w:rsid w:val="00611FB8"/>
    <w:rsid w:val="0061573E"/>
    <w:rsid w:val="00615C17"/>
    <w:rsid w:val="00616B29"/>
    <w:rsid w:val="006204BA"/>
    <w:rsid w:val="00622676"/>
    <w:rsid w:val="00623164"/>
    <w:rsid w:val="00623494"/>
    <w:rsid w:val="00623639"/>
    <w:rsid w:val="00626651"/>
    <w:rsid w:val="00627B11"/>
    <w:rsid w:val="00635059"/>
    <w:rsid w:val="00635717"/>
    <w:rsid w:val="00640963"/>
    <w:rsid w:val="00640C15"/>
    <w:rsid w:val="0064186E"/>
    <w:rsid w:val="00642774"/>
    <w:rsid w:val="00642DDB"/>
    <w:rsid w:val="00644E95"/>
    <w:rsid w:val="00646970"/>
    <w:rsid w:val="00650D86"/>
    <w:rsid w:val="00651A72"/>
    <w:rsid w:val="00655636"/>
    <w:rsid w:val="0065687D"/>
    <w:rsid w:val="00662183"/>
    <w:rsid w:val="00662EE8"/>
    <w:rsid w:val="00664926"/>
    <w:rsid w:val="00665798"/>
    <w:rsid w:val="00670252"/>
    <w:rsid w:val="00670477"/>
    <w:rsid w:val="00675B19"/>
    <w:rsid w:val="0067773E"/>
    <w:rsid w:val="00685765"/>
    <w:rsid w:val="0069322A"/>
    <w:rsid w:val="00693E5D"/>
    <w:rsid w:val="00695DB1"/>
    <w:rsid w:val="0069610E"/>
    <w:rsid w:val="00696B94"/>
    <w:rsid w:val="00697890"/>
    <w:rsid w:val="006A5E10"/>
    <w:rsid w:val="006A5E2D"/>
    <w:rsid w:val="006A783B"/>
    <w:rsid w:val="006A7D6D"/>
    <w:rsid w:val="006B05E2"/>
    <w:rsid w:val="006B0E39"/>
    <w:rsid w:val="006B19AA"/>
    <w:rsid w:val="006C1BD2"/>
    <w:rsid w:val="006C2920"/>
    <w:rsid w:val="006C37D8"/>
    <w:rsid w:val="006C4E63"/>
    <w:rsid w:val="006C51B0"/>
    <w:rsid w:val="006C597C"/>
    <w:rsid w:val="006C5CA2"/>
    <w:rsid w:val="006C6F81"/>
    <w:rsid w:val="006D166D"/>
    <w:rsid w:val="006D3394"/>
    <w:rsid w:val="006D4DEC"/>
    <w:rsid w:val="006D641D"/>
    <w:rsid w:val="006D708E"/>
    <w:rsid w:val="006E1F71"/>
    <w:rsid w:val="006E28CD"/>
    <w:rsid w:val="006E5F23"/>
    <w:rsid w:val="006F5641"/>
    <w:rsid w:val="0070351B"/>
    <w:rsid w:val="00704F4F"/>
    <w:rsid w:val="00705099"/>
    <w:rsid w:val="00710F7C"/>
    <w:rsid w:val="00713D71"/>
    <w:rsid w:val="00717F96"/>
    <w:rsid w:val="00724D6B"/>
    <w:rsid w:val="007254F5"/>
    <w:rsid w:val="00731CBD"/>
    <w:rsid w:val="007328D5"/>
    <w:rsid w:val="007347F6"/>
    <w:rsid w:val="007355AE"/>
    <w:rsid w:val="00740B51"/>
    <w:rsid w:val="007419B8"/>
    <w:rsid w:val="00743A4C"/>
    <w:rsid w:val="0074445D"/>
    <w:rsid w:val="007446B8"/>
    <w:rsid w:val="0074562D"/>
    <w:rsid w:val="007461FE"/>
    <w:rsid w:val="00752A92"/>
    <w:rsid w:val="00753AFB"/>
    <w:rsid w:val="00753C4B"/>
    <w:rsid w:val="007541BD"/>
    <w:rsid w:val="007575E4"/>
    <w:rsid w:val="007577DB"/>
    <w:rsid w:val="00761432"/>
    <w:rsid w:val="00761538"/>
    <w:rsid w:val="00761714"/>
    <w:rsid w:val="00767DF6"/>
    <w:rsid w:val="00770741"/>
    <w:rsid w:val="0077183E"/>
    <w:rsid w:val="00775533"/>
    <w:rsid w:val="007839A6"/>
    <w:rsid w:val="007840AB"/>
    <w:rsid w:val="007849BA"/>
    <w:rsid w:val="00787E1B"/>
    <w:rsid w:val="007A0A00"/>
    <w:rsid w:val="007A10EA"/>
    <w:rsid w:val="007A32FA"/>
    <w:rsid w:val="007A6068"/>
    <w:rsid w:val="007B1532"/>
    <w:rsid w:val="007B655E"/>
    <w:rsid w:val="007C0887"/>
    <w:rsid w:val="007C1ED2"/>
    <w:rsid w:val="007C3AB2"/>
    <w:rsid w:val="007D2C03"/>
    <w:rsid w:val="007D3E32"/>
    <w:rsid w:val="007D4AEA"/>
    <w:rsid w:val="007E7FFD"/>
    <w:rsid w:val="007F1B4C"/>
    <w:rsid w:val="007F1C36"/>
    <w:rsid w:val="007F3689"/>
    <w:rsid w:val="007F4424"/>
    <w:rsid w:val="007F52F1"/>
    <w:rsid w:val="007F5C71"/>
    <w:rsid w:val="00803C86"/>
    <w:rsid w:val="00810439"/>
    <w:rsid w:val="008115D6"/>
    <w:rsid w:val="00812099"/>
    <w:rsid w:val="00813570"/>
    <w:rsid w:val="0081413A"/>
    <w:rsid w:val="00814497"/>
    <w:rsid w:val="00820C46"/>
    <w:rsid w:val="00822E0A"/>
    <w:rsid w:val="00823B70"/>
    <w:rsid w:val="008270BA"/>
    <w:rsid w:val="0082799A"/>
    <w:rsid w:val="00831104"/>
    <w:rsid w:val="00831450"/>
    <w:rsid w:val="00832031"/>
    <w:rsid w:val="0083410B"/>
    <w:rsid w:val="00834310"/>
    <w:rsid w:val="00834A4D"/>
    <w:rsid w:val="00836FAF"/>
    <w:rsid w:val="0084160B"/>
    <w:rsid w:val="008421AA"/>
    <w:rsid w:val="008425E0"/>
    <w:rsid w:val="0084272A"/>
    <w:rsid w:val="00843665"/>
    <w:rsid w:val="00843668"/>
    <w:rsid w:val="008447C5"/>
    <w:rsid w:val="00845DBD"/>
    <w:rsid w:val="0084723D"/>
    <w:rsid w:val="00850C78"/>
    <w:rsid w:val="00852A4F"/>
    <w:rsid w:val="00853A24"/>
    <w:rsid w:val="00855DAB"/>
    <w:rsid w:val="008602F2"/>
    <w:rsid w:val="0086101F"/>
    <w:rsid w:val="00861BE1"/>
    <w:rsid w:val="0086447E"/>
    <w:rsid w:val="00864D8E"/>
    <w:rsid w:val="00866D57"/>
    <w:rsid w:val="008701CD"/>
    <w:rsid w:val="00872839"/>
    <w:rsid w:val="0087286D"/>
    <w:rsid w:val="008740B9"/>
    <w:rsid w:val="0087461B"/>
    <w:rsid w:val="00875EC4"/>
    <w:rsid w:val="00882A29"/>
    <w:rsid w:val="00882A66"/>
    <w:rsid w:val="008842A2"/>
    <w:rsid w:val="00884EFD"/>
    <w:rsid w:val="00887C90"/>
    <w:rsid w:val="0089101F"/>
    <w:rsid w:val="00891B17"/>
    <w:rsid w:val="0089315A"/>
    <w:rsid w:val="00893C63"/>
    <w:rsid w:val="008968FA"/>
    <w:rsid w:val="00897E71"/>
    <w:rsid w:val="008A0481"/>
    <w:rsid w:val="008A0FA8"/>
    <w:rsid w:val="008A224F"/>
    <w:rsid w:val="008A3B0C"/>
    <w:rsid w:val="008A3B20"/>
    <w:rsid w:val="008A3D1B"/>
    <w:rsid w:val="008A3D37"/>
    <w:rsid w:val="008A6DFD"/>
    <w:rsid w:val="008A7368"/>
    <w:rsid w:val="008B167E"/>
    <w:rsid w:val="008B31AF"/>
    <w:rsid w:val="008B53EA"/>
    <w:rsid w:val="008B5E75"/>
    <w:rsid w:val="008B76B0"/>
    <w:rsid w:val="008C005D"/>
    <w:rsid w:val="008C1191"/>
    <w:rsid w:val="008C1AB2"/>
    <w:rsid w:val="008C1DC0"/>
    <w:rsid w:val="008C2417"/>
    <w:rsid w:val="008C6A34"/>
    <w:rsid w:val="008C6FD7"/>
    <w:rsid w:val="008D512B"/>
    <w:rsid w:val="008D5B56"/>
    <w:rsid w:val="008E3C01"/>
    <w:rsid w:val="008E44DD"/>
    <w:rsid w:val="008E4A16"/>
    <w:rsid w:val="008E61F8"/>
    <w:rsid w:val="008F103B"/>
    <w:rsid w:val="008F15F2"/>
    <w:rsid w:val="008F224F"/>
    <w:rsid w:val="00900BC9"/>
    <w:rsid w:val="009021A0"/>
    <w:rsid w:val="009029EC"/>
    <w:rsid w:val="00904616"/>
    <w:rsid w:val="00912802"/>
    <w:rsid w:val="00912BA5"/>
    <w:rsid w:val="0091374E"/>
    <w:rsid w:val="009156F7"/>
    <w:rsid w:val="00915C81"/>
    <w:rsid w:val="0091680B"/>
    <w:rsid w:val="00917B4E"/>
    <w:rsid w:val="00921F35"/>
    <w:rsid w:val="0092243A"/>
    <w:rsid w:val="00922D4B"/>
    <w:rsid w:val="009232A8"/>
    <w:rsid w:val="0092372F"/>
    <w:rsid w:val="0092456F"/>
    <w:rsid w:val="00924C58"/>
    <w:rsid w:val="00937011"/>
    <w:rsid w:val="00944961"/>
    <w:rsid w:val="0095089E"/>
    <w:rsid w:val="0095188F"/>
    <w:rsid w:val="00952D20"/>
    <w:rsid w:val="00953244"/>
    <w:rsid w:val="009544E0"/>
    <w:rsid w:val="00962815"/>
    <w:rsid w:val="009628E8"/>
    <w:rsid w:val="00971108"/>
    <w:rsid w:val="00972668"/>
    <w:rsid w:val="00973CE8"/>
    <w:rsid w:val="0097442E"/>
    <w:rsid w:val="00976005"/>
    <w:rsid w:val="00981E2B"/>
    <w:rsid w:val="00985901"/>
    <w:rsid w:val="00991E5D"/>
    <w:rsid w:val="00997B19"/>
    <w:rsid w:val="009A122A"/>
    <w:rsid w:val="009A15E9"/>
    <w:rsid w:val="009A1C95"/>
    <w:rsid w:val="009A274F"/>
    <w:rsid w:val="009A79F4"/>
    <w:rsid w:val="009B2B1D"/>
    <w:rsid w:val="009B332C"/>
    <w:rsid w:val="009B35E6"/>
    <w:rsid w:val="009B4A28"/>
    <w:rsid w:val="009B548B"/>
    <w:rsid w:val="009B6271"/>
    <w:rsid w:val="009C20A7"/>
    <w:rsid w:val="009C537C"/>
    <w:rsid w:val="009C53CD"/>
    <w:rsid w:val="009C71F0"/>
    <w:rsid w:val="009D3D6D"/>
    <w:rsid w:val="009D43C2"/>
    <w:rsid w:val="009D4B2F"/>
    <w:rsid w:val="009D4BDB"/>
    <w:rsid w:val="009D5B7D"/>
    <w:rsid w:val="009E04A2"/>
    <w:rsid w:val="009E106D"/>
    <w:rsid w:val="009E476F"/>
    <w:rsid w:val="009E618A"/>
    <w:rsid w:val="009F1E47"/>
    <w:rsid w:val="00A00BDD"/>
    <w:rsid w:val="00A00EAE"/>
    <w:rsid w:val="00A01E19"/>
    <w:rsid w:val="00A04617"/>
    <w:rsid w:val="00A05872"/>
    <w:rsid w:val="00A0730B"/>
    <w:rsid w:val="00A120A1"/>
    <w:rsid w:val="00A1226B"/>
    <w:rsid w:val="00A132DF"/>
    <w:rsid w:val="00A154FA"/>
    <w:rsid w:val="00A17FCC"/>
    <w:rsid w:val="00A20593"/>
    <w:rsid w:val="00A2087C"/>
    <w:rsid w:val="00A20DCA"/>
    <w:rsid w:val="00A2118F"/>
    <w:rsid w:val="00A2355D"/>
    <w:rsid w:val="00A241A1"/>
    <w:rsid w:val="00A25923"/>
    <w:rsid w:val="00A27C6B"/>
    <w:rsid w:val="00A3124D"/>
    <w:rsid w:val="00A340FB"/>
    <w:rsid w:val="00A34444"/>
    <w:rsid w:val="00A3582B"/>
    <w:rsid w:val="00A36861"/>
    <w:rsid w:val="00A369FD"/>
    <w:rsid w:val="00A47290"/>
    <w:rsid w:val="00A52D6F"/>
    <w:rsid w:val="00A56760"/>
    <w:rsid w:val="00A62AAC"/>
    <w:rsid w:val="00A65763"/>
    <w:rsid w:val="00A65E0D"/>
    <w:rsid w:val="00A670AE"/>
    <w:rsid w:val="00A72724"/>
    <w:rsid w:val="00A736D8"/>
    <w:rsid w:val="00A77345"/>
    <w:rsid w:val="00A77D9A"/>
    <w:rsid w:val="00A82065"/>
    <w:rsid w:val="00A83F71"/>
    <w:rsid w:val="00A866D6"/>
    <w:rsid w:val="00A86767"/>
    <w:rsid w:val="00A94977"/>
    <w:rsid w:val="00A95391"/>
    <w:rsid w:val="00A97D0D"/>
    <w:rsid w:val="00A97F54"/>
    <w:rsid w:val="00AA0DBC"/>
    <w:rsid w:val="00AA1477"/>
    <w:rsid w:val="00AA182B"/>
    <w:rsid w:val="00AB08F6"/>
    <w:rsid w:val="00AB3039"/>
    <w:rsid w:val="00AB7846"/>
    <w:rsid w:val="00AC3A21"/>
    <w:rsid w:val="00AC5AAE"/>
    <w:rsid w:val="00AD07CF"/>
    <w:rsid w:val="00AD193E"/>
    <w:rsid w:val="00AD43AB"/>
    <w:rsid w:val="00AE238A"/>
    <w:rsid w:val="00AE70F0"/>
    <w:rsid w:val="00AE717D"/>
    <w:rsid w:val="00AE75C9"/>
    <w:rsid w:val="00AF2333"/>
    <w:rsid w:val="00AF3492"/>
    <w:rsid w:val="00AF34CD"/>
    <w:rsid w:val="00AF402B"/>
    <w:rsid w:val="00AF6BC2"/>
    <w:rsid w:val="00AF79A1"/>
    <w:rsid w:val="00B001E6"/>
    <w:rsid w:val="00B00A85"/>
    <w:rsid w:val="00B00EE1"/>
    <w:rsid w:val="00B00F18"/>
    <w:rsid w:val="00B048D9"/>
    <w:rsid w:val="00B04E7F"/>
    <w:rsid w:val="00B0555F"/>
    <w:rsid w:val="00B070AB"/>
    <w:rsid w:val="00B07137"/>
    <w:rsid w:val="00B07F1E"/>
    <w:rsid w:val="00B106D3"/>
    <w:rsid w:val="00B122C3"/>
    <w:rsid w:val="00B12D4A"/>
    <w:rsid w:val="00B21C03"/>
    <w:rsid w:val="00B222D8"/>
    <w:rsid w:val="00B33015"/>
    <w:rsid w:val="00B3515E"/>
    <w:rsid w:val="00B359AB"/>
    <w:rsid w:val="00B3635B"/>
    <w:rsid w:val="00B40044"/>
    <w:rsid w:val="00B41CF3"/>
    <w:rsid w:val="00B439F7"/>
    <w:rsid w:val="00B5324F"/>
    <w:rsid w:val="00B54AD9"/>
    <w:rsid w:val="00B5728B"/>
    <w:rsid w:val="00B57CE8"/>
    <w:rsid w:val="00B62023"/>
    <w:rsid w:val="00B62D3D"/>
    <w:rsid w:val="00B6362B"/>
    <w:rsid w:val="00B639B5"/>
    <w:rsid w:val="00B65911"/>
    <w:rsid w:val="00B73C07"/>
    <w:rsid w:val="00B75CB1"/>
    <w:rsid w:val="00B7681F"/>
    <w:rsid w:val="00B80679"/>
    <w:rsid w:val="00B83407"/>
    <w:rsid w:val="00B8753D"/>
    <w:rsid w:val="00B90875"/>
    <w:rsid w:val="00B92B8C"/>
    <w:rsid w:val="00B949AE"/>
    <w:rsid w:val="00BA21A4"/>
    <w:rsid w:val="00BA22B3"/>
    <w:rsid w:val="00BA4316"/>
    <w:rsid w:val="00BB7260"/>
    <w:rsid w:val="00BC0391"/>
    <w:rsid w:val="00BC58DD"/>
    <w:rsid w:val="00BC6BED"/>
    <w:rsid w:val="00BC76BB"/>
    <w:rsid w:val="00BD2FF7"/>
    <w:rsid w:val="00BD3B47"/>
    <w:rsid w:val="00BD6C5C"/>
    <w:rsid w:val="00BE01E2"/>
    <w:rsid w:val="00BE15CF"/>
    <w:rsid w:val="00BE165C"/>
    <w:rsid w:val="00BE3EE4"/>
    <w:rsid w:val="00BE6A7B"/>
    <w:rsid w:val="00BF3FE3"/>
    <w:rsid w:val="00BF4FDB"/>
    <w:rsid w:val="00BF760F"/>
    <w:rsid w:val="00C0132C"/>
    <w:rsid w:val="00C01569"/>
    <w:rsid w:val="00C030D3"/>
    <w:rsid w:val="00C0336D"/>
    <w:rsid w:val="00C17BAD"/>
    <w:rsid w:val="00C17C47"/>
    <w:rsid w:val="00C20781"/>
    <w:rsid w:val="00C20C7D"/>
    <w:rsid w:val="00C2197B"/>
    <w:rsid w:val="00C2493C"/>
    <w:rsid w:val="00C24D49"/>
    <w:rsid w:val="00C26C45"/>
    <w:rsid w:val="00C30458"/>
    <w:rsid w:val="00C316E7"/>
    <w:rsid w:val="00C356BA"/>
    <w:rsid w:val="00C35887"/>
    <w:rsid w:val="00C40AD7"/>
    <w:rsid w:val="00C437C9"/>
    <w:rsid w:val="00C44952"/>
    <w:rsid w:val="00C44BF1"/>
    <w:rsid w:val="00C44E25"/>
    <w:rsid w:val="00C47231"/>
    <w:rsid w:val="00C5266D"/>
    <w:rsid w:val="00C54E7D"/>
    <w:rsid w:val="00C55BBE"/>
    <w:rsid w:val="00C65DD5"/>
    <w:rsid w:val="00C67096"/>
    <w:rsid w:val="00C7143C"/>
    <w:rsid w:val="00C725A4"/>
    <w:rsid w:val="00C75603"/>
    <w:rsid w:val="00C81EFE"/>
    <w:rsid w:val="00C83073"/>
    <w:rsid w:val="00C839AE"/>
    <w:rsid w:val="00C84A27"/>
    <w:rsid w:val="00C866AD"/>
    <w:rsid w:val="00C86D5C"/>
    <w:rsid w:val="00C923DD"/>
    <w:rsid w:val="00CA060D"/>
    <w:rsid w:val="00CA0FB4"/>
    <w:rsid w:val="00CA0FBD"/>
    <w:rsid w:val="00CA37A0"/>
    <w:rsid w:val="00CA3925"/>
    <w:rsid w:val="00CA4C83"/>
    <w:rsid w:val="00CA529B"/>
    <w:rsid w:val="00CA63C7"/>
    <w:rsid w:val="00CA7A4C"/>
    <w:rsid w:val="00CB0F4D"/>
    <w:rsid w:val="00CB1045"/>
    <w:rsid w:val="00CB2B8A"/>
    <w:rsid w:val="00CB2D3E"/>
    <w:rsid w:val="00CB331B"/>
    <w:rsid w:val="00CB798E"/>
    <w:rsid w:val="00CC5FE3"/>
    <w:rsid w:val="00CD0B7C"/>
    <w:rsid w:val="00CD0E14"/>
    <w:rsid w:val="00CD2AE4"/>
    <w:rsid w:val="00CD2CFA"/>
    <w:rsid w:val="00CD352D"/>
    <w:rsid w:val="00CD6761"/>
    <w:rsid w:val="00CE07B1"/>
    <w:rsid w:val="00CE0975"/>
    <w:rsid w:val="00CE3DFC"/>
    <w:rsid w:val="00CE6395"/>
    <w:rsid w:val="00CE7F28"/>
    <w:rsid w:val="00CF5B03"/>
    <w:rsid w:val="00CF71ED"/>
    <w:rsid w:val="00D003D3"/>
    <w:rsid w:val="00D0334C"/>
    <w:rsid w:val="00D03EDC"/>
    <w:rsid w:val="00D044E0"/>
    <w:rsid w:val="00D04917"/>
    <w:rsid w:val="00D05523"/>
    <w:rsid w:val="00D07CD5"/>
    <w:rsid w:val="00D07E12"/>
    <w:rsid w:val="00D1231E"/>
    <w:rsid w:val="00D14261"/>
    <w:rsid w:val="00D1535D"/>
    <w:rsid w:val="00D157D3"/>
    <w:rsid w:val="00D17054"/>
    <w:rsid w:val="00D24A21"/>
    <w:rsid w:val="00D255D1"/>
    <w:rsid w:val="00D25A13"/>
    <w:rsid w:val="00D25C9F"/>
    <w:rsid w:val="00D267F1"/>
    <w:rsid w:val="00D27BC1"/>
    <w:rsid w:val="00D316B3"/>
    <w:rsid w:val="00D3354E"/>
    <w:rsid w:val="00D36DA2"/>
    <w:rsid w:val="00D43D34"/>
    <w:rsid w:val="00D47746"/>
    <w:rsid w:val="00D47C1B"/>
    <w:rsid w:val="00D55688"/>
    <w:rsid w:val="00D57321"/>
    <w:rsid w:val="00D614CF"/>
    <w:rsid w:val="00D64B5A"/>
    <w:rsid w:val="00D65782"/>
    <w:rsid w:val="00D66978"/>
    <w:rsid w:val="00D675CF"/>
    <w:rsid w:val="00D70A28"/>
    <w:rsid w:val="00D72614"/>
    <w:rsid w:val="00D72E4C"/>
    <w:rsid w:val="00D73411"/>
    <w:rsid w:val="00D742AB"/>
    <w:rsid w:val="00D75473"/>
    <w:rsid w:val="00D76AB5"/>
    <w:rsid w:val="00D76C40"/>
    <w:rsid w:val="00D76D6A"/>
    <w:rsid w:val="00D778EB"/>
    <w:rsid w:val="00D82481"/>
    <w:rsid w:val="00D82C5A"/>
    <w:rsid w:val="00D8334D"/>
    <w:rsid w:val="00D84474"/>
    <w:rsid w:val="00D86D97"/>
    <w:rsid w:val="00D87B09"/>
    <w:rsid w:val="00D87DA6"/>
    <w:rsid w:val="00D97F99"/>
    <w:rsid w:val="00DA0441"/>
    <w:rsid w:val="00DA39EA"/>
    <w:rsid w:val="00DA4CB7"/>
    <w:rsid w:val="00DB0F39"/>
    <w:rsid w:val="00DB1B32"/>
    <w:rsid w:val="00DB24EA"/>
    <w:rsid w:val="00DB2BD1"/>
    <w:rsid w:val="00DB48F7"/>
    <w:rsid w:val="00DB58B6"/>
    <w:rsid w:val="00DC0445"/>
    <w:rsid w:val="00DC0E5E"/>
    <w:rsid w:val="00DC17F8"/>
    <w:rsid w:val="00DC6A7F"/>
    <w:rsid w:val="00DD1903"/>
    <w:rsid w:val="00DD3366"/>
    <w:rsid w:val="00DD34C6"/>
    <w:rsid w:val="00DD38F8"/>
    <w:rsid w:val="00DD4845"/>
    <w:rsid w:val="00DD49D2"/>
    <w:rsid w:val="00DD5C58"/>
    <w:rsid w:val="00DE0498"/>
    <w:rsid w:val="00DE41EF"/>
    <w:rsid w:val="00DE5A87"/>
    <w:rsid w:val="00DF74E5"/>
    <w:rsid w:val="00E00809"/>
    <w:rsid w:val="00E05A90"/>
    <w:rsid w:val="00E05BF8"/>
    <w:rsid w:val="00E073B2"/>
    <w:rsid w:val="00E12CDB"/>
    <w:rsid w:val="00E1309C"/>
    <w:rsid w:val="00E15A4E"/>
    <w:rsid w:val="00E1614C"/>
    <w:rsid w:val="00E2439D"/>
    <w:rsid w:val="00E248F7"/>
    <w:rsid w:val="00E41C1F"/>
    <w:rsid w:val="00E4221F"/>
    <w:rsid w:val="00E433F8"/>
    <w:rsid w:val="00E43833"/>
    <w:rsid w:val="00E43CA1"/>
    <w:rsid w:val="00E4605B"/>
    <w:rsid w:val="00E46AE0"/>
    <w:rsid w:val="00E50B1D"/>
    <w:rsid w:val="00E54E29"/>
    <w:rsid w:val="00E55246"/>
    <w:rsid w:val="00E57DC3"/>
    <w:rsid w:val="00E60803"/>
    <w:rsid w:val="00E60ABC"/>
    <w:rsid w:val="00E61749"/>
    <w:rsid w:val="00E63695"/>
    <w:rsid w:val="00E652E4"/>
    <w:rsid w:val="00E66615"/>
    <w:rsid w:val="00E70CCA"/>
    <w:rsid w:val="00E727FA"/>
    <w:rsid w:val="00E76D20"/>
    <w:rsid w:val="00E7766D"/>
    <w:rsid w:val="00E82BDB"/>
    <w:rsid w:val="00E83D2C"/>
    <w:rsid w:val="00E83FC2"/>
    <w:rsid w:val="00E87BCB"/>
    <w:rsid w:val="00E958AA"/>
    <w:rsid w:val="00E95FBE"/>
    <w:rsid w:val="00E97B4A"/>
    <w:rsid w:val="00EA036E"/>
    <w:rsid w:val="00EA209A"/>
    <w:rsid w:val="00EA489B"/>
    <w:rsid w:val="00EA7481"/>
    <w:rsid w:val="00EB655E"/>
    <w:rsid w:val="00EB7C14"/>
    <w:rsid w:val="00EC0735"/>
    <w:rsid w:val="00EC0CA4"/>
    <w:rsid w:val="00EC1DB1"/>
    <w:rsid w:val="00EC79A5"/>
    <w:rsid w:val="00ED2BDE"/>
    <w:rsid w:val="00ED2E8B"/>
    <w:rsid w:val="00ED52E1"/>
    <w:rsid w:val="00ED5C9F"/>
    <w:rsid w:val="00EE0A04"/>
    <w:rsid w:val="00EE2C2E"/>
    <w:rsid w:val="00EE583D"/>
    <w:rsid w:val="00EF04E0"/>
    <w:rsid w:val="00EF1414"/>
    <w:rsid w:val="00EF4BE6"/>
    <w:rsid w:val="00F00879"/>
    <w:rsid w:val="00F06C63"/>
    <w:rsid w:val="00F070AF"/>
    <w:rsid w:val="00F07A80"/>
    <w:rsid w:val="00F10B0A"/>
    <w:rsid w:val="00F10D41"/>
    <w:rsid w:val="00F155AF"/>
    <w:rsid w:val="00F1602C"/>
    <w:rsid w:val="00F21B85"/>
    <w:rsid w:val="00F276F3"/>
    <w:rsid w:val="00F3541C"/>
    <w:rsid w:val="00F37578"/>
    <w:rsid w:val="00F42E55"/>
    <w:rsid w:val="00F43C59"/>
    <w:rsid w:val="00F44873"/>
    <w:rsid w:val="00F44A9E"/>
    <w:rsid w:val="00F51399"/>
    <w:rsid w:val="00F54D5D"/>
    <w:rsid w:val="00F55E82"/>
    <w:rsid w:val="00F6045E"/>
    <w:rsid w:val="00F60755"/>
    <w:rsid w:val="00F6079B"/>
    <w:rsid w:val="00F608B5"/>
    <w:rsid w:val="00F636B1"/>
    <w:rsid w:val="00F65D92"/>
    <w:rsid w:val="00F727C9"/>
    <w:rsid w:val="00F73A40"/>
    <w:rsid w:val="00F740A6"/>
    <w:rsid w:val="00F749A1"/>
    <w:rsid w:val="00F74C5E"/>
    <w:rsid w:val="00F811C7"/>
    <w:rsid w:val="00F86314"/>
    <w:rsid w:val="00F90C15"/>
    <w:rsid w:val="00F90F37"/>
    <w:rsid w:val="00F9500F"/>
    <w:rsid w:val="00F95BEF"/>
    <w:rsid w:val="00F97D37"/>
    <w:rsid w:val="00FA56E8"/>
    <w:rsid w:val="00FA7A21"/>
    <w:rsid w:val="00FB0606"/>
    <w:rsid w:val="00FB4D8A"/>
    <w:rsid w:val="00FB5638"/>
    <w:rsid w:val="00FB5B59"/>
    <w:rsid w:val="00FB6E00"/>
    <w:rsid w:val="00FB705C"/>
    <w:rsid w:val="00FC000C"/>
    <w:rsid w:val="00FC0ED4"/>
    <w:rsid w:val="00FC1866"/>
    <w:rsid w:val="00FC3366"/>
    <w:rsid w:val="00FC59FA"/>
    <w:rsid w:val="00FC785A"/>
    <w:rsid w:val="00FD5BB5"/>
    <w:rsid w:val="00FE0D14"/>
    <w:rsid w:val="00FE1EE6"/>
    <w:rsid w:val="00FE30C1"/>
    <w:rsid w:val="00FE4248"/>
    <w:rsid w:val="00FE4E5F"/>
    <w:rsid w:val="00FF6FB5"/>
    <w:rsid w:val="00FF73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69B772-8A3A-4F8C-9464-04416CBAC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E55"/>
    <w:pPr>
      <w:spacing w:after="0" w:line="360" w:lineRule="auto"/>
      <w:ind w:firstLine="709"/>
      <w:jc w:val="both"/>
    </w:pPr>
    <w:rPr>
      <w:sz w:val="24"/>
      <w:szCs w:val="24"/>
    </w:rPr>
  </w:style>
  <w:style w:type="paragraph" w:styleId="Ttulo1">
    <w:name w:val="heading 1"/>
    <w:basedOn w:val="Normal"/>
    <w:link w:val="Ttulo1Char"/>
    <w:uiPriority w:val="9"/>
    <w:qFormat/>
    <w:rsid w:val="007C3AB2"/>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377B3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44670"/>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4670"/>
    <w:rPr>
      <w:rFonts w:ascii="Tahoma" w:hAnsi="Tahoma" w:cs="Tahoma"/>
      <w:sz w:val="16"/>
      <w:szCs w:val="16"/>
    </w:rPr>
  </w:style>
  <w:style w:type="paragraph" w:styleId="NormalWeb">
    <w:name w:val="Normal (Web)"/>
    <w:basedOn w:val="Normal"/>
    <w:uiPriority w:val="99"/>
    <w:unhideWhenUsed/>
    <w:rsid w:val="001600B1"/>
    <w:pPr>
      <w:spacing w:before="100" w:beforeAutospacing="1" w:after="100" w:afterAutospacing="1" w:line="240" w:lineRule="auto"/>
      <w:ind w:firstLine="0"/>
      <w:jc w:val="left"/>
    </w:pPr>
    <w:rPr>
      <w:rFonts w:ascii="Times New Roman" w:eastAsia="Times New Roman" w:hAnsi="Times New Roman" w:cs="Times New Roman"/>
      <w:lang w:eastAsia="pt-BR"/>
    </w:rPr>
  </w:style>
  <w:style w:type="paragraph" w:styleId="PargrafodaLista">
    <w:name w:val="List Paragraph"/>
    <w:basedOn w:val="Normal"/>
    <w:uiPriority w:val="34"/>
    <w:qFormat/>
    <w:rsid w:val="006D708E"/>
    <w:pPr>
      <w:ind w:left="720"/>
      <w:contextualSpacing/>
    </w:pPr>
  </w:style>
  <w:style w:type="character" w:styleId="Hyperlink">
    <w:name w:val="Hyperlink"/>
    <w:basedOn w:val="Fontepargpadro"/>
    <w:uiPriority w:val="99"/>
    <w:unhideWhenUsed/>
    <w:rsid w:val="00A1226B"/>
    <w:rPr>
      <w:color w:val="0000FF"/>
      <w:u w:val="single"/>
    </w:rPr>
  </w:style>
  <w:style w:type="paragraph" w:styleId="Textodenotaderodap">
    <w:name w:val="footnote text"/>
    <w:basedOn w:val="Normal"/>
    <w:link w:val="TextodenotaderodapChar"/>
    <w:uiPriority w:val="99"/>
    <w:unhideWhenUsed/>
    <w:rsid w:val="00ED5C9F"/>
    <w:pPr>
      <w:spacing w:after="200" w:line="276" w:lineRule="auto"/>
      <w:ind w:firstLine="0"/>
      <w:jc w:val="left"/>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rsid w:val="00ED5C9F"/>
    <w:rPr>
      <w:rFonts w:ascii="Calibri" w:eastAsia="Calibri" w:hAnsi="Calibri" w:cs="Times New Roman"/>
      <w:sz w:val="20"/>
      <w:szCs w:val="20"/>
    </w:rPr>
  </w:style>
  <w:style w:type="character" w:customStyle="1" w:styleId="Ttulo1Char">
    <w:name w:val="Título 1 Char"/>
    <w:basedOn w:val="Fontepargpadro"/>
    <w:link w:val="Ttulo1"/>
    <w:uiPriority w:val="9"/>
    <w:rsid w:val="007C3AB2"/>
    <w:rPr>
      <w:rFonts w:ascii="Times New Roman" w:eastAsia="Times New Roman" w:hAnsi="Times New Roman" w:cs="Times New Roman"/>
      <w:b/>
      <w:bCs/>
      <w:kern w:val="36"/>
      <w:sz w:val="48"/>
      <w:szCs w:val="48"/>
      <w:lang w:eastAsia="pt-BR"/>
    </w:rPr>
  </w:style>
  <w:style w:type="paragraph" w:styleId="Cabealho">
    <w:name w:val="header"/>
    <w:basedOn w:val="Normal"/>
    <w:link w:val="CabealhoChar"/>
    <w:uiPriority w:val="99"/>
    <w:unhideWhenUsed/>
    <w:rsid w:val="00002757"/>
    <w:pPr>
      <w:tabs>
        <w:tab w:val="center" w:pos="4252"/>
        <w:tab w:val="right" w:pos="8504"/>
      </w:tabs>
      <w:spacing w:line="240" w:lineRule="auto"/>
    </w:pPr>
  </w:style>
  <w:style w:type="character" w:customStyle="1" w:styleId="CabealhoChar">
    <w:name w:val="Cabeçalho Char"/>
    <w:basedOn w:val="Fontepargpadro"/>
    <w:link w:val="Cabealho"/>
    <w:uiPriority w:val="99"/>
    <w:rsid w:val="00002757"/>
    <w:rPr>
      <w:sz w:val="24"/>
      <w:szCs w:val="24"/>
    </w:rPr>
  </w:style>
  <w:style w:type="paragraph" w:styleId="Rodap">
    <w:name w:val="footer"/>
    <w:basedOn w:val="Normal"/>
    <w:link w:val="RodapChar"/>
    <w:uiPriority w:val="99"/>
    <w:unhideWhenUsed/>
    <w:rsid w:val="00002757"/>
    <w:pPr>
      <w:tabs>
        <w:tab w:val="center" w:pos="4252"/>
        <w:tab w:val="right" w:pos="8504"/>
      </w:tabs>
      <w:spacing w:line="240" w:lineRule="auto"/>
    </w:pPr>
  </w:style>
  <w:style w:type="character" w:customStyle="1" w:styleId="RodapChar">
    <w:name w:val="Rodapé Char"/>
    <w:basedOn w:val="Fontepargpadro"/>
    <w:link w:val="Rodap"/>
    <w:uiPriority w:val="99"/>
    <w:rsid w:val="00002757"/>
    <w:rPr>
      <w:sz w:val="24"/>
      <w:szCs w:val="24"/>
    </w:rPr>
  </w:style>
  <w:style w:type="character" w:styleId="Refdenotaderodap">
    <w:name w:val="footnote reference"/>
    <w:basedOn w:val="Fontepargpadro"/>
    <w:uiPriority w:val="99"/>
    <w:semiHidden/>
    <w:unhideWhenUsed/>
    <w:rsid w:val="00002757"/>
    <w:rPr>
      <w:vertAlign w:val="superscript"/>
    </w:rPr>
  </w:style>
  <w:style w:type="character" w:styleId="Forte">
    <w:name w:val="Strong"/>
    <w:basedOn w:val="Fontepargpadro"/>
    <w:uiPriority w:val="22"/>
    <w:qFormat/>
    <w:rsid w:val="009E106D"/>
    <w:rPr>
      <w:b/>
      <w:bCs/>
    </w:rPr>
  </w:style>
  <w:style w:type="character" w:customStyle="1" w:styleId="Ttulo2Char">
    <w:name w:val="Título 2 Char"/>
    <w:basedOn w:val="Fontepargpadro"/>
    <w:link w:val="Ttulo2"/>
    <w:uiPriority w:val="9"/>
    <w:semiHidden/>
    <w:rsid w:val="00377B36"/>
    <w:rPr>
      <w:rFonts w:asciiTheme="majorHAnsi" w:eastAsiaTheme="majorEastAsia" w:hAnsiTheme="majorHAnsi" w:cstheme="majorBidi"/>
      <w:b/>
      <w:bCs/>
      <w:color w:val="4F81BD" w:themeColor="accent1"/>
      <w:sz w:val="26"/>
      <w:szCs w:val="26"/>
    </w:rPr>
  </w:style>
  <w:style w:type="paragraph" w:styleId="SemEspaamento">
    <w:name w:val="No Spacing"/>
    <w:uiPriority w:val="1"/>
    <w:qFormat/>
    <w:rsid w:val="005542E8"/>
    <w:pPr>
      <w:spacing w:after="0" w:line="240" w:lineRule="auto"/>
    </w:pPr>
  </w:style>
  <w:style w:type="table" w:styleId="Tabelacomgrade">
    <w:name w:val="Table Grid"/>
    <w:basedOn w:val="Tabelanormal"/>
    <w:uiPriority w:val="59"/>
    <w:rsid w:val="00554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90125">
      <w:bodyDiv w:val="1"/>
      <w:marLeft w:val="0"/>
      <w:marRight w:val="0"/>
      <w:marTop w:val="0"/>
      <w:marBottom w:val="0"/>
      <w:divBdr>
        <w:top w:val="none" w:sz="0" w:space="0" w:color="auto"/>
        <w:left w:val="none" w:sz="0" w:space="0" w:color="auto"/>
        <w:bottom w:val="none" w:sz="0" w:space="0" w:color="auto"/>
        <w:right w:val="none" w:sz="0" w:space="0" w:color="auto"/>
      </w:divBdr>
      <w:divsChild>
        <w:div w:id="1168448836">
          <w:marLeft w:val="0"/>
          <w:marRight w:val="0"/>
          <w:marTop w:val="0"/>
          <w:marBottom w:val="0"/>
          <w:divBdr>
            <w:top w:val="none" w:sz="0" w:space="0" w:color="auto"/>
            <w:left w:val="none" w:sz="0" w:space="0" w:color="auto"/>
            <w:bottom w:val="none" w:sz="0" w:space="0" w:color="auto"/>
            <w:right w:val="none" w:sz="0" w:space="0" w:color="auto"/>
          </w:divBdr>
        </w:div>
        <w:div w:id="1497185673">
          <w:marLeft w:val="0"/>
          <w:marRight w:val="0"/>
          <w:marTop w:val="0"/>
          <w:marBottom w:val="0"/>
          <w:divBdr>
            <w:top w:val="none" w:sz="0" w:space="0" w:color="auto"/>
            <w:left w:val="none" w:sz="0" w:space="0" w:color="auto"/>
            <w:bottom w:val="none" w:sz="0" w:space="0" w:color="auto"/>
            <w:right w:val="none" w:sz="0" w:space="0" w:color="auto"/>
          </w:divBdr>
        </w:div>
        <w:div w:id="1552644727">
          <w:marLeft w:val="0"/>
          <w:marRight w:val="0"/>
          <w:marTop w:val="0"/>
          <w:marBottom w:val="0"/>
          <w:divBdr>
            <w:top w:val="none" w:sz="0" w:space="0" w:color="auto"/>
            <w:left w:val="none" w:sz="0" w:space="0" w:color="auto"/>
            <w:bottom w:val="none" w:sz="0" w:space="0" w:color="auto"/>
            <w:right w:val="none" w:sz="0" w:space="0" w:color="auto"/>
          </w:divBdr>
        </w:div>
        <w:div w:id="1183323978">
          <w:marLeft w:val="0"/>
          <w:marRight w:val="0"/>
          <w:marTop w:val="0"/>
          <w:marBottom w:val="0"/>
          <w:divBdr>
            <w:top w:val="none" w:sz="0" w:space="0" w:color="auto"/>
            <w:left w:val="none" w:sz="0" w:space="0" w:color="auto"/>
            <w:bottom w:val="none" w:sz="0" w:space="0" w:color="auto"/>
            <w:right w:val="none" w:sz="0" w:space="0" w:color="auto"/>
          </w:divBdr>
        </w:div>
        <w:div w:id="1938781849">
          <w:marLeft w:val="0"/>
          <w:marRight w:val="0"/>
          <w:marTop w:val="0"/>
          <w:marBottom w:val="0"/>
          <w:divBdr>
            <w:top w:val="none" w:sz="0" w:space="0" w:color="auto"/>
            <w:left w:val="none" w:sz="0" w:space="0" w:color="auto"/>
            <w:bottom w:val="none" w:sz="0" w:space="0" w:color="auto"/>
            <w:right w:val="none" w:sz="0" w:space="0" w:color="auto"/>
          </w:divBdr>
        </w:div>
        <w:div w:id="1764912074">
          <w:marLeft w:val="0"/>
          <w:marRight w:val="0"/>
          <w:marTop w:val="0"/>
          <w:marBottom w:val="0"/>
          <w:divBdr>
            <w:top w:val="none" w:sz="0" w:space="0" w:color="auto"/>
            <w:left w:val="none" w:sz="0" w:space="0" w:color="auto"/>
            <w:bottom w:val="none" w:sz="0" w:space="0" w:color="auto"/>
            <w:right w:val="none" w:sz="0" w:space="0" w:color="auto"/>
          </w:divBdr>
        </w:div>
        <w:div w:id="1102720403">
          <w:marLeft w:val="0"/>
          <w:marRight w:val="0"/>
          <w:marTop w:val="0"/>
          <w:marBottom w:val="0"/>
          <w:divBdr>
            <w:top w:val="none" w:sz="0" w:space="0" w:color="auto"/>
            <w:left w:val="none" w:sz="0" w:space="0" w:color="auto"/>
            <w:bottom w:val="none" w:sz="0" w:space="0" w:color="auto"/>
            <w:right w:val="none" w:sz="0" w:space="0" w:color="auto"/>
          </w:divBdr>
        </w:div>
      </w:divsChild>
    </w:div>
    <w:div w:id="150414771">
      <w:bodyDiv w:val="1"/>
      <w:marLeft w:val="0"/>
      <w:marRight w:val="0"/>
      <w:marTop w:val="0"/>
      <w:marBottom w:val="0"/>
      <w:divBdr>
        <w:top w:val="none" w:sz="0" w:space="0" w:color="auto"/>
        <w:left w:val="none" w:sz="0" w:space="0" w:color="auto"/>
        <w:bottom w:val="none" w:sz="0" w:space="0" w:color="auto"/>
        <w:right w:val="none" w:sz="0" w:space="0" w:color="auto"/>
      </w:divBdr>
      <w:divsChild>
        <w:div w:id="1947419090">
          <w:marLeft w:val="0"/>
          <w:marRight w:val="0"/>
          <w:marTop w:val="0"/>
          <w:marBottom w:val="0"/>
          <w:divBdr>
            <w:top w:val="none" w:sz="0" w:space="0" w:color="auto"/>
            <w:left w:val="none" w:sz="0" w:space="0" w:color="auto"/>
            <w:bottom w:val="none" w:sz="0" w:space="0" w:color="auto"/>
            <w:right w:val="none" w:sz="0" w:space="0" w:color="auto"/>
          </w:divBdr>
        </w:div>
        <w:div w:id="974523026">
          <w:marLeft w:val="0"/>
          <w:marRight w:val="0"/>
          <w:marTop w:val="0"/>
          <w:marBottom w:val="0"/>
          <w:divBdr>
            <w:top w:val="none" w:sz="0" w:space="0" w:color="auto"/>
            <w:left w:val="none" w:sz="0" w:space="0" w:color="auto"/>
            <w:bottom w:val="none" w:sz="0" w:space="0" w:color="auto"/>
            <w:right w:val="none" w:sz="0" w:space="0" w:color="auto"/>
          </w:divBdr>
        </w:div>
        <w:div w:id="161165846">
          <w:marLeft w:val="0"/>
          <w:marRight w:val="0"/>
          <w:marTop w:val="0"/>
          <w:marBottom w:val="0"/>
          <w:divBdr>
            <w:top w:val="none" w:sz="0" w:space="0" w:color="auto"/>
            <w:left w:val="none" w:sz="0" w:space="0" w:color="auto"/>
            <w:bottom w:val="none" w:sz="0" w:space="0" w:color="auto"/>
            <w:right w:val="none" w:sz="0" w:space="0" w:color="auto"/>
          </w:divBdr>
        </w:div>
        <w:div w:id="2056807993">
          <w:marLeft w:val="0"/>
          <w:marRight w:val="0"/>
          <w:marTop w:val="0"/>
          <w:marBottom w:val="0"/>
          <w:divBdr>
            <w:top w:val="none" w:sz="0" w:space="0" w:color="auto"/>
            <w:left w:val="none" w:sz="0" w:space="0" w:color="auto"/>
            <w:bottom w:val="none" w:sz="0" w:space="0" w:color="auto"/>
            <w:right w:val="none" w:sz="0" w:space="0" w:color="auto"/>
          </w:divBdr>
        </w:div>
        <w:div w:id="971600302">
          <w:marLeft w:val="0"/>
          <w:marRight w:val="0"/>
          <w:marTop w:val="0"/>
          <w:marBottom w:val="0"/>
          <w:divBdr>
            <w:top w:val="none" w:sz="0" w:space="0" w:color="auto"/>
            <w:left w:val="none" w:sz="0" w:space="0" w:color="auto"/>
            <w:bottom w:val="none" w:sz="0" w:space="0" w:color="auto"/>
            <w:right w:val="none" w:sz="0" w:space="0" w:color="auto"/>
          </w:divBdr>
        </w:div>
        <w:div w:id="1442410503">
          <w:marLeft w:val="0"/>
          <w:marRight w:val="0"/>
          <w:marTop w:val="0"/>
          <w:marBottom w:val="0"/>
          <w:divBdr>
            <w:top w:val="none" w:sz="0" w:space="0" w:color="auto"/>
            <w:left w:val="none" w:sz="0" w:space="0" w:color="auto"/>
            <w:bottom w:val="none" w:sz="0" w:space="0" w:color="auto"/>
            <w:right w:val="none" w:sz="0" w:space="0" w:color="auto"/>
          </w:divBdr>
        </w:div>
        <w:div w:id="1732776118">
          <w:marLeft w:val="0"/>
          <w:marRight w:val="0"/>
          <w:marTop w:val="0"/>
          <w:marBottom w:val="0"/>
          <w:divBdr>
            <w:top w:val="none" w:sz="0" w:space="0" w:color="auto"/>
            <w:left w:val="none" w:sz="0" w:space="0" w:color="auto"/>
            <w:bottom w:val="none" w:sz="0" w:space="0" w:color="auto"/>
            <w:right w:val="none" w:sz="0" w:space="0" w:color="auto"/>
          </w:divBdr>
        </w:div>
        <w:div w:id="817503082">
          <w:marLeft w:val="0"/>
          <w:marRight w:val="0"/>
          <w:marTop w:val="0"/>
          <w:marBottom w:val="0"/>
          <w:divBdr>
            <w:top w:val="none" w:sz="0" w:space="0" w:color="auto"/>
            <w:left w:val="none" w:sz="0" w:space="0" w:color="auto"/>
            <w:bottom w:val="none" w:sz="0" w:space="0" w:color="auto"/>
            <w:right w:val="none" w:sz="0" w:space="0" w:color="auto"/>
          </w:divBdr>
        </w:div>
        <w:div w:id="1335954915">
          <w:marLeft w:val="0"/>
          <w:marRight w:val="0"/>
          <w:marTop w:val="0"/>
          <w:marBottom w:val="0"/>
          <w:divBdr>
            <w:top w:val="none" w:sz="0" w:space="0" w:color="auto"/>
            <w:left w:val="none" w:sz="0" w:space="0" w:color="auto"/>
            <w:bottom w:val="none" w:sz="0" w:space="0" w:color="auto"/>
            <w:right w:val="none" w:sz="0" w:space="0" w:color="auto"/>
          </w:divBdr>
        </w:div>
        <w:div w:id="1449738036">
          <w:marLeft w:val="0"/>
          <w:marRight w:val="0"/>
          <w:marTop w:val="0"/>
          <w:marBottom w:val="0"/>
          <w:divBdr>
            <w:top w:val="none" w:sz="0" w:space="0" w:color="auto"/>
            <w:left w:val="none" w:sz="0" w:space="0" w:color="auto"/>
            <w:bottom w:val="none" w:sz="0" w:space="0" w:color="auto"/>
            <w:right w:val="none" w:sz="0" w:space="0" w:color="auto"/>
          </w:divBdr>
        </w:div>
        <w:div w:id="1326280735">
          <w:marLeft w:val="0"/>
          <w:marRight w:val="0"/>
          <w:marTop w:val="0"/>
          <w:marBottom w:val="0"/>
          <w:divBdr>
            <w:top w:val="none" w:sz="0" w:space="0" w:color="auto"/>
            <w:left w:val="none" w:sz="0" w:space="0" w:color="auto"/>
            <w:bottom w:val="none" w:sz="0" w:space="0" w:color="auto"/>
            <w:right w:val="none" w:sz="0" w:space="0" w:color="auto"/>
          </w:divBdr>
        </w:div>
        <w:div w:id="1820532427">
          <w:marLeft w:val="0"/>
          <w:marRight w:val="0"/>
          <w:marTop w:val="0"/>
          <w:marBottom w:val="0"/>
          <w:divBdr>
            <w:top w:val="none" w:sz="0" w:space="0" w:color="auto"/>
            <w:left w:val="none" w:sz="0" w:space="0" w:color="auto"/>
            <w:bottom w:val="none" w:sz="0" w:space="0" w:color="auto"/>
            <w:right w:val="none" w:sz="0" w:space="0" w:color="auto"/>
          </w:divBdr>
        </w:div>
        <w:div w:id="1770812168">
          <w:marLeft w:val="0"/>
          <w:marRight w:val="0"/>
          <w:marTop w:val="0"/>
          <w:marBottom w:val="0"/>
          <w:divBdr>
            <w:top w:val="none" w:sz="0" w:space="0" w:color="auto"/>
            <w:left w:val="none" w:sz="0" w:space="0" w:color="auto"/>
            <w:bottom w:val="none" w:sz="0" w:space="0" w:color="auto"/>
            <w:right w:val="none" w:sz="0" w:space="0" w:color="auto"/>
          </w:divBdr>
        </w:div>
        <w:div w:id="426270531">
          <w:marLeft w:val="0"/>
          <w:marRight w:val="0"/>
          <w:marTop w:val="0"/>
          <w:marBottom w:val="0"/>
          <w:divBdr>
            <w:top w:val="none" w:sz="0" w:space="0" w:color="auto"/>
            <w:left w:val="none" w:sz="0" w:space="0" w:color="auto"/>
            <w:bottom w:val="none" w:sz="0" w:space="0" w:color="auto"/>
            <w:right w:val="none" w:sz="0" w:space="0" w:color="auto"/>
          </w:divBdr>
        </w:div>
        <w:div w:id="877356648">
          <w:marLeft w:val="0"/>
          <w:marRight w:val="0"/>
          <w:marTop w:val="0"/>
          <w:marBottom w:val="0"/>
          <w:divBdr>
            <w:top w:val="none" w:sz="0" w:space="0" w:color="auto"/>
            <w:left w:val="none" w:sz="0" w:space="0" w:color="auto"/>
            <w:bottom w:val="none" w:sz="0" w:space="0" w:color="auto"/>
            <w:right w:val="none" w:sz="0" w:space="0" w:color="auto"/>
          </w:divBdr>
        </w:div>
        <w:div w:id="1366566266">
          <w:marLeft w:val="0"/>
          <w:marRight w:val="0"/>
          <w:marTop w:val="0"/>
          <w:marBottom w:val="0"/>
          <w:divBdr>
            <w:top w:val="none" w:sz="0" w:space="0" w:color="auto"/>
            <w:left w:val="none" w:sz="0" w:space="0" w:color="auto"/>
            <w:bottom w:val="none" w:sz="0" w:space="0" w:color="auto"/>
            <w:right w:val="none" w:sz="0" w:space="0" w:color="auto"/>
          </w:divBdr>
        </w:div>
        <w:div w:id="1255169243">
          <w:marLeft w:val="0"/>
          <w:marRight w:val="0"/>
          <w:marTop w:val="0"/>
          <w:marBottom w:val="0"/>
          <w:divBdr>
            <w:top w:val="none" w:sz="0" w:space="0" w:color="auto"/>
            <w:left w:val="none" w:sz="0" w:space="0" w:color="auto"/>
            <w:bottom w:val="none" w:sz="0" w:space="0" w:color="auto"/>
            <w:right w:val="none" w:sz="0" w:space="0" w:color="auto"/>
          </w:divBdr>
        </w:div>
        <w:div w:id="1581793476">
          <w:marLeft w:val="0"/>
          <w:marRight w:val="0"/>
          <w:marTop w:val="0"/>
          <w:marBottom w:val="0"/>
          <w:divBdr>
            <w:top w:val="none" w:sz="0" w:space="0" w:color="auto"/>
            <w:left w:val="none" w:sz="0" w:space="0" w:color="auto"/>
            <w:bottom w:val="none" w:sz="0" w:space="0" w:color="auto"/>
            <w:right w:val="none" w:sz="0" w:space="0" w:color="auto"/>
          </w:divBdr>
        </w:div>
        <w:div w:id="1095058891">
          <w:marLeft w:val="0"/>
          <w:marRight w:val="0"/>
          <w:marTop w:val="0"/>
          <w:marBottom w:val="0"/>
          <w:divBdr>
            <w:top w:val="none" w:sz="0" w:space="0" w:color="auto"/>
            <w:left w:val="none" w:sz="0" w:space="0" w:color="auto"/>
            <w:bottom w:val="none" w:sz="0" w:space="0" w:color="auto"/>
            <w:right w:val="none" w:sz="0" w:space="0" w:color="auto"/>
          </w:divBdr>
        </w:div>
        <w:div w:id="489562195">
          <w:marLeft w:val="0"/>
          <w:marRight w:val="0"/>
          <w:marTop w:val="0"/>
          <w:marBottom w:val="0"/>
          <w:divBdr>
            <w:top w:val="none" w:sz="0" w:space="0" w:color="auto"/>
            <w:left w:val="none" w:sz="0" w:space="0" w:color="auto"/>
            <w:bottom w:val="none" w:sz="0" w:space="0" w:color="auto"/>
            <w:right w:val="none" w:sz="0" w:space="0" w:color="auto"/>
          </w:divBdr>
        </w:div>
        <w:div w:id="567957885">
          <w:marLeft w:val="0"/>
          <w:marRight w:val="0"/>
          <w:marTop w:val="0"/>
          <w:marBottom w:val="0"/>
          <w:divBdr>
            <w:top w:val="none" w:sz="0" w:space="0" w:color="auto"/>
            <w:left w:val="none" w:sz="0" w:space="0" w:color="auto"/>
            <w:bottom w:val="none" w:sz="0" w:space="0" w:color="auto"/>
            <w:right w:val="none" w:sz="0" w:space="0" w:color="auto"/>
          </w:divBdr>
        </w:div>
        <w:div w:id="741954083">
          <w:marLeft w:val="0"/>
          <w:marRight w:val="0"/>
          <w:marTop w:val="0"/>
          <w:marBottom w:val="0"/>
          <w:divBdr>
            <w:top w:val="none" w:sz="0" w:space="0" w:color="auto"/>
            <w:left w:val="none" w:sz="0" w:space="0" w:color="auto"/>
            <w:bottom w:val="none" w:sz="0" w:space="0" w:color="auto"/>
            <w:right w:val="none" w:sz="0" w:space="0" w:color="auto"/>
          </w:divBdr>
        </w:div>
        <w:div w:id="595015568">
          <w:marLeft w:val="0"/>
          <w:marRight w:val="0"/>
          <w:marTop w:val="0"/>
          <w:marBottom w:val="0"/>
          <w:divBdr>
            <w:top w:val="none" w:sz="0" w:space="0" w:color="auto"/>
            <w:left w:val="none" w:sz="0" w:space="0" w:color="auto"/>
            <w:bottom w:val="none" w:sz="0" w:space="0" w:color="auto"/>
            <w:right w:val="none" w:sz="0" w:space="0" w:color="auto"/>
          </w:divBdr>
        </w:div>
        <w:div w:id="490020643">
          <w:marLeft w:val="0"/>
          <w:marRight w:val="0"/>
          <w:marTop w:val="0"/>
          <w:marBottom w:val="0"/>
          <w:divBdr>
            <w:top w:val="none" w:sz="0" w:space="0" w:color="auto"/>
            <w:left w:val="none" w:sz="0" w:space="0" w:color="auto"/>
            <w:bottom w:val="none" w:sz="0" w:space="0" w:color="auto"/>
            <w:right w:val="none" w:sz="0" w:space="0" w:color="auto"/>
          </w:divBdr>
        </w:div>
        <w:div w:id="448940698">
          <w:marLeft w:val="0"/>
          <w:marRight w:val="0"/>
          <w:marTop w:val="0"/>
          <w:marBottom w:val="0"/>
          <w:divBdr>
            <w:top w:val="none" w:sz="0" w:space="0" w:color="auto"/>
            <w:left w:val="none" w:sz="0" w:space="0" w:color="auto"/>
            <w:bottom w:val="none" w:sz="0" w:space="0" w:color="auto"/>
            <w:right w:val="none" w:sz="0" w:space="0" w:color="auto"/>
          </w:divBdr>
        </w:div>
        <w:div w:id="421292492">
          <w:marLeft w:val="0"/>
          <w:marRight w:val="0"/>
          <w:marTop w:val="0"/>
          <w:marBottom w:val="0"/>
          <w:divBdr>
            <w:top w:val="none" w:sz="0" w:space="0" w:color="auto"/>
            <w:left w:val="none" w:sz="0" w:space="0" w:color="auto"/>
            <w:bottom w:val="none" w:sz="0" w:space="0" w:color="auto"/>
            <w:right w:val="none" w:sz="0" w:space="0" w:color="auto"/>
          </w:divBdr>
        </w:div>
        <w:div w:id="1703242683">
          <w:marLeft w:val="0"/>
          <w:marRight w:val="0"/>
          <w:marTop w:val="0"/>
          <w:marBottom w:val="0"/>
          <w:divBdr>
            <w:top w:val="none" w:sz="0" w:space="0" w:color="auto"/>
            <w:left w:val="none" w:sz="0" w:space="0" w:color="auto"/>
            <w:bottom w:val="none" w:sz="0" w:space="0" w:color="auto"/>
            <w:right w:val="none" w:sz="0" w:space="0" w:color="auto"/>
          </w:divBdr>
        </w:div>
      </w:divsChild>
    </w:div>
    <w:div w:id="677468234">
      <w:bodyDiv w:val="1"/>
      <w:marLeft w:val="0"/>
      <w:marRight w:val="0"/>
      <w:marTop w:val="0"/>
      <w:marBottom w:val="0"/>
      <w:divBdr>
        <w:top w:val="none" w:sz="0" w:space="0" w:color="auto"/>
        <w:left w:val="none" w:sz="0" w:space="0" w:color="auto"/>
        <w:bottom w:val="none" w:sz="0" w:space="0" w:color="auto"/>
        <w:right w:val="none" w:sz="0" w:space="0" w:color="auto"/>
      </w:divBdr>
      <w:divsChild>
        <w:div w:id="1258824926">
          <w:marLeft w:val="0"/>
          <w:marRight w:val="0"/>
          <w:marTop w:val="0"/>
          <w:marBottom w:val="0"/>
          <w:divBdr>
            <w:top w:val="none" w:sz="0" w:space="0" w:color="auto"/>
            <w:left w:val="none" w:sz="0" w:space="0" w:color="auto"/>
            <w:bottom w:val="none" w:sz="0" w:space="0" w:color="auto"/>
            <w:right w:val="none" w:sz="0" w:space="0" w:color="auto"/>
          </w:divBdr>
        </w:div>
        <w:div w:id="1532643564">
          <w:marLeft w:val="0"/>
          <w:marRight w:val="0"/>
          <w:marTop w:val="0"/>
          <w:marBottom w:val="0"/>
          <w:divBdr>
            <w:top w:val="none" w:sz="0" w:space="0" w:color="auto"/>
            <w:left w:val="none" w:sz="0" w:space="0" w:color="auto"/>
            <w:bottom w:val="none" w:sz="0" w:space="0" w:color="auto"/>
            <w:right w:val="none" w:sz="0" w:space="0" w:color="auto"/>
          </w:divBdr>
        </w:div>
        <w:div w:id="440033689">
          <w:marLeft w:val="0"/>
          <w:marRight w:val="0"/>
          <w:marTop w:val="0"/>
          <w:marBottom w:val="0"/>
          <w:divBdr>
            <w:top w:val="none" w:sz="0" w:space="0" w:color="auto"/>
            <w:left w:val="none" w:sz="0" w:space="0" w:color="auto"/>
            <w:bottom w:val="none" w:sz="0" w:space="0" w:color="auto"/>
            <w:right w:val="none" w:sz="0" w:space="0" w:color="auto"/>
          </w:divBdr>
        </w:div>
        <w:div w:id="1385639377">
          <w:marLeft w:val="0"/>
          <w:marRight w:val="0"/>
          <w:marTop w:val="0"/>
          <w:marBottom w:val="0"/>
          <w:divBdr>
            <w:top w:val="none" w:sz="0" w:space="0" w:color="auto"/>
            <w:left w:val="none" w:sz="0" w:space="0" w:color="auto"/>
            <w:bottom w:val="none" w:sz="0" w:space="0" w:color="auto"/>
            <w:right w:val="none" w:sz="0" w:space="0" w:color="auto"/>
          </w:divBdr>
        </w:div>
        <w:div w:id="1055467017">
          <w:marLeft w:val="0"/>
          <w:marRight w:val="0"/>
          <w:marTop w:val="0"/>
          <w:marBottom w:val="0"/>
          <w:divBdr>
            <w:top w:val="none" w:sz="0" w:space="0" w:color="auto"/>
            <w:left w:val="none" w:sz="0" w:space="0" w:color="auto"/>
            <w:bottom w:val="none" w:sz="0" w:space="0" w:color="auto"/>
            <w:right w:val="none" w:sz="0" w:space="0" w:color="auto"/>
          </w:divBdr>
        </w:div>
        <w:div w:id="873465384">
          <w:marLeft w:val="0"/>
          <w:marRight w:val="0"/>
          <w:marTop w:val="0"/>
          <w:marBottom w:val="0"/>
          <w:divBdr>
            <w:top w:val="none" w:sz="0" w:space="0" w:color="auto"/>
            <w:left w:val="none" w:sz="0" w:space="0" w:color="auto"/>
            <w:bottom w:val="none" w:sz="0" w:space="0" w:color="auto"/>
            <w:right w:val="none" w:sz="0" w:space="0" w:color="auto"/>
          </w:divBdr>
        </w:div>
        <w:div w:id="958225559">
          <w:marLeft w:val="0"/>
          <w:marRight w:val="0"/>
          <w:marTop w:val="0"/>
          <w:marBottom w:val="0"/>
          <w:divBdr>
            <w:top w:val="none" w:sz="0" w:space="0" w:color="auto"/>
            <w:left w:val="none" w:sz="0" w:space="0" w:color="auto"/>
            <w:bottom w:val="none" w:sz="0" w:space="0" w:color="auto"/>
            <w:right w:val="none" w:sz="0" w:space="0" w:color="auto"/>
          </w:divBdr>
        </w:div>
        <w:div w:id="498884478">
          <w:marLeft w:val="0"/>
          <w:marRight w:val="0"/>
          <w:marTop w:val="0"/>
          <w:marBottom w:val="0"/>
          <w:divBdr>
            <w:top w:val="none" w:sz="0" w:space="0" w:color="auto"/>
            <w:left w:val="none" w:sz="0" w:space="0" w:color="auto"/>
            <w:bottom w:val="none" w:sz="0" w:space="0" w:color="auto"/>
            <w:right w:val="none" w:sz="0" w:space="0" w:color="auto"/>
          </w:divBdr>
        </w:div>
        <w:div w:id="349911434">
          <w:marLeft w:val="0"/>
          <w:marRight w:val="0"/>
          <w:marTop w:val="0"/>
          <w:marBottom w:val="0"/>
          <w:divBdr>
            <w:top w:val="none" w:sz="0" w:space="0" w:color="auto"/>
            <w:left w:val="none" w:sz="0" w:space="0" w:color="auto"/>
            <w:bottom w:val="none" w:sz="0" w:space="0" w:color="auto"/>
            <w:right w:val="none" w:sz="0" w:space="0" w:color="auto"/>
          </w:divBdr>
        </w:div>
        <w:div w:id="180166637">
          <w:marLeft w:val="0"/>
          <w:marRight w:val="0"/>
          <w:marTop w:val="0"/>
          <w:marBottom w:val="0"/>
          <w:divBdr>
            <w:top w:val="none" w:sz="0" w:space="0" w:color="auto"/>
            <w:left w:val="none" w:sz="0" w:space="0" w:color="auto"/>
            <w:bottom w:val="none" w:sz="0" w:space="0" w:color="auto"/>
            <w:right w:val="none" w:sz="0" w:space="0" w:color="auto"/>
          </w:divBdr>
        </w:div>
        <w:div w:id="1749188569">
          <w:marLeft w:val="0"/>
          <w:marRight w:val="0"/>
          <w:marTop w:val="0"/>
          <w:marBottom w:val="0"/>
          <w:divBdr>
            <w:top w:val="none" w:sz="0" w:space="0" w:color="auto"/>
            <w:left w:val="none" w:sz="0" w:space="0" w:color="auto"/>
            <w:bottom w:val="none" w:sz="0" w:space="0" w:color="auto"/>
            <w:right w:val="none" w:sz="0" w:space="0" w:color="auto"/>
          </w:divBdr>
        </w:div>
        <w:div w:id="1749378156">
          <w:marLeft w:val="0"/>
          <w:marRight w:val="0"/>
          <w:marTop w:val="0"/>
          <w:marBottom w:val="0"/>
          <w:divBdr>
            <w:top w:val="none" w:sz="0" w:space="0" w:color="auto"/>
            <w:left w:val="none" w:sz="0" w:space="0" w:color="auto"/>
            <w:bottom w:val="none" w:sz="0" w:space="0" w:color="auto"/>
            <w:right w:val="none" w:sz="0" w:space="0" w:color="auto"/>
          </w:divBdr>
        </w:div>
        <w:div w:id="723019323">
          <w:marLeft w:val="0"/>
          <w:marRight w:val="0"/>
          <w:marTop w:val="0"/>
          <w:marBottom w:val="0"/>
          <w:divBdr>
            <w:top w:val="none" w:sz="0" w:space="0" w:color="auto"/>
            <w:left w:val="none" w:sz="0" w:space="0" w:color="auto"/>
            <w:bottom w:val="none" w:sz="0" w:space="0" w:color="auto"/>
            <w:right w:val="none" w:sz="0" w:space="0" w:color="auto"/>
          </w:divBdr>
        </w:div>
        <w:div w:id="2042052606">
          <w:marLeft w:val="0"/>
          <w:marRight w:val="0"/>
          <w:marTop w:val="0"/>
          <w:marBottom w:val="0"/>
          <w:divBdr>
            <w:top w:val="none" w:sz="0" w:space="0" w:color="auto"/>
            <w:left w:val="none" w:sz="0" w:space="0" w:color="auto"/>
            <w:bottom w:val="none" w:sz="0" w:space="0" w:color="auto"/>
            <w:right w:val="none" w:sz="0" w:space="0" w:color="auto"/>
          </w:divBdr>
        </w:div>
        <w:div w:id="306327366">
          <w:marLeft w:val="0"/>
          <w:marRight w:val="0"/>
          <w:marTop w:val="0"/>
          <w:marBottom w:val="0"/>
          <w:divBdr>
            <w:top w:val="none" w:sz="0" w:space="0" w:color="auto"/>
            <w:left w:val="none" w:sz="0" w:space="0" w:color="auto"/>
            <w:bottom w:val="none" w:sz="0" w:space="0" w:color="auto"/>
            <w:right w:val="none" w:sz="0" w:space="0" w:color="auto"/>
          </w:divBdr>
        </w:div>
        <w:div w:id="610354490">
          <w:marLeft w:val="0"/>
          <w:marRight w:val="0"/>
          <w:marTop w:val="0"/>
          <w:marBottom w:val="0"/>
          <w:divBdr>
            <w:top w:val="none" w:sz="0" w:space="0" w:color="auto"/>
            <w:left w:val="none" w:sz="0" w:space="0" w:color="auto"/>
            <w:bottom w:val="none" w:sz="0" w:space="0" w:color="auto"/>
            <w:right w:val="none" w:sz="0" w:space="0" w:color="auto"/>
          </w:divBdr>
        </w:div>
        <w:div w:id="1330791041">
          <w:marLeft w:val="0"/>
          <w:marRight w:val="0"/>
          <w:marTop w:val="0"/>
          <w:marBottom w:val="0"/>
          <w:divBdr>
            <w:top w:val="none" w:sz="0" w:space="0" w:color="auto"/>
            <w:left w:val="none" w:sz="0" w:space="0" w:color="auto"/>
            <w:bottom w:val="none" w:sz="0" w:space="0" w:color="auto"/>
            <w:right w:val="none" w:sz="0" w:space="0" w:color="auto"/>
          </w:divBdr>
        </w:div>
        <w:div w:id="1863663901">
          <w:marLeft w:val="0"/>
          <w:marRight w:val="0"/>
          <w:marTop w:val="0"/>
          <w:marBottom w:val="0"/>
          <w:divBdr>
            <w:top w:val="none" w:sz="0" w:space="0" w:color="auto"/>
            <w:left w:val="none" w:sz="0" w:space="0" w:color="auto"/>
            <w:bottom w:val="none" w:sz="0" w:space="0" w:color="auto"/>
            <w:right w:val="none" w:sz="0" w:space="0" w:color="auto"/>
          </w:divBdr>
        </w:div>
        <w:div w:id="488640802">
          <w:marLeft w:val="0"/>
          <w:marRight w:val="0"/>
          <w:marTop w:val="0"/>
          <w:marBottom w:val="0"/>
          <w:divBdr>
            <w:top w:val="none" w:sz="0" w:space="0" w:color="auto"/>
            <w:left w:val="none" w:sz="0" w:space="0" w:color="auto"/>
            <w:bottom w:val="none" w:sz="0" w:space="0" w:color="auto"/>
            <w:right w:val="none" w:sz="0" w:space="0" w:color="auto"/>
          </w:divBdr>
        </w:div>
        <w:div w:id="1400244897">
          <w:marLeft w:val="0"/>
          <w:marRight w:val="0"/>
          <w:marTop w:val="0"/>
          <w:marBottom w:val="0"/>
          <w:divBdr>
            <w:top w:val="none" w:sz="0" w:space="0" w:color="auto"/>
            <w:left w:val="none" w:sz="0" w:space="0" w:color="auto"/>
            <w:bottom w:val="none" w:sz="0" w:space="0" w:color="auto"/>
            <w:right w:val="none" w:sz="0" w:space="0" w:color="auto"/>
          </w:divBdr>
        </w:div>
        <w:div w:id="1201556467">
          <w:marLeft w:val="0"/>
          <w:marRight w:val="0"/>
          <w:marTop w:val="0"/>
          <w:marBottom w:val="0"/>
          <w:divBdr>
            <w:top w:val="none" w:sz="0" w:space="0" w:color="auto"/>
            <w:left w:val="none" w:sz="0" w:space="0" w:color="auto"/>
            <w:bottom w:val="none" w:sz="0" w:space="0" w:color="auto"/>
            <w:right w:val="none" w:sz="0" w:space="0" w:color="auto"/>
          </w:divBdr>
        </w:div>
        <w:div w:id="1054043473">
          <w:marLeft w:val="0"/>
          <w:marRight w:val="0"/>
          <w:marTop w:val="0"/>
          <w:marBottom w:val="0"/>
          <w:divBdr>
            <w:top w:val="none" w:sz="0" w:space="0" w:color="auto"/>
            <w:left w:val="none" w:sz="0" w:space="0" w:color="auto"/>
            <w:bottom w:val="none" w:sz="0" w:space="0" w:color="auto"/>
            <w:right w:val="none" w:sz="0" w:space="0" w:color="auto"/>
          </w:divBdr>
        </w:div>
        <w:div w:id="1942494845">
          <w:marLeft w:val="0"/>
          <w:marRight w:val="0"/>
          <w:marTop w:val="0"/>
          <w:marBottom w:val="0"/>
          <w:divBdr>
            <w:top w:val="none" w:sz="0" w:space="0" w:color="auto"/>
            <w:left w:val="none" w:sz="0" w:space="0" w:color="auto"/>
            <w:bottom w:val="none" w:sz="0" w:space="0" w:color="auto"/>
            <w:right w:val="none" w:sz="0" w:space="0" w:color="auto"/>
          </w:divBdr>
        </w:div>
        <w:div w:id="1015377384">
          <w:marLeft w:val="0"/>
          <w:marRight w:val="0"/>
          <w:marTop w:val="0"/>
          <w:marBottom w:val="0"/>
          <w:divBdr>
            <w:top w:val="none" w:sz="0" w:space="0" w:color="auto"/>
            <w:left w:val="none" w:sz="0" w:space="0" w:color="auto"/>
            <w:bottom w:val="none" w:sz="0" w:space="0" w:color="auto"/>
            <w:right w:val="none" w:sz="0" w:space="0" w:color="auto"/>
          </w:divBdr>
        </w:div>
        <w:div w:id="269627268">
          <w:marLeft w:val="0"/>
          <w:marRight w:val="0"/>
          <w:marTop w:val="0"/>
          <w:marBottom w:val="0"/>
          <w:divBdr>
            <w:top w:val="none" w:sz="0" w:space="0" w:color="auto"/>
            <w:left w:val="none" w:sz="0" w:space="0" w:color="auto"/>
            <w:bottom w:val="none" w:sz="0" w:space="0" w:color="auto"/>
            <w:right w:val="none" w:sz="0" w:space="0" w:color="auto"/>
          </w:divBdr>
        </w:div>
        <w:div w:id="1775789115">
          <w:marLeft w:val="0"/>
          <w:marRight w:val="0"/>
          <w:marTop w:val="0"/>
          <w:marBottom w:val="0"/>
          <w:divBdr>
            <w:top w:val="none" w:sz="0" w:space="0" w:color="auto"/>
            <w:left w:val="none" w:sz="0" w:space="0" w:color="auto"/>
            <w:bottom w:val="none" w:sz="0" w:space="0" w:color="auto"/>
            <w:right w:val="none" w:sz="0" w:space="0" w:color="auto"/>
          </w:divBdr>
        </w:div>
        <w:div w:id="1423793683">
          <w:marLeft w:val="0"/>
          <w:marRight w:val="0"/>
          <w:marTop w:val="0"/>
          <w:marBottom w:val="0"/>
          <w:divBdr>
            <w:top w:val="none" w:sz="0" w:space="0" w:color="auto"/>
            <w:left w:val="none" w:sz="0" w:space="0" w:color="auto"/>
            <w:bottom w:val="none" w:sz="0" w:space="0" w:color="auto"/>
            <w:right w:val="none" w:sz="0" w:space="0" w:color="auto"/>
          </w:divBdr>
        </w:div>
      </w:divsChild>
    </w:div>
    <w:div w:id="766656397">
      <w:bodyDiv w:val="1"/>
      <w:marLeft w:val="0"/>
      <w:marRight w:val="0"/>
      <w:marTop w:val="0"/>
      <w:marBottom w:val="0"/>
      <w:divBdr>
        <w:top w:val="none" w:sz="0" w:space="0" w:color="auto"/>
        <w:left w:val="none" w:sz="0" w:space="0" w:color="auto"/>
        <w:bottom w:val="none" w:sz="0" w:space="0" w:color="auto"/>
        <w:right w:val="none" w:sz="0" w:space="0" w:color="auto"/>
      </w:divBdr>
    </w:div>
    <w:div w:id="812140473">
      <w:bodyDiv w:val="1"/>
      <w:marLeft w:val="0"/>
      <w:marRight w:val="0"/>
      <w:marTop w:val="0"/>
      <w:marBottom w:val="0"/>
      <w:divBdr>
        <w:top w:val="none" w:sz="0" w:space="0" w:color="auto"/>
        <w:left w:val="none" w:sz="0" w:space="0" w:color="auto"/>
        <w:bottom w:val="none" w:sz="0" w:space="0" w:color="auto"/>
        <w:right w:val="none" w:sz="0" w:space="0" w:color="auto"/>
      </w:divBdr>
    </w:div>
    <w:div w:id="1003362367">
      <w:bodyDiv w:val="1"/>
      <w:marLeft w:val="0"/>
      <w:marRight w:val="0"/>
      <w:marTop w:val="0"/>
      <w:marBottom w:val="0"/>
      <w:divBdr>
        <w:top w:val="none" w:sz="0" w:space="0" w:color="auto"/>
        <w:left w:val="none" w:sz="0" w:space="0" w:color="auto"/>
        <w:bottom w:val="none" w:sz="0" w:space="0" w:color="auto"/>
        <w:right w:val="none" w:sz="0" w:space="0" w:color="auto"/>
      </w:divBdr>
      <w:divsChild>
        <w:div w:id="1746804589">
          <w:marLeft w:val="0"/>
          <w:marRight w:val="0"/>
          <w:marTop w:val="11"/>
          <w:marBottom w:val="0"/>
          <w:divBdr>
            <w:top w:val="none" w:sz="0" w:space="0" w:color="auto"/>
            <w:left w:val="none" w:sz="0" w:space="0" w:color="auto"/>
            <w:bottom w:val="none" w:sz="0" w:space="0" w:color="auto"/>
            <w:right w:val="none" w:sz="0" w:space="0" w:color="auto"/>
          </w:divBdr>
          <w:divsChild>
            <w:div w:id="1708607302">
              <w:marLeft w:val="0"/>
              <w:marRight w:val="0"/>
              <w:marTop w:val="0"/>
              <w:marBottom w:val="0"/>
              <w:divBdr>
                <w:top w:val="none" w:sz="0" w:space="0" w:color="auto"/>
                <w:left w:val="none" w:sz="0" w:space="0" w:color="auto"/>
                <w:bottom w:val="none" w:sz="0" w:space="0" w:color="auto"/>
                <w:right w:val="none" w:sz="0" w:space="0" w:color="auto"/>
              </w:divBdr>
              <w:divsChild>
                <w:div w:id="553740229">
                  <w:marLeft w:val="0"/>
                  <w:marRight w:val="0"/>
                  <w:marTop w:val="0"/>
                  <w:marBottom w:val="0"/>
                  <w:divBdr>
                    <w:top w:val="none" w:sz="0" w:space="0" w:color="auto"/>
                    <w:left w:val="none" w:sz="0" w:space="0" w:color="auto"/>
                    <w:bottom w:val="none" w:sz="0" w:space="0" w:color="auto"/>
                    <w:right w:val="none" w:sz="0" w:space="0" w:color="auto"/>
                  </w:divBdr>
                </w:div>
                <w:div w:id="447244305">
                  <w:marLeft w:val="0"/>
                  <w:marRight w:val="0"/>
                  <w:marTop w:val="0"/>
                  <w:marBottom w:val="0"/>
                  <w:divBdr>
                    <w:top w:val="none" w:sz="0" w:space="0" w:color="auto"/>
                    <w:left w:val="none" w:sz="0" w:space="0" w:color="auto"/>
                    <w:bottom w:val="none" w:sz="0" w:space="0" w:color="auto"/>
                    <w:right w:val="none" w:sz="0" w:space="0" w:color="auto"/>
                  </w:divBdr>
                </w:div>
                <w:div w:id="1841580146">
                  <w:marLeft w:val="0"/>
                  <w:marRight w:val="0"/>
                  <w:marTop w:val="0"/>
                  <w:marBottom w:val="0"/>
                  <w:divBdr>
                    <w:top w:val="none" w:sz="0" w:space="0" w:color="auto"/>
                    <w:left w:val="none" w:sz="0" w:space="0" w:color="auto"/>
                    <w:bottom w:val="none" w:sz="0" w:space="0" w:color="auto"/>
                    <w:right w:val="none" w:sz="0" w:space="0" w:color="auto"/>
                  </w:divBdr>
                </w:div>
                <w:div w:id="1478961536">
                  <w:marLeft w:val="0"/>
                  <w:marRight w:val="0"/>
                  <w:marTop w:val="0"/>
                  <w:marBottom w:val="0"/>
                  <w:divBdr>
                    <w:top w:val="none" w:sz="0" w:space="0" w:color="auto"/>
                    <w:left w:val="none" w:sz="0" w:space="0" w:color="auto"/>
                    <w:bottom w:val="none" w:sz="0" w:space="0" w:color="auto"/>
                    <w:right w:val="none" w:sz="0" w:space="0" w:color="auto"/>
                  </w:divBdr>
                </w:div>
                <w:div w:id="710424942">
                  <w:marLeft w:val="0"/>
                  <w:marRight w:val="0"/>
                  <w:marTop w:val="0"/>
                  <w:marBottom w:val="0"/>
                  <w:divBdr>
                    <w:top w:val="none" w:sz="0" w:space="0" w:color="auto"/>
                    <w:left w:val="none" w:sz="0" w:space="0" w:color="auto"/>
                    <w:bottom w:val="none" w:sz="0" w:space="0" w:color="auto"/>
                    <w:right w:val="none" w:sz="0" w:space="0" w:color="auto"/>
                  </w:divBdr>
                </w:div>
                <w:div w:id="1443718771">
                  <w:marLeft w:val="0"/>
                  <w:marRight w:val="0"/>
                  <w:marTop w:val="0"/>
                  <w:marBottom w:val="0"/>
                  <w:divBdr>
                    <w:top w:val="none" w:sz="0" w:space="0" w:color="auto"/>
                    <w:left w:val="none" w:sz="0" w:space="0" w:color="auto"/>
                    <w:bottom w:val="none" w:sz="0" w:space="0" w:color="auto"/>
                    <w:right w:val="none" w:sz="0" w:space="0" w:color="auto"/>
                  </w:divBdr>
                </w:div>
                <w:div w:id="1758944696">
                  <w:marLeft w:val="0"/>
                  <w:marRight w:val="0"/>
                  <w:marTop w:val="0"/>
                  <w:marBottom w:val="0"/>
                  <w:divBdr>
                    <w:top w:val="none" w:sz="0" w:space="0" w:color="auto"/>
                    <w:left w:val="none" w:sz="0" w:space="0" w:color="auto"/>
                    <w:bottom w:val="none" w:sz="0" w:space="0" w:color="auto"/>
                    <w:right w:val="none" w:sz="0" w:space="0" w:color="auto"/>
                  </w:divBdr>
                </w:div>
                <w:div w:id="21631293">
                  <w:marLeft w:val="0"/>
                  <w:marRight w:val="0"/>
                  <w:marTop w:val="0"/>
                  <w:marBottom w:val="0"/>
                  <w:divBdr>
                    <w:top w:val="none" w:sz="0" w:space="0" w:color="auto"/>
                    <w:left w:val="none" w:sz="0" w:space="0" w:color="auto"/>
                    <w:bottom w:val="none" w:sz="0" w:space="0" w:color="auto"/>
                    <w:right w:val="none" w:sz="0" w:space="0" w:color="auto"/>
                  </w:divBdr>
                </w:div>
                <w:div w:id="1580946216">
                  <w:marLeft w:val="0"/>
                  <w:marRight w:val="0"/>
                  <w:marTop w:val="0"/>
                  <w:marBottom w:val="0"/>
                  <w:divBdr>
                    <w:top w:val="none" w:sz="0" w:space="0" w:color="auto"/>
                    <w:left w:val="none" w:sz="0" w:space="0" w:color="auto"/>
                    <w:bottom w:val="none" w:sz="0" w:space="0" w:color="auto"/>
                    <w:right w:val="none" w:sz="0" w:space="0" w:color="auto"/>
                  </w:divBdr>
                </w:div>
                <w:div w:id="1151286392">
                  <w:marLeft w:val="0"/>
                  <w:marRight w:val="0"/>
                  <w:marTop w:val="0"/>
                  <w:marBottom w:val="0"/>
                  <w:divBdr>
                    <w:top w:val="none" w:sz="0" w:space="0" w:color="auto"/>
                    <w:left w:val="none" w:sz="0" w:space="0" w:color="auto"/>
                    <w:bottom w:val="none" w:sz="0" w:space="0" w:color="auto"/>
                    <w:right w:val="none" w:sz="0" w:space="0" w:color="auto"/>
                  </w:divBdr>
                </w:div>
                <w:div w:id="1593397853">
                  <w:marLeft w:val="0"/>
                  <w:marRight w:val="0"/>
                  <w:marTop w:val="0"/>
                  <w:marBottom w:val="0"/>
                  <w:divBdr>
                    <w:top w:val="none" w:sz="0" w:space="0" w:color="auto"/>
                    <w:left w:val="none" w:sz="0" w:space="0" w:color="auto"/>
                    <w:bottom w:val="none" w:sz="0" w:space="0" w:color="auto"/>
                    <w:right w:val="none" w:sz="0" w:space="0" w:color="auto"/>
                  </w:divBdr>
                </w:div>
                <w:div w:id="1426877197">
                  <w:marLeft w:val="0"/>
                  <w:marRight w:val="0"/>
                  <w:marTop w:val="0"/>
                  <w:marBottom w:val="0"/>
                  <w:divBdr>
                    <w:top w:val="none" w:sz="0" w:space="0" w:color="auto"/>
                    <w:left w:val="none" w:sz="0" w:space="0" w:color="auto"/>
                    <w:bottom w:val="none" w:sz="0" w:space="0" w:color="auto"/>
                    <w:right w:val="none" w:sz="0" w:space="0" w:color="auto"/>
                  </w:divBdr>
                </w:div>
                <w:div w:id="2130929523">
                  <w:marLeft w:val="0"/>
                  <w:marRight w:val="0"/>
                  <w:marTop w:val="0"/>
                  <w:marBottom w:val="0"/>
                  <w:divBdr>
                    <w:top w:val="none" w:sz="0" w:space="0" w:color="auto"/>
                    <w:left w:val="none" w:sz="0" w:space="0" w:color="auto"/>
                    <w:bottom w:val="none" w:sz="0" w:space="0" w:color="auto"/>
                    <w:right w:val="none" w:sz="0" w:space="0" w:color="auto"/>
                  </w:divBdr>
                </w:div>
                <w:div w:id="1022243070">
                  <w:marLeft w:val="0"/>
                  <w:marRight w:val="0"/>
                  <w:marTop w:val="0"/>
                  <w:marBottom w:val="0"/>
                  <w:divBdr>
                    <w:top w:val="none" w:sz="0" w:space="0" w:color="auto"/>
                    <w:left w:val="none" w:sz="0" w:space="0" w:color="auto"/>
                    <w:bottom w:val="none" w:sz="0" w:space="0" w:color="auto"/>
                    <w:right w:val="none" w:sz="0" w:space="0" w:color="auto"/>
                  </w:divBdr>
                </w:div>
                <w:div w:id="197620161">
                  <w:marLeft w:val="0"/>
                  <w:marRight w:val="0"/>
                  <w:marTop w:val="0"/>
                  <w:marBottom w:val="0"/>
                  <w:divBdr>
                    <w:top w:val="none" w:sz="0" w:space="0" w:color="auto"/>
                    <w:left w:val="none" w:sz="0" w:space="0" w:color="auto"/>
                    <w:bottom w:val="none" w:sz="0" w:space="0" w:color="auto"/>
                    <w:right w:val="none" w:sz="0" w:space="0" w:color="auto"/>
                  </w:divBdr>
                </w:div>
                <w:div w:id="712072856">
                  <w:marLeft w:val="0"/>
                  <w:marRight w:val="0"/>
                  <w:marTop w:val="0"/>
                  <w:marBottom w:val="0"/>
                  <w:divBdr>
                    <w:top w:val="none" w:sz="0" w:space="0" w:color="auto"/>
                    <w:left w:val="none" w:sz="0" w:space="0" w:color="auto"/>
                    <w:bottom w:val="none" w:sz="0" w:space="0" w:color="auto"/>
                    <w:right w:val="none" w:sz="0" w:space="0" w:color="auto"/>
                  </w:divBdr>
                </w:div>
                <w:div w:id="93600581">
                  <w:marLeft w:val="0"/>
                  <w:marRight w:val="0"/>
                  <w:marTop w:val="0"/>
                  <w:marBottom w:val="0"/>
                  <w:divBdr>
                    <w:top w:val="none" w:sz="0" w:space="0" w:color="auto"/>
                    <w:left w:val="none" w:sz="0" w:space="0" w:color="auto"/>
                    <w:bottom w:val="none" w:sz="0" w:space="0" w:color="auto"/>
                    <w:right w:val="none" w:sz="0" w:space="0" w:color="auto"/>
                  </w:divBdr>
                </w:div>
                <w:div w:id="1593004822">
                  <w:marLeft w:val="0"/>
                  <w:marRight w:val="0"/>
                  <w:marTop w:val="0"/>
                  <w:marBottom w:val="0"/>
                  <w:divBdr>
                    <w:top w:val="none" w:sz="0" w:space="0" w:color="auto"/>
                    <w:left w:val="none" w:sz="0" w:space="0" w:color="auto"/>
                    <w:bottom w:val="none" w:sz="0" w:space="0" w:color="auto"/>
                    <w:right w:val="none" w:sz="0" w:space="0" w:color="auto"/>
                  </w:divBdr>
                </w:div>
                <w:div w:id="317002148">
                  <w:marLeft w:val="0"/>
                  <w:marRight w:val="0"/>
                  <w:marTop w:val="0"/>
                  <w:marBottom w:val="0"/>
                  <w:divBdr>
                    <w:top w:val="none" w:sz="0" w:space="0" w:color="auto"/>
                    <w:left w:val="none" w:sz="0" w:space="0" w:color="auto"/>
                    <w:bottom w:val="none" w:sz="0" w:space="0" w:color="auto"/>
                    <w:right w:val="none" w:sz="0" w:space="0" w:color="auto"/>
                  </w:divBdr>
                </w:div>
                <w:div w:id="1420755118">
                  <w:marLeft w:val="0"/>
                  <w:marRight w:val="0"/>
                  <w:marTop w:val="0"/>
                  <w:marBottom w:val="0"/>
                  <w:divBdr>
                    <w:top w:val="none" w:sz="0" w:space="0" w:color="auto"/>
                    <w:left w:val="none" w:sz="0" w:space="0" w:color="auto"/>
                    <w:bottom w:val="none" w:sz="0" w:space="0" w:color="auto"/>
                    <w:right w:val="none" w:sz="0" w:space="0" w:color="auto"/>
                  </w:divBdr>
                </w:div>
                <w:div w:id="457845640">
                  <w:marLeft w:val="0"/>
                  <w:marRight w:val="0"/>
                  <w:marTop w:val="0"/>
                  <w:marBottom w:val="0"/>
                  <w:divBdr>
                    <w:top w:val="none" w:sz="0" w:space="0" w:color="auto"/>
                    <w:left w:val="none" w:sz="0" w:space="0" w:color="auto"/>
                    <w:bottom w:val="none" w:sz="0" w:space="0" w:color="auto"/>
                    <w:right w:val="none" w:sz="0" w:space="0" w:color="auto"/>
                  </w:divBdr>
                </w:div>
                <w:div w:id="126433867">
                  <w:marLeft w:val="0"/>
                  <w:marRight w:val="0"/>
                  <w:marTop w:val="0"/>
                  <w:marBottom w:val="0"/>
                  <w:divBdr>
                    <w:top w:val="none" w:sz="0" w:space="0" w:color="auto"/>
                    <w:left w:val="none" w:sz="0" w:space="0" w:color="auto"/>
                    <w:bottom w:val="none" w:sz="0" w:space="0" w:color="auto"/>
                    <w:right w:val="none" w:sz="0" w:space="0" w:color="auto"/>
                  </w:divBdr>
                </w:div>
                <w:div w:id="1986202020">
                  <w:marLeft w:val="0"/>
                  <w:marRight w:val="0"/>
                  <w:marTop w:val="0"/>
                  <w:marBottom w:val="0"/>
                  <w:divBdr>
                    <w:top w:val="none" w:sz="0" w:space="0" w:color="auto"/>
                    <w:left w:val="none" w:sz="0" w:space="0" w:color="auto"/>
                    <w:bottom w:val="none" w:sz="0" w:space="0" w:color="auto"/>
                    <w:right w:val="none" w:sz="0" w:space="0" w:color="auto"/>
                  </w:divBdr>
                </w:div>
                <w:div w:id="1912305672">
                  <w:marLeft w:val="0"/>
                  <w:marRight w:val="0"/>
                  <w:marTop w:val="0"/>
                  <w:marBottom w:val="0"/>
                  <w:divBdr>
                    <w:top w:val="none" w:sz="0" w:space="0" w:color="auto"/>
                    <w:left w:val="none" w:sz="0" w:space="0" w:color="auto"/>
                    <w:bottom w:val="none" w:sz="0" w:space="0" w:color="auto"/>
                    <w:right w:val="none" w:sz="0" w:space="0" w:color="auto"/>
                  </w:divBdr>
                </w:div>
                <w:div w:id="1837574843">
                  <w:marLeft w:val="0"/>
                  <w:marRight w:val="0"/>
                  <w:marTop w:val="0"/>
                  <w:marBottom w:val="0"/>
                  <w:divBdr>
                    <w:top w:val="none" w:sz="0" w:space="0" w:color="auto"/>
                    <w:left w:val="none" w:sz="0" w:space="0" w:color="auto"/>
                    <w:bottom w:val="none" w:sz="0" w:space="0" w:color="auto"/>
                    <w:right w:val="none" w:sz="0" w:space="0" w:color="auto"/>
                  </w:divBdr>
                </w:div>
                <w:div w:id="1629166235">
                  <w:marLeft w:val="0"/>
                  <w:marRight w:val="0"/>
                  <w:marTop w:val="0"/>
                  <w:marBottom w:val="0"/>
                  <w:divBdr>
                    <w:top w:val="none" w:sz="0" w:space="0" w:color="auto"/>
                    <w:left w:val="none" w:sz="0" w:space="0" w:color="auto"/>
                    <w:bottom w:val="none" w:sz="0" w:space="0" w:color="auto"/>
                    <w:right w:val="none" w:sz="0" w:space="0" w:color="auto"/>
                  </w:divBdr>
                </w:div>
                <w:div w:id="781220265">
                  <w:marLeft w:val="0"/>
                  <w:marRight w:val="0"/>
                  <w:marTop w:val="0"/>
                  <w:marBottom w:val="0"/>
                  <w:divBdr>
                    <w:top w:val="none" w:sz="0" w:space="0" w:color="auto"/>
                    <w:left w:val="none" w:sz="0" w:space="0" w:color="auto"/>
                    <w:bottom w:val="none" w:sz="0" w:space="0" w:color="auto"/>
                    <w:right w:val="none" w:sz="0" w:space="0" w:color="auto"/>
                  </w:divBdr>
                </w:div>
                <w:div w:id="1712075456">
                  <w:marLeft w:val="0"/>
                  <w:marRight w:val="0"/>
                  <w:marTop w:val="0"/>
                  <w:marBottom w:val="0"/>
                  <w:divBdr>
                    <w:top w:val="none" w:sz="0" w:space="0" w:color="auto"/>
                    <w:left w:val="none" w:sz="0" w:space="0" w:color="auto"/>
                    <w:bottom w:val="none" w:sz="0" w:space="0" w:color="auto"/>
                    <w:right w:val="none" w:sz="0" w:space="0" w:color="auto"/>
                  </w:divBdr>
                </w:div>
                <w:div w:id="78601987">
                  <w:marLeft w:val="0"/>
                  <w:marRight w:val="0"/>
                  <w:marTop w:val="0"/>
                  <w:marBottom w:val="0"/>
                  <w:divBdr>
                    <w:top w:val="none" w:sz="0" w:space="0" w:color="auto"/>
                    <w:left w:val="none" w:sz="0" w:space="0" w:color="auto"/>
                    <w:bottom w:val="none" w:sz="0" w:space="0" w:color="auto"/>
                    <w:right w:val="none" w:sz="0" w:space="0" w:color="auto"/>
                  </w:divBdr>
                </w:div>
                <w:div w:id="37724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01742">
      <w:bodyDiv w:val="1"/>
      <w:marLeft w:val="0"/>
      <w:marRight w:val="0"/>
      <w:marTop w:val="0"/>
      <w:marBottom w:val="0"/>
      <w:divBdr>
        <w:top w:val="none" w:sz="0" w:space="0" w:color="auto"/>
        <w:left w:val="none" w:sz="0" w:space="0" w:color="auto"/>
        <w:bottom w:val="none" w:sz="0" w:space="0" w:color="auto"/>
        <w:right w:val="none" w:sz="0" w:space="0" w:color="auto"/>
      </w:divBdr>
    </w:div>
    <w:div w:id="1101756371">
      <w:bodyDiv w:val="1"/>
      <w:marLeft w:val="0"/>
      <w:marRight w:val="0"/>
      <w:marTop w:val="0"/>
      <w:marBottom w:val="0"/>
      <w:divBdr>
        <w:top w:val="none" w:sz="0" w:space="0" w:color="auto"/>
        <w:left w:val="none" w:sz="0" w:space="0" w:color="auto"/>
        <w:bottom w:val="none" w:sz="0" w:space="0" w:color="auto"/>
        <w:right w:val="none" w:sz="0" w:space="0" w:color="auto"/>
      </w:divBdr>
      <w:divsChild>
        <w:div w:id="319968316">
          <w:marLeft w:val="0"/>
          <w:marRight w:val="0"/>
          <w:marTop w:val="0"/>
          <w:marBottom w:val="0"/>
          <w:divBdr>
            <w:top w:val="none" w:sz="0" w:space="0" w:color="auto"/>
            <w:left w:val="none" w:sz="0" w:space="0" w:color="auto"/>
            <w:bottom w:val="none" w:sz="0" w:space="0" w:color="auto"/>
            <w:right w:val="none" w:sz="0" w:space="0" w:color="auto"/>
          </w:divBdr>
        </w:div>
        <w:div w:id="772625435">
          <w:marLeft w:val="0"/>
          <w:marRight w:val="0"/>
          <w:marTop w:val="0"/>
          <w:marBottom w:val="0"/>
          <w:divBdr>
            <w:top w:val="none" w:sz="0" w:space="0" w:color="auto"/>
            <w:left w:val="none" w:sz="0" w:space="0" w:color="auto"/>
            <w:bottom w:val="none" w:sz="0" w:space="0" w:color="auto"/>
            <w:right w:val="none" w:sz="0" w:space="0" w:color="auto"/>
          </w:divBdr>
        </w:div>
      </w:divsChild>
    </w:div>
    <w:div w:id="1155143067">
      <w:bodyDiv w:val="1"/>
      <w:marLeft w:val="0"/>
      <w:marRight w:val="0"/>
      <w:marTop w:val="0"/>
      <w:marBottom w:val="0"/>
      <w:divBdr>
        <w:top w:val="none" w:sz="0" w:space="0" w:color="auto"/>
        <w:left w:val="none" w:sz="0" w:space="0" w:color="auto"/>
        <w:bottom w:val="none" w:sz="0" w:space="0" w:color="auto"/>
        <w:right w:val="none" w:sz="0" w:space="0" w:color="auto"/>
      </w:divBdr>
    </w:div>
    <w:div w:id="1422216904">
      <w:bodyDiv w:val="1"/>
      <w:marLeft w:val="0"/>
      <w:marRight w:val="0"/>
      <w:marTop w:val="0"/>
      <w:marBottom w:val="0"/>
      <w:divBdr>
        <w:top w:val="none" w:sz="0" w:space="0" w:color="auto"/>
        <w:left w:val="none" w:sz="0" w:space="0" w:color="auto"/>
        <w:bottom w:val="none" w:sz="0" w:space="0" w:color="auto"/>
        <w:right w:val="none" w:sz="0" w:space="0" w:color="auto"/>
      </w:divBdr>
    </w:div>
    <w:div w:id="1692608329">
      <w:bodyDiv w:val="1"/>
      <w:marLeft w:val="0"/>
      <w:marRight w:val="0"/>
      <w:marTop w:val="0"/>
      <w:marBottom w:val="0"/>
      <w:divBdr>
        <w:top w:val="none" w:sz="0" w:space="0" w:color="auto"/>
        <w:left w:val="none" w:sz="0" w:space="0" w:color="auto"/>
        <w:bottom w:val="none" w:sz="0" w:space="0" w:color="auto"/>
        <w:right w:val="none" w:sz="0" w:space="0" w:color="auto"/>
      </w:divBdr>
    </w:div>
    <w:div w:id="1715227528">
      <w:bodyDiv w:val="1"/>
      <w:marLeft w:val="0"/>
      <w:marRight w:val="0"/>
      <w:marTop w:val="0"/>
      <w:marBottom w:val="0"/>
      <w:divBdr>
        <w:top w:val="none" w:sz="0" w:space="0" w:color="auto"/>
        <w:left w:val="none" w:sz="0" w:space="0" w:color="auto"/>
        <w:bottom w:val="none" w:sz="0" w:space="0" w:color="auto"/>
        <w:right w:val="none" w:sz="0" w:space="0" w:color="auto"/>
      </w:divBdr>
    </w:div>
    <w:div w:id="1724481396">
      <w:bodyDiv w:val="1"/>
      <w:marLeft w:val="0"/>
      <w:marRight w:val="0"/>
      <w:marTop w:val="0"/>
      <w:marBottom w:val="0"/>
      <w:divBdr>
        <w:top w:val="none" w:sz="0" w:space="0" w:color="auto"/>
        <w:left w:val="none" w:sz="0" w:space="0" w:color="auto"/>
        <w:bottom w:val="none" w:sz="0" w:space="0" w:color="auto"/>
        <w:right w:val="none" w:sz="0" w:space="0" w:color="auto"/>
      </w:divBdr>
    </w:div>
    <w:div w:id="1802844022">
      <w:bodyDiv w:val="1"/>
      <w:marLeft w:val="0"/>
      <w:marRight w:val="0"/>
      <w:marTop w:val="0"/>
      <w:marBottom w:val="0"/>
      <w:divBdr>
        <w:top w:val="none" w:sz="0" w:space="0" w:color="auto"/>
        <w:left w:val="none" w:sz="0" w:space="0" w:color="auto"/>
        <w:bottom w:val="none" w:sz="0" w:space="0" w:color="auto"/>
        <w:right w:val="none" w:sz="0" w:space="0" w:color="auto"/>
      </w:divBdr>
    </w:div>
    <w:div w:id="1954171129">
      <w:bodyDiv w:val="1"/>
      <w:marLeft w:val="0"/>
      <w:marRight w:val="0"/>
      <w:marTop w:val="0"/>
      <w:marBottom w:val="0"/>
      <w:divBdr>
        <w:top w:val="none" w:sz="0" w:space="0" w:color="auto"/>
        <w:left w:val="none" w:sz="0" w:space="0" w:color="auto"/>
        <w:bottom w:val="none" w:sz="0" w:space="0" w:color="auto"/>
        <w:right w:val="none" w:sz="0" w:space="0" w:color="auto"/>
      </w:divBdr>
    </w:div>
    <w:div w:id="211058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cielo.edu.uy/scielo.php?pid=S2301-15482010000200012&amp;script=sci_arttext&amp;tlng=en" TargetMode="External"/><Relationship Id="rId18" Type="http://schemas.openxmlformats.org/officeDocument/2006/relationships/image" Target="media/image6.jpeg"/><Relationship Id="rId26" Type="http://schemas.openxmlformats.org/officeDocument/2006/relationships/hyperlink" Target="https://www.jusbrasil.com.br/topicos/10603148/artigo-37-da-lei-n-8078-de-11-de-setembro-de-1990?ref=serp-featured"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cielo.edu.uy/scielo.php?pid=S2301-15482010000200012&amp;script=sci_arttext&amp;tlng=en" TargetMode="External"/><Relationship Id="rId17" Type="http://schemas.openxmlformats.org/officeDocument/2006/relationships/image" Target="media/image5.png"/><Relationship Id="rId25" Type="http://schemas.openxmlformats.org/officeDocument/2006/relationships/chart" Target="charts/chart2.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hyperlink" Target="http://manualdemarcas.inpi.gov.br/projects/manual-de-marcas-1-edicao-5-revisao/wiki/5%C2%B711_An%C3%A1lise_do_requisito_da_disponibilidade_do_sinal_marc%C3%A1rio" TargetMode="External"/><Relationship Id="rId23" Type="http://schemas.openxmlformats.org/officeDocument/2006/relationships/image" Target="media/image11.jpeg"/><Relationship Id="rId28" Type="http://schemas.openxmlformats.org/officeDocument/2006/relationships/image" Target="media/image12.jp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anualdemarcas.inpi.gov.br/projects/manual-de-marcas-1-edicao-5-revisao/wiki/Refer%C3%AAncias" TargetMode="External"/><Relationship Id="rId22" Type="http://schemas.openxmlformats.org/officeDocument/2006/relationships/image" Target="media/image10.jpeg"/><Relationship Id="rId27" Type="http://schemas.openxmlformats.org/officeDocument/2006/relationships/hyperlink" Target="http://www.inpi.gov.br/menu-servicos/indicacao-geografica" TargetMode="External"/><Relationship Id="rId30" Type="http://schemas.openxmlformats.org/officeDocument/2006/relationships/image" Target="media/image14.jpg"/><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Plan1!$D$25:$D$28</c:f>
              <c:strCache>
                <c:ptCount val="4"/>
                <c:pt idx="0">
                  <c:v>Há menos de 5 anos</c:v>
                </c:pt>
                <c:pt idx="1">
                  <c:v>Há mais de 5 anos</c:v>
                </c:pt>
                <c:pt idx="2">
                  <c:v>Há mais de 15 anos</c:v>
                </c:pt>
                <c:pt idx="3">
                  <c:v>Há mais de 30 anos</c:v>
                </c:pt>
              </c:strCache>
            </c:strRef>
          </c:cat>
          <c:val>
            <c:numRef>
              <c:f>Plan1!$E$25:$E$28</c:f>
              <c:numCache>
                <c:formatCode>General</c:formatCode>
                <c:ptCount val="4"/>
                <c:pt idx="0">
                  <c:v>0</c:v>
                </c:pt>
                <c:pt idx="1">
                  <c:v>2</c:v>
                </c:pt>
                <c:pt idx="2">
                  <c:v>5</c:v>
                </c:pt>
                <c:pt idx="3">
                  <c:v>1</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Plan1!$E$6:$F$6</c:f>
              <c:strCache>
                <c:ptCount val="2"/>
                <c:pt idx="0">
                  <c:v>SIM</c:v>
                </c:pt>
                <c:pt idx="1">
                  <c:v>NÃO</c:v>
                </c:pt>
              </c:strCache>
            </c:strRef>
          </c:cat>
          <c:val>
            <c:numRef>
              <c:f>Plan1!$E$7:$F$7</c:f>
              <c:numCache>
                <c:formatCode>_-* #,##0_-;\-* #,##0_-;_-* "-"??_-;_-@_-</c:formatCode>
                <c:ptCount val="2"/>
                <c:pt idx="0">
                  <c:v>7</c:v>
                </c:pt>
                <c:pt idx="1">
                  <c:v>1</c:v>
                </c:pt>
              </c:numCache>
            </c:numRef>
          </c:val>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9F3401-A7A5-4B7D-AC61-0A957CCFE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86</Pages>
  <Words>25810</Words>
  <Characters>139380</Characters>
  <Application>Microsoft Office Word</Application>
  <DocSecurity>0</DocSecurity>
  <Lines>1161</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TAINA PC</dc:creator>
  <cp:lastModifiedBy>usuario</cp:lastModifiedBy>
  <cp:revision>18</cp:revision>
  <dcterms:created xsi:type="dcterms:W3CDTF">2021-01-06T22:44:00Z</dcterms:created>
  <dcterms:modified xsi:type="dcterms:W3CDTF">2021-01-07T00:33:00Z</dcterms:modified>
</cp:coreProperties>
</file>